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36A5F" w14:textId="3AE875AF" w:rsidR="00090D46" w:rsidRPr="00322E5C" w:rsidRDefault="00C66633" w:rsidP="00037309">
      <w:pPr>
        <w:pStyle w:val="Header"/>
        <w:spacing w:after="120"/>
        <w:jc w:val="center"/>
        <w:rPr>
          <w:rFonts w:ascii="Tahoma" w:hAnsi="Tahoma" w:cs="Tahoma"/>
          <w:b/>
          <w:sz w:val="22"/>
          <w:szCs w:val="22"/>
          <w:u w:val="single"/>
        </w:rPr>
      </w:pPr>
      <w:bookmarkStart w:id="0" w:name="_Toc312007736"/>
      <w:bookmarkStart w:id="1" w:name="_Toc312010323"/>
      <w:bookmarkStart w:id="2" w:name="_Toc312010351"/>
      <w:bookmarkStart w:id="3" w:name="_Toc316296331"/>
      <w:r>
        <w:rPr>
          <w:rFonts w:ascii="Tahoma" w:hAnsi="Tahoma" w:cs="Tahoma"/>
          <w:b/>
          <w:sz w:val="22"/>
          <w:szCs w:val="22"/>
          <w:u w:val="single"/>
        </w:rPr>
        <w:t xml:space="preserve"> </w:t>
      </w:r>
      <w:r w:rsidR="00FA748D">
        <w:rPr>
          <w:rFonts w:ascii="Tahoma" w:hAnsi="Tahoma" w:cs="Tahoma"/>
          <w:b/>
          <w:sz w:val="22"/>
          <w:szCs w:val="22"/>
          <w:u w:val="single"/>
        </w:rPr>
        <w:t xml:space="preserve"> </w:t>
      </w:r>
    </w:p>
    <w:p w14:paraId="01E480AD" w14:textId="77777777" w:rsidR="00090D46" w:rsidRPr="005E2D6B" w:rsidRDefault="00090D46" w:rsidP="00037309">
      <w:pPr>
        <w:pStyle w:val="Header"/>
        <w:spacing w:after="120"/>
        <w:jc w:val="center"/>
        <w:rPr>
          <w:rFonts w:ascii="Tahoma" w:hAnsi="Tahoma" w:cs="Tahoma"/>
          <w:b/>
          <w:sz w:val="22"/>
          <w:szCs w:val="22"/>
        </w:rPr>
      </w:pPr>
    </w:p>
    <w:p w14:paraId="36292F3C" w14:textId="77777777" w:rsidR="00090D46" w:rsidRPr="005E2D6B" w:rsidRDefault="00090D46" w:rsidP="00037309">
      <w:pPr>
        <w:pStyle w:val="Header"/>
        <w:spacing w:after="120"/>
        <w:jc w:val="center"/>
        <w:rPr>
          <w:rFonts w:ascii="Tahoma" w:hAnsi="Tahoma" w:cs="Tahoma"/>
          <w:b/>
          <w:sz w:val="22"/>
          <w:szCs w:val="22"/>
        </w:rPr>
      </w:pPr>
    </w:p>
    <w:p w14:paraId="6505E817" w14:textId="77777777" w:rsidR="00090D46" w:rsidRPr="005E2D6B" w:rsidRDefault="00090D46" w:rsidP="00037309">
      <w:pPr>
        <w:pStyle w:val="Header"/>
        <w:spacing w:after="120"/>
        <w:jc w:val="center"/>
        <w:rPr>
          <w:rFonts w:ascii="Tahoma" w:hAnsi="Tahoma" w:cs="Tahoma"/>
          <w:b/>
          <w:sz w:val="22"/>
          <w:szCs w:val="22"/>
        </w:rPr>
      </w:pPr>
    </w:p>
    <w:p w14:paraId="2EA59C4A" w14:textId="77777777" w:rsidR="00090D46" w:rsidRPr="005E2D6B" w:rsidRDefault="00090D46" w:rsidP="00037309">
      <w:pPr>
        <w:pStyle w:val="Header"/>
        <w:spacing w:after="120"/>
        <w:jc w:val="center"/>
        <w:rPr>
          <w:rFonts w:ascii="Tahoma" w:hAnsi="Tahoma" w:cs="Tahoma"/>
          <w:b/>
          <w:sz w:val="22"/>
          <w:szCs w:val="22"/>
        </w:rPr>
      </w:pPr>
    </w:p>
    <w:p w14:paraId="226985DF" w14:textId="77777777" w:rsidR="00090D46" w:rsidRPr="005E2D6B" w:rsidRDefault="00090D46" w:rsidP="00037309">
      <w:pPr>
        <w:pStyle w:val="Header"/>
        <w:spacing w:after="120"/>
        <w:jc w:val="center"/>
        <w:rPr>
          <w:rFonts w:ascii="Tahoma" w:hAnsi="Tahoma" w:cs="Tahoma"/>
          <w:b/>
          <w:sz w:val="22"/>
          <w:szCs w:val="22"/>
        </w:rPr>
      </w:pPr>
    </w:p>
    <w:p w14:paraId="45417E53" w14:textId="77777777" w:rsidR="00090D46" w:rsidRPr="005E2D6B" w:rsidRDefault="00090D46" w:rsidP="00037309">
      <w:pPr>
        <w:pStyle w:val="Header"/>
        <w:spacing w:after="120"/>
        <w:jc w:val="center"/>
        <w:rPr>
          <w:rFonts w:ascii="Tahoma" w:hAnsi="Tahoma" w:cs="Tahoma"/>
          <w:b/>
          <w:sz w:val="22"/>
          <w:szCs w:val="22"/>
        </w:rPr>
      </w:pPr>
    </w:p>
    <w:p w14:paraId="7C980679" w14:textId="77777777" w:rsidR="00090D46" w:rsidRPr="005E2D6B" w:rsidRDefault="00090D46" w:rsidP="00037309">
      <w:pPr>
        <w:pStyle w:val="Header"/>
        <w:spacing w:after="120"/>
        <w:jc w:val="center"/>
        <w:rPr>
          <w:rFonts w:ascii="Tahoma" w:hAnsi="Tahoma" w:cs="Tahoma"/>
          <w:b/>
          <w:sz w:val="22"/>
          <w:szCs w:val="22"/>
        </w:rPr>
      </w:pPr>
    </w:p>
    <w:p w14:paraId="6F3D455E" w14:textId="77777777" w:rsidR="00090D46" w:rsidRPr="005E2D6B" w:rsidRDefault="00090D46" w:rsidP="00037309">
      <w:pPr>
        <w:pStyle w:val="Header"/>
        <w:spacing w:after="120"/>
        <w:jc w:val="center"/>
        <w:rPr>
          <w:rFonts w:ascii="Tahoma" w:hAnsi="Tahoma" w:cs="Tahoma"/>
          <w:b/>
          <w:sz w:val="22"/>
          <w:szCs w:val="22"/>
        </w:rPr>
      </w:pPr>
    </w:p>
    <w:p w14:paraId="1C9B1944" w14:textId="77777777" w:rsidR="00090D46" w:rsidRPr="005E2D6B" w:rsidRDefault="00090D46" w:rsidP="00037309">
      <w:pPr>
        <w:pStyle w:val="Header"/>
        <w:spacing w:after="120"/>
        <w:jc w:val="center"/>
        <w:rPr>
          <w:rFonts w:ascii="Tahoma" w:hAnsi="Tahoma" w:cs="Tahoma"/>
          <w:b/>
          <w:sz w:val="22"/>
          <w:szCs w:val="22"/>
        </w:rPr>
      </w:pPr>
    </w:p>
    <w:p w14:paraId="052511C2" w14:textId="77777777" w:rsidR="00090D46" w:rsidRPr="005E2D6B" w:rsidRDefault="00090D46" w:rsidP="00037309">
      <w:pPr>
        <w:pStyle w:val="Header"/>
        <w:spacing w:after="120"/>
        <w:jc w:val="center"/>
        <w:rPr>
          <w:rFonts w:ascii="Tahoma" w:hAnsi="Tahoma" w:cs="Tahoma"/>
          <w:b/>
          <w:sz w:val="22"/>
          <w:szCs w:val="22"/>
        </w:rPr>
      </w:pPr>
    </w:p>
    <w:p w14:paraId="7A2700F6" w14:textId="77777777" w:rsidR="00090D46" w:rsidRPr="005E2D6B" w:rsidRDefault="00090D46" w:rsidP="00037309">
      <w:pPr>
        <w:pStyle w:val="Header"/>
        <w:spacing w:after="120"/>
        <w:jc w:val="center"/>
        <w:rPr>
          <w:rFonts w:ascii="Tahoma" w:hAnsi="Tahoma" w:cs="Tahoma"/>
          <w:b/>
          <w:sz w:val="22"/>
          <w:szCs w:val="22"/>
        </w:rPr>
      </w:pPr>
    </w:p>
    <w:p w14:paraId="6AE8E4B6" w14:textId="13FA8968" w:rsidR="00F0699D" w:rsidRPr="00037309" w:rsidRDefault="00F0699D" w:rsidP="00275DF5">
      <w:pPr>
        <w:pStyle w:val="Header"/>
        <w:spacing w:line="360" w:lineRule="auto"/>
        <w:jc w:val="center"/>
        <w:rPr>
          <w:rFonts w:ascii="Tahoma" w:hAnsi="Tahoma" w:cs="Tahoma"/>
          <w:b/>
          <w:sz w:val="22"/>
          <w:szCs w:val="22"/>
        </w:rPr>
      </w:pPr>
      <w:r w:rsidRPr="00037309">
        <w:rPr>
          <w:rFonts w:ascii="Tahoma" w:hAnsi="Tahoma" w:cs="Tahoma"/>
          <w:b/>
          <w:sz w:val="22"/>
          <w:szCs w:val="22"/>
        </w:rPr>
        <w:t>PROCEDURA PRIVIND</w:t>
      </w:r>
    </w:p>
    <w:p w14:paraId="039B11DB" w14:textId="11E328CC" w:rsidR="00F0699D" w:rsidRPr="00037309" w:rsidRDefault="00F0699D" w:rsidP="00275DF5">
      <w:pPr>
        <w:pStyle w:val="Header"/>
        <w:widowControl w:val="0"/>
        <w:spacing w:line="360" w:lineRule="auto"/>
        <w:jc w:val="center"/>
        <w:rPr>
          <w:rFonts w:ascii="Tahoma" w:hAnsi="Tahoma" w:cs="Tahoma"/>
          <w:sz w:val="22"/>
          <w:szCs w:val="22"/>
        </w:rPr>
      </w:pPr>
      <w:r w:rsidRPr="00037309">
        <w:rPr>
          <w:rFonts w:ascii="Tahoma" w:hAnsi="Tahoma" w:cs="Tahoma"/>
          <w:b/>
          <w:sz w:val="22"/>
          <w:szCs w:val="22"/>
        </w:rPr>
        <w:t>ÎNREGISTRAREA, RETRAGEREA, SUSPENDAREA PARTICIPANŢILOR LA/DE LA PIAŢA DE CERTIFICATE VERZI</w:t>
      </w:r>
      <w:r w:rsidRPr="00037309">
        <w:rPr>
          <w:rFonts w:ascii="Tahoma" w:hAnsi="Tahoma" w:cs="Tahoma"/>
          <w:sz w:val="22"/>
          <w:szCs w:val="22"/>
        </w:rPr>
        <w:t xml:space="preserve"> </w:t>
      </w:r>
    </w:p>
    <w:p w14:paraId="455CD421" w14:textId="77777777" w:rsidR="00090D46" w:rsidRPr="00037309" w:rsidRDefault="00090D46" w:rsidP="00037309">
      <w:pPr>
        <w:spacing w:after="120"/>
        <w:jc w:val="center"/>
        <w:rPr>
          <w:rFonts w:ascii="Tahoma" w:hAnsi="Tahoma" w:cs="Tahoma"/>
          <w:b/>
          <w:sz w:val="22"/>
          <w:szCs w:val="22"/>
        </w:rPr>
      </w:pPr>
    </w:p>
    <w:p w14:paraId="1542CC15" w14:textId="77777777" w:rsidR="00090D46" w:rsidRPr="00037309" w:rsidRDefault="00090D46" w:rsidP="00037309">
      <w:pPr>
        <w:spacing w:after="120"/>
        <w:jc w:val="center"/>
        <w:rPr>
          <w:rFonts w:ascii="Tahoma" w:hAnsi="Tahoma" w:cs="Tahoma"/>
          <w:b/>
          <w:sz w:val="22"/>
          <w:szCs w:val="22"/>
        </w:rPr>
      </w:pPr>
    </w:p>
    <w:p w14:paraId="3E9C1027" w14:textId="77777777" w:rsidR="00090D46" w:rsidRPr="00037309" w:rsidRDefault="00090D46" w:rsidP="00037309">
      <w:pPr>
        <w:spacing w:after="120"/>
        <w:jc w:val="center"/>
        <w:rPr>
          <w:rFonts w:ascii="Tahoma" w:hAnsi="Tahoma" w:cs="Tahoma"/>
          <w:b/>
          <w:sz w:val="22"/>
          <w:szCs w:val="22"/>
        </w:rPr>
      </w:pPr>
    </w:p>
    <w:p w14:paraId="04248FCC" w14:textId="77777777" w:rsidR="00090D46" w:rsidRPr="00037309" w:rsidRDefault="00090D46" w:rsidP="00037309">
      <w:pPr>
        <w:spacing w:after="120"/>
        <w:jc w:val="center"/>
        <w:rPr>
          <w:rFonts w:ascii="Tahoma" w:hAnsi="Tahoma" w:cs="Tahoma"/>
          <w:b/>
          <w:sz w:val="22"/>
          <w:szCs w:val="22"/>
        </w:rPr>
      </w:pPr>
    </w:p>
    <w:p w14:paraId="09AD409B" w14:textId="77777777" w:rsidR="00090D46" w:rsidRPr="00037309" w:rsidRDefault="00090D46" w:rsidP="00037309">
      <w:pPr>
        <w:spacing w:after="120"/>
        <w:jc w:val="center"/>
        <w:rPr>
          <w:rFonts w:ascii="Tahoma" w:hAnsi="Tahoma" w:cs="Tahoma"/>
          <w:b/>
          <w:sz w:val="22"/>
          <w:szCs w:val="22"/>
        </w:rPr>
      </w:pPr>
    </w:p>
    <w:p w14:paraId="56943653" w14:textId="77777777" w:rsidR="00090D46" w:rsidRPr="00037309" w:rsidRDefault="00090D46" w:rsidP="00037309">
      <w:pPr>
        <w:spacing w:after="120"/>
        <w:jc w:val="center"/>
        <w:rPr>
          <w:rFonts w:ascii="Tahoma" w:hAnsi="Tahoma" w:cs="Tahoma"/>
          <w:b/>
          <w:sz w:val="22"/>
          <w:szCs w:val="22"/>
        </w:rPr>
      </w:pPr>
    </w:p>
    <w:p w14:paraId="0EF4FAF4" w14:textId="77777777" w:rsidR="00090D46" w:rsidRPr="00037309" w:rsidRDefault="00090D46" w:rsidP="00037309">
      <w:pPr>
        <w:spacing w:after="120"/>
        <w:jc w:val="center"/>
        <w:rPr>
          <w:rFonts w:ascii="Tahoma" w:hAnsi="Tahoma" w:cs="Tahoma"/>
          <w:b/>
          <w:sz w:val="22"/>
          <w:szCs w:val="22"/>
        </w:rPr>
      </w:pPr>
    </w:p>
    <w:p w14:paraId="0668CCFE" w14:textId="77777777" w:rsidR="00090D46" w:rsidRPr="00037309" w:rsidRDefault="00090D46" w:rsidP="00037309">
      <w:pPr>
        <w:spacing w:after="120"/>
        <w:jc w:val="center"/>
        <w:rPr>
          <w:rFonts w:ascii="Tahoma" w:hAnsi="Tahoma" w:cs="Tahoma"/>
          <w:b/>
          <w:sz w:val="22"/>
          <w:szCs w:val="22"/>
        </w:rPr>
      </w:pPr>
    </w:p>
    <w:p w14:paraId="7D8CED62" w14:textId="77777777" w:rsidR="00090D46" w:rsidRPr="00037309" w:rsidRDefault="00090D46" w:rsidP="00037309">
      <w:pPr>
        <w:spacing w:after="120"/>
        <w:jc w:val="center"/>
        <w:rPr>
          <w:rFonts w:ascii="Tahoma" w:hAnsi="Tahoma" w:cs="Tahoma"/>
          <w:b/>
          <w:sz w:val="22"/>
          <w:szCs w:val="22"/>
        </w:rPr>
      </w:pPr>
    </w:p>
    <w:p w14:paraId="25CC97D4" w14:textId="77777777" w:rsidR="002A4F88" w:rsidRPr="00413258" w:rsidRDefault="002A4F88" w:rsidP="002A4F88">
      <w:pPr>
        <w:tabs>
          <w:tab w:val="left" w:pos="3060"/>
        </w:tabs>
        <w:jc w:val="center"/>
        <w:rPr>
          <w:rFonts w:ascii="Tahoma" w:hAnsi="Tahoma" w:cs="Tahoma"/>
          <w:b/>
          <w:color w:val="000000"/>
          <w:sz w:val="22"/>
          <w:szCs w:val="22"/>
        </w:rPr>
      </w:pPr>
      <w:r w:rsidRPr="00413258">
        <w:rPr>
          <w:rFonts w:ascii="Tahoma" w:hAnsi="Tahoma" w:cs="Tahoma"/>
          <w:b/>
          <w:color w:val="000000"/>
          <w:sz w:val="22"/>
          <w:szCs w:val="22"/>
        </w:rPr>
        <w:t>Întocmit: Societatea Operatorul Pieței de Energie Electrică și de Gaze Naturale OPCOM S.A.</w:t>
      </w:r>
    </w:p>
    <w:p w14:paraId="0DC07A9E" w14:textId="77777777" w:rsidR="00F0699D" w:rsidRPr="00037309" w:rsidRDefault="00F0699D" w:rsidP="00037309">
      <w:pPr>
        <w:pStyle w:val="Heading4"/>
        <w:spacing w:after="120" w:line="240" w:lineRule="auto"/>
        <w:rPr>
          <w:rFonts w:ascii="Tahoma" w:hAnsi="Tahoma" w:cs="Tahoma"/>
        </w:rPr>
      </w:pPr>
      <w:r w:rsidRPr="00037309">
        <w:rPr>
          <w:rFonts w:ascii="Tahoma" w:hAnsi="Tahoma" w:cs="Tahoma"/>
        </w:rPr>
        <w:tab/>
      </w:r>
      <w:r w:rsidRPr="00037309">
        <w:rPr>
          <w:rFonts w:ascii="Tahoma" w:hAnsi="Tahoma" w:cs="Tahoma"/>
        </w:rPr>
        <w:tab/>
      </w:r>
      <w:r w:rsidRPr="00037309">
        <w:rPr>
          <w:rFonts w:ascii="Tahoma" w:hAnsi="Tahoma" w:cs="Tahoma"/>
        </w:rPr>
        <w:tab/>
      </w:r>
    </w:p>
    <w:p w14:paraId="2C2CAD42" w14:textId="77777777" w:rsidR="00F0699D" w:rsidRPr="00037309" w:rsidRDefault="00F0699D" w:rsidP="00037309">
      <w:pPr>
        <w:spacing w:after="120"/>
        <w:jc w:val="both"/>
        <w:rPr>
          <w:rFonts w:ascii="Tahoma" w:hAnsi="Tahoma" w:cs="Tahoma"/>
          <w:sz w:val="22"/>
          <w:szCs w:val="22"/>
        </w:rPr>
      </w:pPr>
    </w:p>
    <w:p w14:paraId="48FF8DC0" w14:textId="77777777" w:rsidR="00F0699D" w:rsidRPr="00037309" w:rsidRDefault="00F0699D" w:rsidP="00037309">
      <w:pPr>
        <w:spacing w:after="120"/>
        <w:jc w:val="both"/>
        <w:rPr>
          <w:rFonts w:ascii="Tahoma" w:hAnsi="Tahoma" w:cs="Tahoma"/>
          <w:sz w:val="22"/>
          <w:szCs w:val="22"/>
        </w:rPr>
      </w:pPr>
    </w:p>
    <w:p w14:paraId="0EEDD140" w14:textId="77777777" w:rsidR="00F0699D" w:rsidRPr="00037309" w:rsidRDefault="00F0699D" w:rsidP="00037309">
      <w:pPr>
        <w:spacing w:after="120"/>
        <w:jc w:val="both"/>
        <w:rPr>
          <w:rFonts w:ascii="Tahoma" w:hAnsi="Tahoma" w:cs="Tahoma"/>
          <w:sz w:val="22"/>
          <w:szCs w:val="22"/>
        </w:rPr>
      </w:pPr>
    </w:p>
    <w:p w14:paraId="54813733" w14:textId="77777777" w:rsidR="00F0699D" w:rsidRPr="00037309" w:rsidRDefault="00F0699D" w:rsidP="00037309">
      <w:pPr>
        <w:spacing w:after="120"/>
        <w:jc w:val="both"/>
        <w:rPr>
          <w:rFonts w:ascii="Tahoma" w:hAnsi="Tahoma" w:cs="Tahoma"/>
          <w:sz w:val="22"/>
          <w:szCs w:val="22"/>
        </w:rPr>
      </w:pPr>
    </w:p>
    <w:p w14:paraId="7C2F8D25" w14:textId="77777777" w:rsidR="00F0699D" w:rsidRPr="00037309" w:rsidRDefault="00F0699D" w:rsidP="00037309">
      <w:pPr>
        <w:spacing w:after="120"/>
        <w:jc w:val="both"/>
        <w:rPr>
          <w:rFonts w:ascii="Tahoma" w:hAnsi="Tahoma" w:cs="Tahoma"/>
          <w:sz w:val="22"/>
          <w:szCs w:val="22"/>
        </w:rPr>
      </w:pPr>
    </w:p>
    <w:p w14:paraId="4746BAAE" w14:textId="77777777" w:rsidR="00F0699D" w:rsidRPr="00037309" w:rsidRDefault="00F0699D" w:rsidP="00037309">
      <w:pPr>
        <w:spacing w:after="120"/>
        <w:jc w:val="both"/>
        <w:rPr>
          <w:rFonts w:ascii="Tahoma" w:hAnsi="Tahoma" w:cs="Tahoma"/>
          <w:sz w:val="22"/>
          <w:szCs w:val="22"/>
        </w:rPr>
      </w:pPr>
    </w:p>
    <w:p w14:paraId="7F7470F6" w14:textId="77777777" w:rsidR="00F0699D" w:rsidRPr="00037309" w:rsidRDefault="00F0699D" w:rsidP="00037309">
      <w:pPr>
        <w:spacing w:after="120"/>
        <w:jc w:val="both"/>
        <w:rPr>
          <w:rFonts w:ascii="Tahoma" w:hAnsi="Tahoma" w:cs="Tahoma"/>
          <w:sz w:val="22"/>
          <w:szCs w:val="22"/>
        </w:rPr>
      </w:pPr>
    </w:p>
    <w:p w14:paraId="311E7FB6" w14:textId="3B39C1EF" w:rsidR="00F0699D" w:rsidRPr="00037309" w:rsidRDefault="00F0699D" w:rsidP="00037309">
      <w:pPr>
        <w:spacing w:after="120"/>
        <w:jc w:val="center"/>
        <w:rPr>
          <w:rFonts w:ascii="Tahoma" w:hAnsi="Tahoma" w:cs="Tahoma"/>
          <w:b/>
          <w:sz w:val="22"/>
          <w:szCs w:val="22"/>
        </w:rPr>
      </w:pPr>
      <w:r w:rsidRPr="00037309">
        <w:rPr>
          <w:rFonts w:ascii="Tahoma" w:hAnsi="Tahoma" w:cs="Tahoma"/>
          <w:b/>
          <w:sz w:val="22"/>
          <w:szCs w:val="22"/>
        </w:rPr>
        <w:t xml:space="preserve">- </w:t>
      </w:r>
      <w:r w:rsidR="00275DF5">
        <w:rPr>
          <w:rFonts w:ascii="Tahoma" w:hAnsi="Tahoma" w:cs="Tahoma"/>
          <w:b/>
          <w:sz w:val="22"/>
          <w:szCs w:val="22"/>
        </w:rPr>
        <w:t>Iu</w:t>
      </w:r>
      <w:r w:rsidR="002A4F88">
        <w:rPr>
          <w:rFonts w:ascii="Tahoma" w:hAnsi="Tahoma" w:cs="Tahoma"/>
          <w:b/>
          <w:sz w:val="22"/>
          <w:szCs w:val="22"/>
        </w:rPr>
        <w:t>n</w:t>
      </w:r>
      <w:r w:rsidR="00275DF5">
        <w:rPr>
          <w:rFonts w:ascii="Tahoma" w:hAnsi="Tahoma" w:cs="Tahoma"/>
          <w:b/>
          <w:sz w:val="22"/>
          <w:szCs w:val="22"/>
        </w:rPr>
        <w:t>ie 2021</w:t>
      </w:r>
      <w:r w:rsidRPr="00037309">
        <w:rPr>
          <w:rFonts w:ascii="Tahoma" w:hAnsi="Tahoma" w:cs="Tahoma"/>
          <w:b/>
          <w:sz w:val="22"/>
          <w:szCs w:val="22"/>
        </w:rPr>
        <w:t>-</w:t>
      </w:r>
    </w:p>
    <w:p w14:paraId="3DF6B77F" w14:textId="77777777" w:rsidR="004C23C3" w:rsidRPr="00037309" w:rsidRDefault="004C23C3" w:rsidP="00037309">
      <w:pPr>
        <w:pStyle w:val="Header"/>
        <w:widowControl w:val="0"/>
        <w:spacing w:after="120"/>
        <w:jc w:val="center"/>
        <w:rPr>
          <w:rFonts w:ascii="Tahoma" w:hAnsi="Tahoma" w:cs="Tahoma"/>
          <w:b/>
          <w:sz w:val="22"/>
          <w:szCs w:val="22"/>
        </w:rPr>
      </w:pPr>
    </w:p>
    <w:p w14:paraId="7A1623C8" w14:textId="77777777" w:rsidR="00F0699D" w:rsidRPr="00037309" w:rsidRDefault="00F0699D" w:rsidP="00037309">
      <w:pPr>
        <w:pStyle w:val="Header"/>
        <w:widowControl w:val="0"/>
        <w:spacing w:after="120"/>
        <w:jc w:val="center"/>
        <w:rPr>
          <w:rFonts w:ascii="Tahoma" w:hAnsi="Tahoma" w:cs="Tahoma"/>
          <w:b/>
          <w:sz w:val="22"/>
          <w:szCs w:val="22"/>
        </w:rPr>
      </w:pPr>
      <w:r w:rsidRPr="00037309">
        <w:rPr>
          <w:rFonts w:ascii="Tahoma" w:hAnsi="Tahoma" w:cs="Tahoma"/>
          <w:b/>
          <w:sz w:val="22"/>
          <w:szCs w:val="22"/>
        </w:rPr>
        <w:t>CUPRINS</w:t>
      </w:r>
    </w:p>
    <w:p w14:paraId="5FEDB7ED" w14:textId="0B90FC1F" w:rsidR="00E86657" w:rsidRPr="00037309" w:rsidRDefault="00E86657" w:rsidP="00037309">
      <w:pPr>
        <w:pStyle w:val="TOC1"/>
        <w:rPr>
          <w:b w:val="0"/>
        </w:rPr>
      </w:pPr>
      <w:r w:rsidRPr="00037309">
        <w:rPr>
          <w:b w:val="0"/>
        </w:rPr>
        <w:t>CUPRINS</w:t>
      </w:r>
    </w:p>
    <w:p w14:paraId="3DB5F543" w14:textId="77777777" w:rsidR="00E86657" w:rsidRPr="00037309" w:rsidRDefault="00E86657" w:rsidP="00037309">
      <w:pPr>
        <w:pStyle w:val="TOC1"/>
        <w:rPr>
          <w:b w:val="0"/>
        </w:rPr>
      </w:pPr>
    </w:p>
    <w:p w14:paraId="088ECFFA" w14:textId="77777777" w:rsidR="00E86657" w:rsidRPr="00037309" w:rsidRDefault="00E86657" w:rsidP="00037309">
      <w:pPr>
        <w:pStyle w:val="TOC1"/>
        <w:rPr>
          <w:b w:val="0"/>
        </w:rPr>
      </w:pPr>
    </w:p>
    <w:p w14:paraId="69CD6BFB" w14:textId="77777777" w:rsidR="00E86657" w:rsidRPr="00037309" w:rsidRDefault="00E86657" w:rsidP="00037309">
      <w:pPr>
        <w:pStyle w:val="TOC1"/>
        <w:rPr>
          <w:b w:val="0"/>
        </w:rPr>
      </w:pPr>
    </w:p>
    <w:p w14:paraId="08B464F0" w14:textId="77777777" w:rsidR="00E86657" w:rsidRPr="00037309" w:rsidRDefault="00E86657" w:rsidP="00037309">
      <w:pPr>
        <w:pStyle w:val="TOC1"/>
        <w:rPr>
          <w:b w:val="0"/>
        </w:rPr>
      </w:pPr>
    </w:p>
    <w:p w14:paraId="571B1F64" w14:textId="48EC0C24" w:rsidR="000A5A03" w:rsidRPr="00037309" w:rsidRDefault="00E86657" w:rsidP="00037309">
      <w:pPr>
        <w:pStyle w:val="TOC1"/>
        <w:rPr>
          <w:rFonts w:asciiTheme="minorHAnsi" w:eastAsiaTheme="minorEastAsia" w:hAnsiTheme="minorHAnsi" w:cstheme="minorBidi"/>
          <w:b w:val="0"/>
          <w:bCs w:val="0"/>
          <w:caps w:val="0"/>
          <w:lang w:val="en-US"/>
        </w:rPr>
      </w:pPr>
      <w:r w:rsidRPr="00037309">
        <w:rPr>
          <w:b w:val="0"/>
        </w:rPr>
        <w:fldChar w:fldCharType="begin"/>
      </w:r>
      <w:r w:rsidRPr="00037309">
        <w:rPr>
          <w:b w:val="0"/>
        </w:rPr>
        <w:instrText xml:space="preserve"> TOC \o "1-1" \h \z \u </w:instrText>
      </w:r>
      <w:r w:rsidRPr="00037309">
        <w:rPr>
          <w:b w:val="0"/>
        </w:rPr>
        <w:fldChar w:fldCharType="separate"/>
      </w:r>
      <w:hyperlink w:anchor="_Toc491258993" w:history="1">
        <w:r w:rsidR="000A5A03" w:rsidRPr="00037309">
          <w:rPr>
            <w:rStyle w:val="Hyperlink"/>
            <w:rFonts w:cs="Tahoma"/>
            <w:b w:val="0"/>
            <w:u w:val="none"/>
          </w:rPr>
          <w:t>1.</w:t>
        </w:r>
        <w:r w:rsidR="000A5A03" w:rsidRPr="00037309">
          <w:rPr>
            <w:rFonts w:asciiTheme="minorHAnsi" w:eastAsiaTheme="minorEastAsia" w:hAnsiTheme="minorHAnsi" w:cstheme="minorBidi"/>
            <w:b w:val="0"/>
            <w:bCs w:val="0"/>
            <w:caps w:val="0"/>
            <w:lang w:val="en-US"/>
          </w:rPr>
          <w:tab/>
        </w:r>
        <w:r w:rsidR="000A5A03" w:rsidRPr="00037309">
          <w:rPr>
            <w:rStyle w:val="Hyperlink"/>
            <w:rFonts w:cs="Tahoma"/>
            <w:b w:val="0"/>
            <w:u w:val="none"/>
          </w:rPr>
          <w:t>SCOP</w:t>
        </w:r>
        <w:r w:rsidR="000A5A03" w:rsidRPr="00037309">
          <w:rPr>
            <w:b w:val="0"/>
            <w:webHidden/>
          </w:rPr>
          <w:tab/>
        </w:r>
        <w:r w:rsidR="000A5A03" w:rsidRPr="00037309">
          <w:rPr>
            <w:b w:val="0"/>
            <w:webHidden/>
          </w:rPr>
          <w:fldChar w:fldCharType="begin"/>
        </w:r>
        <w:r w:rsidR="000A5A03" w:rsidRPr="00037309">
          <w:rPr>
            <w:b w:val="0"/>
            <w:webHidden/>
          </w:rPr>
          <w:instrText xml:space="preserve"> PAGEREF _Toc491258993 \h </w:instrText>
        </w:r>
        <w:r w:rsidR="000A5A03" w:rsidRPr="00037309">
          <w:rPr>
            <w:b w:val="0"/>
            <w:webHidden/>
          </w:rPr>
        </w:r>
        <w:r w:rsidR="000A5A03" w:rsidRPr="00037309">
          <w:rPr>
            <w:b w:val="0"/>
            <w:webHidden/>
          </w:rPr>
          <w:fldChar w:fldCharType="separate"/>
        </w:r>
        <w:r w:rsidR="00037309">
          <w:rPr>
            <w:b w:val="0"/>
            <w:webHidden/>
          </w:rPr>
          <w:t>3</w:t>
        </w:r>
        <w:r w:rsidR="000A5A03" w:rsidRPr="00037309">
          <w:rPr>
            <w:b w:val="0"/>
            <w:webHidden/>
          </w:rPr>
          <w:fldChar w:fldCharType="end"/>
        </w:r>
      </w:hyperlink>
    </w:p>
    <w:p w14:paraId="40F36256" w14:textId="7A9CA055" w:rsidR="000A5A03" w:rsidRPr="00037309" w:rsidRDefault="00640C15" w:rsidP="00037309">
      <w:pPr>
        <w:pStyle w:val="TOC1"/>
        <w:rPr>
          <w:rFonts w:asciiTheme="minorHAnsi" w:eastAsiaTheme="minorEastAsia" w:hAnsiTheme="minorHAnsi" w:cstheme="minorBidi"/>
          <w:b w:val="0"/>
          <w:bCs w:val="0"/>
          <w:caps w:val="0"/>
          <w:lang w:val="en-US"/>
        </w:rPr>
      </w:pPr>
      <w:hyperlink w:anchor="_Toc491258996" w:history="1">
        <w:r w:rsidR="000A5A03" w:rsidRPr="00037309">
          <w:rPr>
            <w:rStyle w:val="Hyperlink"/>
            <w:rFonts w:cs="Tahoma"/>
            <w:b w:val="0"/>
            <w:u w:val="none"/>
          </w:rPr>
          <w:t>2.</w:t>
        </w:r>
        <w:r w:rsidR="000A5A03" w:rsidRPr="00037309">
          <w:rPr>
            <w:rFonts w:asciiTheme="minorHAnsi" w:eastAsiaTheme="minorEastAsia" w:hAnsiTheme="minorHAnsi" w:cstheme="minorBidi"/>
            <w:b w:val="0"/>
            <w:bCs w:val="0"/>
            <w:caps w:val="0"/>
            <w:lang w:val="en-US"/>
          </w:rPr>
          <w:tab/>
        </w:r>
        <w:r w:rsidR="000A5A03" w:rsidRPr="00037309">
          <w:rPr>
            <w:rStyle w:val="Hyperlink"/>
            <w:rFonts w:cs="Tahoma"/>
            <w:b w:val="0"/>
            <w:u w:val="none"/>
          </w:rPr>
          <w:t>DOMENIU DE APLICARE</w:t>
        </w:r>
        <w:r w:rsidR="000A5A03" w:rsidRPr="00037309">
          <w:rPr>
            <w:b w:val="0"/>
            <w:webHidden/>
          </w:rPr>
          <w:tab/>
        </w:r>
        <w:r w:rsidR="000A5A03" w:rsidRPr="00037309">
          <w:rPr>
            <w:b w:val="0"/>
            <w:webHidden/>
          </w:rPr>
          <w:fldChar w:fldCharType="begin"/>
        </w:r>
        <w:r w:rsidR="000A5A03" w:rsidRPr="00037309">
          <w:rPr>
            <w:b w:val="0"/>
            <w:webHidden/>
          </w:rPr>
          <w:instrText xml:space="preserve"> PAGEREF _Toc491258996 \h </w:instrText>
        </w:r>
        <w:r w:rsidR="000A5A03" w:rsidRPr="00037309">
          <w:rPr>
            <w:b w:val="0"/>
            <w:webHidden/>
          </w:rPr>
        </w:r>
        <w:r w:rsidR="000A5A03" w:rsidRPr="00037309">
          <w:rPr>
            <w:b w:val="0"/>
            <w:webHidden/>
          </w:rPr>
          <w:fldChar w:fldCharType="separate"/>
        </w:r>
        <w:r w:rsidR="00037309">
          <w:rPr>
            <w:b w:val="0"/>
            <w:webHidden/>
          </w:rPr>
          <w:t>3</w:t>
        </w:r>
        <w:r w:rsidR="000A5A03" w:rsidRPr="00037309">
          <w:rPr>
            <w:b w:val="0"/>
            <w:webHidden/>
          </w:rPr>
          <w:fldChar w:fldCharType="end"/>
        </w:r>
      </w:hyperlink>
    </w:p>
    <w:p w14:paraId="541054C2" w14:textId="0ACDF4C2" w:rsidR="000A5A03" w:rsidRPr="00037309" w:rsidRDefault="00640C15" w:rsidP="00037309">
      <w:pPr>
        <w:pStyle w:val="TOC1"/>
        <w:rPr>
          <w:rFonts w:asciiTheme="minorHAnsi" w:eastAsiaTheme="minorEastAsia" w:hAnsiTheme="minorHAnsi" w:cstheme="minorBidi"/>
          <w:b w:val="0"/>
          <w:bCs w:val="0"/>
          <w:caps w:val="0"/>
          <w:lang w:val="en-US"/>
        </w:rPr>
      </w:pPr>
      <w:hyperlink w:anchor="_Toc491258997" w:history="1">
        <w:r w:rsidR="000A5A03" w:rsidRPr="00037309">
          <w:rPr>
            <w:rStyle w:val="Hyperlink"/>
            <w:rFonts w:cs="Tahoma"/>
            <w:b w:val="0"/>
            <w:u w:val="none"/>
          </w:rPr>
          <w:t>3.</w:t>
        </w:r>
        <w:r w:rsidR="000A5A03" w:rsidRPr="00037309">
          <w:rPr>
            <w:rFonts w:asciiTheme="minorHAnsi" w:eastAsiaTheme="minorEastAsia" w:hAnsiTheme="minorHAnsi" w:cstheme="minorBidi"/>
            <w:b w:val="0"/>
            <w:bCs w:val="0"/>
            <w:caps w:val="0"/>
            <w:lang w:val="en-US"/>
          </w:rPr>
          <w:tab/>
        </w:r>
        <w:r w:rsidR="000A5A03" w:rsidRPr="00037309">
          <w:rPr>
            <w:rStyle w:val="Hyperlink"/>
            <w:rFonts w:cs="Tahoma"/>
            <w:b w:val="0"/>
            <w:u w:val="none"/>
          </w:rPr>
          <w:t>DEFINIŢII ŞI ABREVIERI</w:t>
        </w:r>
        <w:r w:rsidR="000A5A03" w:rsidRPr="00037309">
          <w:rPr>
            <w:b w:val="0"/>
            <w:webHidden/>
          </w:rPr>
          <w:tab/>
        </w:r>
        <w:r w:rsidR="000A5A03" w:rsidRPr="00037309">
          <w:rPr>
            <w:b w:val="0"/>
            <w:webHidden/>
          </w:rPr>
          <w:fldChar w:fldCharType="begin"/>
        </w:r>
        <w:r w:rsidR="000A5A03" w:rsidRPr="00037309">
          <w:rPr>
            <w:b w:val="0"/>
            <w:webHidden/>
          </w:rPr>
          <w:instrText xml:space="preserve"> PAGEREF _Toc491258997 \h </w:instrText>
        </w:r>
        <w:r w:rsidR="000A5A03" w:rsidRPr="00037309">
          <w:rPr>
            <w:b w:val="0"/>
            <w:webHidden/>
          </w:rPr>
        </w:r>
        <w:r w:rsidR="000A5A03" w:rsidRPr="00037309">
          <w:rPr>
            <w:b w:val="0"/>
            <w:webHidden/>
          </w:rPr>
          <w:fldChar w:fldCharType="separate"/>
        </w:r>
        <w:r w:rsidR="00037309">
          <w:rPr>
            <w:b w:val="0"/>
            <w:webHidden/>
          </w:rPr>
          <w:t>3</w:t>
        </w:r>
        <w:r w:rsidR="000A5A03" w:rsidRPr="00037309">
          <w:rPr>
            <w:b w:val="0"/>
            <w:webHidden/>
          </w:rPr>
          <w:fldChar w:fldCharType="end"/>
        </w:r>
      </w:hyperlink>
    </w:p>
    <w:p w14:paraId="11907650" w14:textId="42B398F5" w:rsidR="000A5A03" w:rsidRPr="00037309" w:rsidRDefault="00640C15" w:rsidP="00037309">
      <w:pPr>
        <w:pStyle w:val="TOC1"/>
        <w:rPr>
          <w:rFonts w:asciiTheme="minorHAnsi" w:eastAsiaTheme="minorEastAsia" w:hAnsiTheme="minorHAnsi" w:cstheme="minorBidi"/>
          <w:b w:val="0"/>
          <w:bCs w:val="0"/>
          <w:caps w:val="0"/>
          <w:lang w:val="en-US"/>
        </w:rPr>
      </w:pPr>
      <w:hyperlink w:anchor="_Toc491258998" w:history="1">
        <w:r w:rsidR="000A5A03" w:rsidRPr="00037309">
          <w:rPr>
            <w:rStyle w:val="Hyperlink"/>
            <w:rFonts w:cs="Tahoma"/>
            <w:b w:val="0"/>
            <w:u w:val="none"/>
          </w:rPr>
          <w:t>4.</w:t>
        </w:r>
        <w:r w:rsidR="000A5A03" w:rsidRPr="00037309">
          <w:rPr>
            <w:rFonts w:asciiTheme="minorHAnsi" w:eastAsiaTheme="minorEastAsia" w:hAnsiTheme="minorHAnsi" w:cstheme="minorBidi"/>
            <w:b w:val="0"/>
            <w:bCs w:val="0"/>
            <w:caps w:val="0"/>
            <w:lang w:val="en-US"/>
          </w:rPr>
          <w:tab/>
        </w:r>
        <w:r w:rsidR="000A5A03" w:rsidRPr="00037309">
          <w:rPr>
            <w:rStyle w:val="Hyperlink"/>
            <w:rFonts w:cs="Tahoma"/>
            <w:b w:val="0"/>
            <w:u w:val="none"/>
          </w:rPr>
          <w:t>DOCUMENTE DE REFERINŢĂ</w:t>
        </w:r>
        <w:r w:rsidR="000A5A03" w:rsidRPr="00037309">
          <w:rPr>
            <w:b w:val="0"/>
            <w:webHidden/>
          </w:rPr>
          <w:tab/>
        </w:r>
        <w:r w:rsidR="000A5A03" w:rsidRPr="00037309">
          <w:rPr>
            <w:b w:val="0"/>
            <w:webHidden/>
          </w:rPr>
          <w:fldChar w:fldCharType="begin"/>
        </w:r>
        <w:r w:rsidR="000A5A03" w:rsidRPr="00037309">
          <w:rPr>
            <w:b w:val="0"/>
            <w:webHidden/>
          </w:rPr>
          <w:instrText xml:space="preserve"> PAGEREF _Toc491258998 \h </w:instrText>
        </w:r>
        <w:r w:rsidR="000A5A03" w:rsidRPr="00037309">
          <w:rPr>
            <w:b w:val="0"/>
            <w:webHidden/>
          </w:rPr>
        </w:r>
        <w:r w:rsidR="000A5A03" w:rsidRPr="00037309">
          <w:rPr>
            <w:b w:val="0"/>
            <w:webHidden/>
          </w:rPr>
          <w:fldChar w:fldCharType="separate"/>
        </w:r>
        <w:r w:rsidR="00037309">
          <w:rPr>
            <w:b w:val="0"/>
            <w:webHidden/>
          </w:rPr>
          <w:t>4</w:t>
        </w:r>
        <w:r w:rsidR="000A5A03" w:rsidRPr="00037309">
          <w:rPr>
            <w:b w:val="0"/>
            <w:webHidden/>
          </w:rPr>
          <w:fldChar w:fldCharType="end"/>
        </w:r>
      </w:hyperlink>
    </w:p>
    <w:p w14:paraId="6E179AC0" w14:textId="3627B3E0" w:rsidR="000A5A03" w:rsidRPr="00037309" w:rsidRDefault="00640C15" w:rsidP="00037309">
      <w:pPr>
        <w:pStyle w:val="TOC1"/>
        <w:rPr>
          <w:rFonts w:asciiTheme="minorHAnsi" w:eastAsiaTheme="minorEastAsia" w:hAnsiTheme="minorHAnsi" w:cstheme="minorBidi"/>
          <w:b w:val="0"/>
          <w:bCs w:val="0"/>
          <w:caps w:val="0"/>
          <w:lang w:val="en-US"/>
        </w:rPr>
      </w:pPr>
      <w:hyperlink w:anchor="_Toc491259027" w:history="1">
        <w:r w:rsidR="000A5A03" w:rsidRPr="00037309">
          <w:rPr>
            <w:rStyle w:val="Hyperlink"/>
            <w:rFonts w:cs="Tahoma"/>
            <w:b w:val="0"/>
            <w:u w:val="none"/>
          </w:rPr>
          <w:t>5.</w:t>
        </w:r>
        <w:r w:rsidR="000A5A03" w:rsidRPr="00037309">
          <w:rPr>
            <w:rFonts w:asciiTheme="minorHAnsi" w:eastAsiaTheme="minorEastAsia" w:hAnsiTheme="minorHAnsi" w:cstheme="minorBidi"/>
            <w:b w:val="0"/>
            <w:bCs w:val="0"/>
            <w:caps w:val="0"/>
            <w:lang w:val="en-US"/>
          </w:rPr>
          <w:tab/>
        </w:r>
        <w:r w:rsidR="000A5A03" w:rsidRPr="00037309">
          <w:rPr>
            <w:rStyle w:val="Hyperlink"/>
            <w:rFonts w:cs="Tahoma"/>
            <w:b w:val="0"/>
            <w:u w:val="none"/>
          </w:rPr>
          <w:t>METODA DE LUCRU</w:t>
        </w:r>
        <w:r w:rsidR="000A5A03" w:rsidRPr="00037309">
          <w:rPr>
            <w:b w:val="0"/>
            <w:webHidden/>
          </w:rPr>
          <w:tab/>
        </w:r>
        <w:r w:rsidR="000A5A03" w:rsidRPr="00037309">
          <w:rPr>
            <w:b w:val="0"/>
            <w:webHidden/>
          </w:rPr>
          <w:fldChar w:fldCharType="begin"/>
        </w:r>
        <w:r w:rsidR="000A5A03" w:rsidRPr="00037309">
          <w:rPr>
            <w:b w:val="0"/>
            <w:webHidden/>
          </w:rPr>
          <w:instrText xml:space="preserve"> PAGEREF _Toc491259027 \h </w:instrText>
        </w:r>
        <w:r w:rsidR="000A5A03" w:rsidRPr="00037309">
          <w:rPr>
            <w:b w:val="0"/>
            <w:webHidden/>
          </w:rPr>
        </w:r>
        <w:r w:rsidR="000A5A03" w:rsidRPr="00037309">
          <w:rPr>
            <w:b w:val="0"/>
            <w:webHidden/>
          </w:rPr>
          <w:fldChar w:fldCharType="separate"/>
        </w:r>
        <w:r w:rsidR="00037309">
          <w:rPr>
            <w:b w:val="0"/>
            <w:webHidden/>
          </w:rPr>
          <w:t>6</w:t>
        </w:r>
        <w:r w:rsidR="000A5A03" w:rsidRPr="00037309">
          <w:rPr>
            <w:b w:val="0"/>
            <w:webHidden/>
          </w:rPr>
          <w:fldChar w:fldCharType="end"/>
        </w:r>
      </w:hyperlink>
    </w:p>
    <w:p w14:paraId="1A98A0BA" w14:textId="3CF61E62" w:rsidR="000A5A03" w:rsidRPr="00037309" w:rsidRDefault="00640C15" w:rsidP="00037309">
      <w:pPr>
        <w:pStyle w:val="TOC1"/>
        <w:rPr>
          <w:rFonts w:asciiTheme="minorHAnsi" w:eastAsiaTheme="minorEastAsia" w:hAnsiTheme="minorHAnsi" w:cstheme="minorBidi"/>
          <w:b w:val="0"/>
          <w:bCs w:val="0"/>
          <w:caps w:val="0"/>
          <w:lang w:val="en-US"/>
        </w:rPr>
      </w:pPr>
      <w:hyperlink w:anchor="_Toc491259028" w:history="1">
        <w:r w:rsidR="000A5A03" w:rsidRPr="00037309">
          <w:rPr>
            <w:rStyle w:val="Hyperlink"/>
            <w:rFonts w:cs="Tahoma"/>
            <w:b w:val="0"/>
            <w:u w:val="none"/>
          </w:rPr>
          <w:t>6.</w:t>
        </w:r>
        <w:r w:rsidR="000A5A03" w:rsidRPr="00037309">
          <w:rPr>
            <w:rFonts w:asciiTheme="minorHAnsi" w:eastAsiaTheme="minorEastAsia" w:hAnsiTheme="minorHAnsi" w:cstheme="minorBidi"/>
            <w:b w:val="0"/>
            <w:bCs w:val="0"/>
            <w:caps w:val="0"/>
            <w:lang w:val="en-US"/>
          </w:rPr>
          <w:tab/>
        </w:r>
        <w:r w:rsidR="000A5A03" w:rsidRPr="00037309">
          <w:rPr>
            <w:rStyle w:val="Hyperlink"/>
            <w:rFonts w:cs="Tahoma"/>
            <w:b w:val="0"/>
            <w:u w:val="none"/>
          </w:rPr>
          <w:t>RAPOARTE</w:t>
        </w:r>
        <w:r w:rsidR="000A5A03" w:rsidRPr="00037309">
          <w:rPr>
            <w:b w:val="0"/>
            <w:webHidden/>
          </w:rPr>
          <w:tab/>
        </w:r>
        <w:r w:rsidR="000A5A03" w:rsidRPr="00037309">
          <w:rPr>
            <w:b w:val="0"/>
            <w:webHidden/>
          </w:rPr>
          <w:fldChar w:fldCharType="begin"/>
        </w:r>
        <w:r w:rsidR="000A5A03" w:rsidRPr="00037309">
          <w:rPr>
            <w:b w:val="0"/>
            <w:webHidden/>
          </w:rPr>
          <w:instrText xml:space="preserve"> PAGEREF _Toc491259028 \h </w:instrText>
        </w:r>
        <w:r w:rsidR="000A5A03" w:rsidRPr="00037309">
          <w:rPr>
            <w:b w:val="0"/>
            <w:webHidden/>
          </w:rPr>
        </w:r>
        <w:r w:rsidR="000A5A03" w:rsidRPr="00037309">
          <w:rPr>
            <w:b w:val="0"/>
            <w:webHidden/>
          </w:rPr>
          <w:fldChar w:fldCharType="separate"/>
        </w:r>
        <w:r w:rsidR="00037309">
          <w:rPr>
            <w:b w:val="0"/>
            <w:webHidden/>
          </w:rPr>
          <w:t>15</w:t>
        </w:r>
        <w:r w:rsidR="000A5A03" w:rsidRPr="00037309">
          <w:rPr>
            <w:b w:val="0"/>
            <w:webHidden/>
          </w:rPr>
          <w:fldChar w:fldCharType="end"/>
        </w:r>
      </w:hyperlink>
    </w:p>
    <w:p w14:paraId="6C5AC57A" w14:textId="7AF27516" w:rsidR="000A5A03" w:rsidRPr="00037309" w:rsidRDefault="00640C15" w:rsidP="00037309">
      <w:pPr>
        <w:pStyle w:val="TOC1"/>
        <w:rPr>
          <w:rFonts w:asciiTheme="minorHAnsi" w:eastAsiaTheme="minorEastAsia" w:hAnsiTheme="minorHAnsi" w:cstheme="minorBidi"/>
          <w:b w:val="0"/>
          <w:bCs w:val="0"/>
          <w:caps w:val="0"/>
          <w:lang w:val="en-US"/>
        </w:rPr>
      </w:pPr>
      <w:hyperlink w:anchor="_Toc491259029" w:history="1">
        <w:r w:rsidR="000A5A03" w:rsidRPr="00037309">
          <w:rPr>
            <w:rStyle w:val="Hyperlink"/>
            <w:rFonts w:cs="Tahoma"/>
            <w:b w:val="0"/>
            <w:u w:val="none"/>
          </w:rPr>
          <w:t>7.</w:t>
        </w:r>
        <w:r w:rsidR="000A5A03" w:rsidRPr="00037309">
          <w:rPr>
            <w:rFonts w:asciiTheme="minorHAnsi" w:eastAsiaTheme="minorEastAsia" w:hAnsiTheme="minorHAnsi" w:cstheme="minorBidi"/>
            <w:b w:val="0"/>
            <w:bCs w:val="0"/>
            <w:caps w:val="0"/>
            <w:lang w:val="en-US"/>
          </w:rPr>
          <w:tab/>
        </w:r>
        <w:r w:rsidR="000A5A03" w:rsidRPr="00037309">
          <w:rPr>
            <w:rStyle w:val="Hyperlink"/>
            <w:rFonts w:cs="Tahoma"/>
            <w:b w:val="0"/>
            <w:u w:val="none"/>
          </w:rPr>
          <w:t>ALTE PREVEDERI</w:t>
        </w:r>
        <w:r w:rsidR="000A5A03" w:rsidRPr="00037309">
          <w:rPr>
            <w:b w:val="0"/>
            <w:webHidden/>
          </w:rPr>
          <w:tab/>
        </w:r>
        <w:r w:rsidR="000A5A03" w:rsidRPr="00037309">
          <w:rPr>
            <w:b w:val="0"/>
            <w:webHidden/>
          </w:rPr>
          <w:fldChar w:fldCharType="begin"/>
        </w:r>
        <w:r w:rsidR="000A5A03" w:rsidRPr="00037309">
          <w:rPr>
            <w:b w:val="0"/>
            <w:webHidden/>
          </w:rPr>
          <w:instrText xml:space="preserve"> PAGEREF _Toc491259029 \h </w:instrText>
        </w:r>
        <w:r w:rsidR="000A5A03" w:rsidRPr="00037309">
          <w:rPr>
            <w:b w:val="0"/>
            <w:webHidden/>
          </w:rPr>
        </w:r>
        <w:r w:rsidR="000A5A03" w:rsidRPr="00037309">
          <w:rPr>
            <w:b w:val="0"/>
            <w:webHidden/>
          </w:rPr>
          <w:fldChar w:fldCharType="separate"/>
        </w:r>
        <w:r w:rsidR="00037309">
          <w:rPr>
            <w:b w:val="0"/>
            <w:webHidden/>
          </w:rPr>
          <w:t>15</w:t>
        </w:r>
        <w:r w:rsidR="000A5A03" w:rsidRPr="00037309">
          <w:rPr>
            <w:b w:val="0"/>
            <w:webHidden/>
          </w:rPr>
          <w:fldChar w:fldCharType="end"/>
        </w:r>
      </w:hyperlink>
    </w:p>
    <w:p w14:paraId="7156C537" w14:textId="2D51DC92" w:rsidR="000A5A03" w:rsidRPr="00037309" w:rsidRDefault="00640C15" w:rsidP="00037309">
      <w:pPr>
        <w:pStyle w:val="TOC1"/>
        <w:rPr>
          <w:rFonts w:asciiTheme="minorHAnsi" w:eastAsiaTheme="minorEastAsia" w:hAnsiTheme="minorHAnsi" w:cstheme="minorBidi"/>
          <w:b w:val="0"/>
          <w:bCs w:val="0"/>
          <w:caps w:val="0"/>
          <w:lang w:val="en-US"/>
        </w:rPr>
      </w:pPr>
      <w:hyperlink w:anchor="_Toc491259030" w:history="1">
        <w:r w:rsidR="000A5A03" w:rsidRPr="00037309">
          <w:rPr>
            <w:rStyle w:val="Hyperlink"/>
            <w:rFonts w:cs="Tahoma"/>
            <w:b w:val="0"/>
            <w:u w:val="none"/>
          </w:rPr>
          <w:t>8.</w:t>
        </w:r>
        <w:r w:rsidR="000A5A03" w:rsidRPr="00037309">
          <w:rPr>
            <w:rFonts w:asciiTheme="minorHAnsi" w:eastAsiaTheme="minorEastAsia" w:hAnsiTheme="minorHAnsi" w:cstheme="minorBidi"/>
            <w:b w:val="0"/>
            <w:bCs w:val="0"/>
            <w:caps w:val="0"/>
            <w:lang w:val="en-US"/>
          </w:rPr>
          <w:tab/>
        </w:r>
        <w:r w:rsidR="000A5A03" w:rsidRPr="00037309">
          <w:rPr>
            <w:rStyle w:val="Hyperlink"/>
            <w:rFonts w:cs="Tahoma"/>
            <w:b w:val="0"/>
            <w:u w:val="none"/>
          </w:rPr>
          <w:t>ANEXE</w:t>
        </w:r>
        <w:r w:rsidR="000A5A03" w:rsidRPr="00037309">
          <w:rPr>
            <w:b w:val="0"/>
            <w:webHidden/>
          </w:rPr>
          <w:tab/>
        </w:r>
        <w:r w:rsidR="000A5A03" w:rsidRPr="00037309">
          <w:rPr>
            <w:b w:val="0"/>
            <w:webHidden/>
          </w:rPr>
          <w:fldChar w:fldCharType="begin"/>
        </w:r>
        <w:r w:rsidR="000A5A03" w:rsidRPr="00037309">
          <w:rPr>
            <w:b w:val="0"/>
            <w:webHidden/>
          </w:rPr>
          <w:instrText xml:space="preserve"> PAGEREF _Toc491259030 \h </w:instrText>
        </w:r>
        <w:r w:rsidR="000A5A03" w:rsidRPr="00037309">
          <w:rPr>
            <w:b w:val="0"/>
            <w:webHidden/>
          </w:rPr>
        </w:r>
        <w:r w:rsidR="000A5A03" w:rsidRPr="00037309">
          <w:rPr>
            <w:b w:val="0"/>
            <w:webHidden/>
          </w:rPr>
          <w:fldChar w:fldCharType="separate"/>
        </w:r>
        <w:r w:rsidR="00037309">
          <w:rPr>
            <w:b w:val="0"/>
            <w:webHidden/>
          </w:rPr>
          <w:t>15</w:t>
        </w:r>
        <w:r w:rsidR="000A5A03" w:rsidRPr="00037309">
          <w:rPr>
            <w:b w:val="0"/>
            <w:webHidden/>
          </w:rPr>
          <w:fldChar w:fldCharType="end"/>
        </w:r>
      </w:hyperlink>
    </w:p>
    <w:p w14:paraId="6ABB0ACF" w14:textId="5D9369F8" w:rsidR="00F0699D" w:rsidRPr="00037309" w:rsidRDefault="00E86657" w:rsidP="00037309">
      <w:pPr>
        <w:pStyle w:val="Header"/>
        <w:widowControl w:val="0"/>
        <w:spacing w:after="120"/>
        <w:jc w:val="center"/>
        <w:rPr>
          <w:rFonts w:ascii="Tahoma" w:hAnsi="Tahoma" w:cs="Tahoma"/>
          <w:b/>
          <w:sz w:val="22"/>
          <w:szCs w:val="22"/>
        </w:rPr>
      </w:pPr>
      <w:r w:rsidRPr="00037309">
        <w:rPr>
          <w:rFonts w:ascii="Tahoma" w:hAnsi="Tahoma" w:cs="Tahoma"/>
          <w:noProof/>
          <w:sz w:val="22"/>
          <w:szCs w:val="22"/>
        </w:rPr>
        <w:fldChar w:fldCharType="end"/>
      </w:r>
      <w:r w:rsidR="00F0699D" w:rsidRPr="00037309">
        <w:rPr>
          <w:rFonts w:ascii="Tahoma" w:hAnsi="Tahoma" w:cs="Tahoma"/>
          <w:b/>
          <w:sz w:val="22"/>
          <w:szCs w:val="22"/>
        </w:rPr>
        <w:br w:type="page"/>
      </w:r>
    </w:p>
    <w:p w14:paraId="03EE86E3" w14:textId="180E60FA" w:rsidR="003E7197" w:rsidRPr="00037309" w:rsidRDefault="003E7197" w:rsidP="00037309">
      <w:pPr>
        <w:pStyle w:val="Heading1"/>
        <w:numPr>
          <w:ilvl w:val="0"/>
          <w:numId w:val="6"/>
        </w:numPr>
        <w:spacing w:before="0" w:after="120"/>
        <w:ind w:left="1418" w:hanging="1418"/>
        <w:rPr>
          <w:rFonts w:ascii="Tahoma" w:hAnsi="Tahoma" w:cs="Tahoma"/>
          <w:sz w:val="22"/>
          <w:szCs w:val="22"/>
        </w:rPr>
      </w:pPr>
      <w:bookmarkStart w:id="4" w:name="_Toc423366600"/>
      <w:bookmarkStart w:id="5" w:name="_Toc441497354"/>
      <w:bookmarkStart w:id="6" w:name="_Toc491258993"/>
      <w:r w:rsidRPr="00037309">
        <w:rPr>
          <w:rFonts w:ascii="Tahoma" w:hAnsi="Tahoma" w:cs="Tahoma"/>
          <w:sz w:val="22"/>
          <w:szCs w:val="22"/>
        </w:rPr>
        <w:lastRenderedPageBreak/>
        <w:t>SCOP</w:t>
      </w:r>
      <w:bookmarkEnd w:id="4"/>
      <w:bookmarkEnd w:id="5"/>
      <w:bookmarkEnd w:id="6"/>
    </w:p>
    <w:p w14:paraId="5FA573F2" w14:textId="1F93D280" w:rsidR="004C23C3" w:rsidRPr="00037309" w:rsidRDefault="004C23C3" w:rsidP="00037309">
      <w:pPr>
        <w:spacing w:after="120"/>
        <w:rPr>
          <w:rFonts w:ascii="Tahoma" w:hAnsi="Tahoma" w:cs="Tahoma"/>
          <w:sz w:val="22"/>
          <w:szCs w:val="22"/>
        </w:rPr>
      </w:pPr>
    </w:p>
    <w:p w14:paraId="5589333B" w14:textId="64D3A3A8" w:rsidR="00BD7EF1" w:rsidRPr="00037309" w:rsidRDefault="00BD7EF1" w:rsidP="00037309">
      <w:pPr>
        <w:pStyle w:val="ListParagraph"/>
        <w:numPr>
          <w:ilvl w:val="0"/>
          <w:numId w:val="13"/>
        </w:numPr>
        <w:spacing w:after="120"/>
        <w:ind w:left="1418" w:hanging="1418"/>
        <w:rPr>
          <w:rFonts w:ascii="Tahoma" w:hAnsi="Tahoma" w:cs="Tahoma"/>
          <w:sz w:val="22"/>
          <w:szCs w:val="22"/>
        </w:rPr>
      </w:pPr>
      <w:r w:rsidRPr="00037309">
        <w:rPr>
          <w:rFonts w:ascii="Tahoma" w:hAnsi="Tahoma" w:cs="Tahoma"/>
          <w:sz w:val="22"/>
          <w:szCs w:val="22"/>
        </w:rPr>
        <w:t xml:space="preserve">Procedura </w:t>
      </w:r>
      <w:r w:rsidR="004C23C3" w:rsidRPr="00037309">
        <w:rPr>
          <w:rFonts w:ascii="Tahoma" w:hAnsi="Tahoma" w:cs="Tahoma"/>
          <w:sz w:val="22"/>
          <w:szCs w:val="22"/>
        </w:rPr>
        <w:t>este în concordanţă cu prevederile Regulamentului de organizare şi funcţionare a pieţei de certificate verzi aprobat prin Ordinul ANRE nr. 77/2017</w:t>
      </w:r>
      <w:r w:rsidR="006A76C7" w:rsidRPr="00037309">
        <w:rPr>
          <w:rFonts w:ascii="Tahoma" w:hAnsi="Tahoma" w:cs="Tahoma"/>
          <w:sz w:val="22"/>
          <w:szCs w:val="22"/>
        </w:rPr>
        <w:t>,</w:t>
      </w:r>
      <w:r w:rsidR="00ED5BA8" w:rsidRPr="00037309">
        <w:rPr>
          <w:rFonts w:ascii="Tahoma" w:hAnsi="Tahoma" w:cs="Tahoma"/>
          <w:sz w:val="22"/>
          <w:szCs w:val="22"/>
        </w:rPr>
        <w:t xml:space="preserve"> cu modificările și completările ulterioare</w:t>
      </w:r>
      <w:r w:rsidR="004C23C3" w:rsidRPr="00037309">
        <w:rPr>
          <w:rFonts w:ascii="Tahoma" w:hAnsi="Tahoma" w:cs="Tahoma"/>
          <w:sz w:val="22"/>
          <w:szCs w:val="22"/>
        </w:rPr>
        <w:t xml:space="preserve"> și </w:t>
      </w:r>
      <w:r w:rsidRPr="00037309">
        <w:rPr>
          <w:rFonts w:ascii="Tahoma" w:hAnsi="Tahoma" w:cs="Tahoma"/>
          <w:sz w:val="22"/>
          <w:szCs w:val="22"/>
        </w:rPr>
        <w:t>are drept scop:</w:t>
      </w:r>
    </w:p>
    <w:p w14:paraId="5A67B05E" w14:textId="77777777" w:rsidR="00C569F6" w:rsidRPr="00037309" w:rsidRDefault="00D66FDC" w:rsidP="00037309">
      <w:pPr>
        <w:pStyle w:val="Heading1"/>
        <w:numPr>
          <w:ilvl w:val="0"/>
          <w:numId w:val="4"/>
        </w:numPr>
        <w:spacing w:before="0" w:after="120"/>
        <w:ind w:left="1418" w:hanging="1418"/>
        <w:rPr>
          <w:rFonts w:ascii="Tahoma" w:hAnsi="Tahoma" w:cs="Tahoma"/>
          <w:b w:val="0"/>
          <w:sz w:val="22"/>
          <w:szCs w:val="22"/>
        </w:rPr>
      </w:pPr>
      <w:bookmarkStart w:id="7" w:name="_Toc423357404"/>
      <w:bookmarkStart w:id="8" w:name="_Toc423357706"/>
      <w:bookmarkStart w:id="9" w:name="_Toc423366602"/>
      <w:bookmarkStart w:id="10" w:name="_Toc441497356"/>
      <w:bookmarkStart w:id="11" w:name="_Toc491190027"/>
      <w:bookmarkStart w:id="12" w:name="_Toc491258994"/>
      <w:bookmarkStart w:id="13" w:name="_Toc312007737"/>
      <w:bookmarkStart w:id="14" w:name="_Toc312010324"/>
      <w:bookmarkStart w:id="15" w:name="_Toc312010352"/>
      <w:bookmarkStart w:id="16" w:name="_Toc316296332"/>
      <w:bookmarkEnd w:id="0"/>
      <w:bookmarkEnd w:id="1"/>
      <w:bookmarkEnd w:id="2"/>
      <w:bookmarkEnd w:id="3"/>
      <w:r w:rsidRPr="00037309">
        <w:rPr>
          <w:rFonts w:ascii="Tahoma" w:hAnsi="Tahoma" w:cs="Tahoma"/>
          <w:b w:val="0"/>
          <w:sz w:val="22"/>
          <w:szCs w:val="22"/>
        </w:rPr>
        <w:t>P</w:t>
      </w:r>
      <w:r w:rsidR="000F35BA" w:rsidRPr="00037309">
        <w:rPr>
          <w:rFonts w:ascii="Tahoma" w:hAnsi="Tahoma" w:cs="Tahoma"/>
          <w:b w:val="0"/>
          <w:sz w:val="22"/>
          <w:szCs w:val="22"/>
        </w:rPr>
        <w:t>recizarea condi</w:t>
      </w:r>
      <w:r w:rsidR="008173F9" w:rsidRPr="00037309">
        <w:rPr>
          <w:rFonts w:ascii="Tahoma" w:hAnsi="Tahoma" w:cs="Tahoma"/>
          <w:b w:val="0"/>
          <w:sz w:val="22"/>
          <w:szCs w:val="22"/>
        </w:rPr>
        <w:t>ţ</w:t>
      </w:r>
      <w:r w:rsidR="000F35BA" w:rsidRPr="00037309">
        <w:rPr>
          <w:rFonts w:ascii="Tahoma" w:hAnsi="Tahoma" w:cs="Tahoma"/>
          <w:b w:val="0"/>
          <w:sz w:val="22"/>
          <w:szCs w:val="22"/>
        </w:rPr>
        <w:t>iilor care trebuie îndeplinite</w:t>
      </w:r>
      <w:r w:rsidR="00F72E53" w:rsidRPr="00037309">
        <w:rPr>
          <w:rFonts w:ascii="Tahoma" w:hAnsi="Tahoma" w:cs="Tahoma"/>
          <w:b w:val="0"/>
          <w:sz w:val="22"/>
          <w:szCs w:val="22"/>
        </w:rPr>
        <w:t xml:space="preserve"> </w:t>
      </w:r>
      <w:r w:rsidR="008173F9" w:rsidRPr="00037309">
        <w:rPr>
          <w:rFonts w:ascii="Tahoma" w:hAnsi="Tahoma" w:cs="Tahoma"/>
          <w:b w:val="0"/>
          <w:sz w:val="22"/>
          <w:szCs w:val="22"/>
        </w:rPr>
        <w:t>ş</w:t>
      </w:r>
      <w:r w:rsidR="0060109F" w:rsidRPr="00037309">
        <w:rPr>
          <w:rFonts w:ascii="Tahoma" w:hAnsi="Tahoma" w:cs="Tahoma"/>
          <w:b w:val="0"/>
          <w:sz w:val="22"/>
          <w:szCs w:val="22"/>
        </w:rPr>
        <w:t>i</w:t>
      </w:r>
      <w:r w:rsidR="00AF7019" w:rsidRPr="00037309">
        <w:rPr>
          <w:rFonts w:ascii="Tahoma" w:hAnsi="Tahoma" w:cs="Tahoma"/>
          <w:b w:val="0"/>
          <w:sz w:val="22"/>
          <w:szCs w:val="22"/>
        </w:rPr>
        <w:t xml:space="preserve"> descrierea </w:t>
      </w:r>
      <w:r w:rsidR="00121350" w:rsidRPr="00037309">
        <w:rPr>
          <w:rFonts w:ascii="Tahoma" w:hAnsi="Tahoma" w:cs="Tahoma"/>
          <w:b w:val="0"/>
          <w:sz w:val="22"/>
          <w:szCs w:val="22"/>
        </w:rPr>
        <w:t>acţiunil</w:t>
      </w:r>
      <w:r w:rsidR="00AF7019" w:rsidRPr="00037309">
        <w:rPr>
          <w:rFonts w:ascii="Tahoma" w:hAnsi="Tahoma" w:cs="Tahoma"/>
          <w:b w:val="0"/>
          <w:sz w:val="22"/>
          <w:szCs w:val="22"/>
        </w:rPr>
        <w:t>or</w:t>
      </w:r>
      <w:r w:rsidR="00F72E53" w:rsidRPr="00037309">
        <w:rPr>
          <w:rFonts w:ascii="Tahoma" w:hAnsi="Tahoma" w:cs="Tahoma"/>
          <w:b w:val="0"/>
          <w:sz w:val="22"/>
          <w:szCs w:val="22"/>
        </w:rPr>
        <w:t xml:space="preserve"> desfă</w:t>
      </w:r>
      <w:r w:rsidR="008173F9" w:rsidRPr="00037309">
        <w:rPr>
          <w:rFonts w:ascii="Tahoma" w:hAnsi="Tahoma" w:cs="Tahoma"/>
          <w:b w:val="0"/>
          <w:sz w:val="22"/>
          <w:szCs w:val="22"/>
        </w:rPr>
        <w:t>ş</w:t>
      </w:r>
      <w:r w:rsidR="00F72E53" w:rsidRPr="00037309">
        <w:rPr>
          <w:rFonts w:ascii="Tahoma" w:hAnsi="Tahoma" w:cs="Tahoma"/>
          <w:b w:val="0"/>
          <w:sz w:val="22"/>
          <w:szCs w:val="22"/>
        </w:rPr>
        <w:t>urate</w:t>
      </w:r>
      <w:r w:rsidR="00AF7019" w:rsidRPr="00037309">
        <w:rPr>
          <w:rFonts w:ascii="Tahoma" w:hAnsi="Tahoma" w:cs="Tahoma"/>
          <w:b w:val="0"/>
          <w:sz w:val="22"/>
          <w:szCs w:val="22"/>
        </w:rPr>
        <w:t xml:space="preserve"> </w:t>
      </w:r>
      <w:r w:rsidR="0060109F" w:rsidRPr="00037309">
        <w:rPr>
          <w:rFonts w:ascii="Tahoma" w:hAnsi="Tahoma" w:cs="Tahoma"/>
          <w:b w:val="0"/>
          <w:sz w:val="22"/>
          <w:szCs w:val="22"/>
        </w:rPr>
        <w:t>pentru</w:t>
      </w:r>
      <w:r w:rsidR="00121350" w:rsidRPr="00037309">
        <w:rPr>
          <w:rFonts w:ascii="Tahoma" w:hAnsi="Tahoma" w:cs="Tahoma"/>
          <w:b w:val="0"/>
          <w:sz w:val="22"/>
          <w:szCs w:val="22"/>
        </w:rPr>
        <w:t xml:space="preserve"> </w:t>
      </w:r>
      <w:r w:rsidR="00A801EE" w:rsidRPr="00037309">
        <w:rPr>
          <w:rFonts w:ascii="Tahoma" w:hAnsi="Tahoma" w:cs="Tahoma"/>
          <w:b w:val="0"/>
          <w:sz w:val="22"/>
          <w:szCs w:val="22"/>
        </w:rPr>
        <w:t>înregistr</w:t>
      </w:r>
      <w:r w:rsidR="0060109F" w:rsidRPr="00037309">
        <w:rPr>
          <w:rFonts w:ascii="Tahoma" w:hAnsi="Tahoma" w:cs="Tahoma"/>
          <w:b w:val="0"/>
          <w:sz w:val="22"/>
          <w:szCs w:val="22"/>
        </w:rPr>
        <w:t>area</w:t>
      </w:r>
      <w:r w:rsidR="00A801EE" w:rsidRPr="00037309">
        <w:rPr>
          <w:rFonts w:ascii="Tahoma" w:hAnsi="Tahoma" w:cs="Tahoma"/>
          <w:b w:val="0"/>
          <w:sz w:val="22"/>
          <w:szCs w:val="22"/>
        </w:rPr>
        <w:t xml:space="preserve"> </w:t>
      </w:r>
      <w:r w:rsidR="0060109F" w:rsidRPr="00037309">
        <w:rPr>
          <w:rFonts w:ascii="Tahoma" w:hAnsi="Tahoma" w:cs="Tahoma"/>
          <w:b w:val="0"/>
          <w:sz w:val="22"/>
          <w:szCs w:val="22"/>
        </w:rPr>
        <w:t>Participan</w:t>
      </w:r>
      <w:r w:rsidR="008173F9" w:rsidRPr="00037309">
        <w:rPr>
          <w:rFonts w:ascii="Tahoma" w:hAnsi="Tahoma" w:cs="Tahoma"/>
          <w:b w:val="0"/>
          <w:sz w:val="22"/>
          <w:szCs w:val="22"/>
        </w:rPr>
        <w:t>ţ</w:t>
      </w:r>
      <w:r w:rsidR="0060109F" w:rsidRPr="00037309">
        <w:rPr>
          <w:rFonts w:ascii="Tahoma" w:hAnsi="Tahoma" w:cs="Tahoma"/>
          <w:b w:val="0"/>
          <w:sz w:val="22"/>
          <w:szCs w:val="22"/>
        </w:rPr>
        <w:t xml:space="preserve">ilor la </w:t>
      </w:r>
      <w:r w:rsidR="00190793" w:rsidRPr="00037309">
        <w:rPr>
          <w:rFonts w:ascii="Tahoma" w:hAnsi="Tahoma" w:cs="Tahoma"/>
          <w:b w:val="0"/>
          <w:sz w:val="22"/>
          <w:szCs w:val="22"/>
        </w:rPr>
        <w:t>Piaţa de Certificate Verzi.</w:t>
      </w:r>
      <w:bookmarkEnd w:id="7"/>
      <w:bookmarkEnd w:id="8"/>
      <w:bookmarkEnd w:id="9"/>
      <w:bookmarkEnd w:id="10"/>
      <w:bookmarkEnd w:id="11"/>
      <w:bookmarkEnd w:id="12"/>
    </w:p>
    <w:p w14:paraId="56E5F44B" w14:textId="0BAF6BA4" w:rsidR="00C569F6" w:rsidRPr="00037309" w:rsidRDefault="00D66FDC" w:rsidP="00037309">
      <w:pPr>
        <w:pStyle w:val="Heading1"/>
        <w:numPr>
          <w:ilvl w:val="0"/>
          <w:numId w:val="4"/>
        </w:numPr>
        <w:spacing w:before="0" w:after="120"/>
        <w:ind w:left="1418" w:hanging="1418"/>
        <w:rPr>
          <w:rFonts w:ascii="Tahoma" w:hAnsi="Tahoma" w:cs="Tahoma"/>
          <w:b w:val="0"/>
          <w:sz w:val="22"/>
          <w:szCs w:val="22"/>
        </w:rPr>
      </w:pPr>
      <w:bookmarkStart w:id="17" w:name="_Toc423357405"/>
      <w:bookmarkStart w:id="18" w:name="_Toc423357707"/>
      <w:bookmarkStart w:id="19" w:name="_Toc423366603"/>
      <w:bookmarkStart w:id="20" w:name="_Toc441497357"/>
      <w:bookmarkStart w:id="21" w:name="_Toc491190028"/>
      <w:bookmarkStart w:id="22" w:name="_Toc491258995"/>
      <w:r w:rsidRPr="00037309">
        <w:rPr>
          <w:rFonts w:ascii="Tahoma" w:hAnsi="Tahoma" w:cs="Tahoma"/>
          <w:b w:val="0"/>
          <w:sz w:val="22"/>
          <w:szCs w:val="22"/>
        </w:rPr>
        <w:t>P</w:t>
      </w:r>
      <w:r w:rsidR="00AF7019" w:rsidRPr="00037309">
        <w:rPr>
          <w:rFonts w:ascii="Tahoma" w:hAnsi="Tahoma" w:cs="Tahoma"/>
          <w:b w:val="0"/>
          <w:sz w:val="22"/>
          <w:szCs w:val="22"/>
        </w:rPr>
        <w:t xml:space="preserve">recizarea </w:t>
      </w:r>
      <w:r w:rsidR="00F72E53" w:rsidRPr="00037309">
        <w:rPr>
          <w:rFonts w:ascii="Tahoma" w:hAnsi="Tahoma" w:cs="Tahoma"/>
          <w:b w:val="0"/>
          <w:sz w:val="22"/>
          <w:szCs w:val="22"/>
        </w:rPr>
        <w:t>situa</w:t>
      </w:r>
      <w:r w:rsidR="008173F9" w:rsidRPr="00037309">
        <w:rPr>
          <w:rFonts w:ascii="Tahoma" w:hAnsi="Tahoma" w:cs="Tahoma"/>
          <w:b w:val="0"/>
          <w:sz w:val="22"/>
          <w:szCs w:val="22"/>
        </w:rPr>
        <w:t>ţ</w:t>
      </w:r>
      <w:r w:rsidR="00F72E53" w:rsidRPr="00037309">
        <w:rPr>
          <w:rFonts w:ascii="Tahoma" w:hAnsi="Tahoma" w:cs="Tahoma"/>
          <w:b w:val="0"/>
          <w:sz w:val="22"/>
          <w:szCs w:val="22"/>
        </w:rPr>
        <w:t>iilor</w:t>
      </w:r>
      <w:r w:rsidR="00AF7019" w:rsidRPr="00037309">
        <w:rPr>
          <w:rFonts w:ascii="Tahoma" w:hAnsi="Tahoma" w:cs="Tahoma"/>
          <w:b w:val="0"/>
          <w:sz w:val="22"/>
          <w:szCs w:val="22"/>
        </w:rPr>
        <w:t xml:space="preserve"> </w:t>
      </w:r>
      <w:r w:rsidR="00F72E53" w:rsidRPr="00037309">
        <w:rPr>
          <w:rFonts w:ascii="Tahoma" w:hAnsi="Tahoma" w:cs="Tahoma"/>
          <w:b w:val="0"/>
          <w:sz w:val="22"/>
          <w:szCs w:val="22"/>
        </w:rPr>
        <w:t xml:space="preserve">în </w:t>
      </w:r>
      <w:r w:rsidR="00AF7019" w:rsidRPr="00037309">
        <w:rPr>
          <w:rFonts w:ascii="Tahoma" w:hAnsi="Tahoma" w:cs="Tahoma"/>
          <w:b w:val="0"/>
          <w:sz w:val="22"/>
          <w:szCs w:val="22"/>
        </w:rPr>
        <w:t>care un Participant</w:t>
      </w:r>
      <w:r w:rsidR="00F72E53" w:rsidRPr="00037309">
        <w:rPr>
          <w:rFonts w:ascii="Tahoma" w:hAnsi="Tahoma" w:cs="Tahoma"/>
          <w:b w:val="0"/>
          <w:sz w:val="22"/>
          <w:szCs w:val="22"/>
        </w:rPr>
        <w:t xml:space="preserve"> la Pia</w:t>
      </w:r>
      <w:r w:rsidR="008173F9" w:rsidRPr="00037309">
        <w:rPr>
          <w:rFonts w:ascii="Tahoma" w:hAnsi="Tahoma" w:cs="Tahoma"/>
          <w:b w:val="0"/>
          <w:sz w:val="22"/>
          <w:szCs w:val="22"/>
        </w:rPr>
        <w:t>ţ</w:t>
      </w:r>
      <w:r w:rsidR="00F72E53" w:rsidRPr="00037309">
        <w:rPr>
          <w:rFonts w:ascii="Tahoma" w:hAnsi="Tahoma" w:cs="Tahoma"/>
          <w:b w:val="0"/>
          <w:sz w:val="22"/>
          <w:szCs w:val="22"/>
        </w:rPr>
        <w:t xml:space="preserve">a de Certificate Verzi </w:t>
      </w:r>
      <w:r w:rsidR="00A151AC" w:rsidRPr="00037309">
        <w:rPr>
          <w:rFonts w:ascii="Tahoma" w:hAnsi="Tahoma" w:cs="Tahoma"/>
          <w:b w:val="0"/>
          <w:sz w:val="22"/>
          <w:szCs w:val="22"/>
        </w:rPr>
        <w:t>se poate</w:t>
      </w:r>
      <w:r w:rsidR="00AF7019" w:rsidRPr="00037309">
        <w:rPr>
          <w:rFonts w:ascii="Tahoma" w:hAnsi="Tahoma" w:cs="Tahoma"/>
          <w:b w:val="0"/>
          <w:sz w:val="22"/>
          <w:szCs w:val="22"/>
        </w:rPr>
        <w:t xml:space="preserve"> </w:t>
      </w:r>
      <w:r w:rsidR="00A151AC" w:rsidRPr="00037309">
        <w:rPr>
          <w:rFonts w:ascii="Tahoma" w:hAnsi="Tahoma" w:cs="Tahoma"/>
          <w:b w:val="0"/>
          <w:sz w:val="22"/>
          <w:szCs w:val="22"/>
        </w:rPr>
        <w:t>retrage din proprie ini</w:t>
      </w:r>
      <w:r w:rsidR="008173F9" w:rsidRPr="00037309">
        <w:rPr>
          <w:rFonts w:ascii="Tahoma" w:hAnsi="Tahoma" w:cs="Tahoma"/>
          <w:b w:val="0"/>
          <w:sz w:val="22"/>
          <w:szCs w:val="22"/>
        </w:rPr>
        <w:t>ţ</w:t>
      </w:r>
      <w:r w:rsidR="00A151AC" w:rsidRPr="00037309">
        <w:rPr>
          <w:rFonts w:ascii="Tahoma" w:hAnsi="Tahoma" w:cs="Tahoma"/>
          <w:b w:val="0"/>
          <w:sz w:val="22"/>
          <w:szCs w:val="22"/>
        </w:rPr>
        <w:t>iativă</w:t>
      </w:r>
      <w:r w:rsidR="00BD6B50" w:rsidRPr="00037309">
        <w:rPr>
          <w:rFonts w:ascii="Tahoma" w:hAnsi="Tahoma" w:cs="Tahoma"/>
          <w:b w:val="0"/>
          <w:sz w:val="22"/>
          <w:szCs w:val="22"/>
        </w:rPr>
        <w:t xml:space="preserve"> sau</w:t>
      </w:r>
      <w:r w:rsidR="00A151AC" w:rsidRPr="00037309">
        <w:rPr>
          <w:rFonts w:ascii="Tahoma" w:hAnsi="Tahoma" w:cs="Tahoma"/>
          <w:b w:val="0"/>
          <w:sz w:val="22"/>
          <w:szCs w:val="22"/>
        </w:rPr>
        <w:t xml:space="preserve"> </w:t>
      </w:r>
      <w:r w:rsidR="00F72E53" w:rsidRPr="00037309">
        <w:rPr>
          <w:rFonts w:ascii="Tahoma" w:hAnsi="Tahoma" w:cs="Tahoma"/>
          <w:b w:val="0"/>
          <w:sz w:val="22"/>
          <w:szCs w:val="22"/>
        </w:rPr>
        <w:t>poate fi</w:t>
      </w:r>
      <w:r w:rsidR="00AF7019" w:rsidRPr="00037309">
        <w:rPr>
          <w:rFonts w:ascii="Tahoma" w:hAnsi="Tahoma" w:cs="Tahoma"/>
          <w:b w:val="0"/>
          <w:sz w:val="22"/>
          <w:szCs w:val="22"/>
        </w:rPr>
        <w:t xml:space="preserve"> </w:t>
      </w:r>
      <w:r w:rsidR="00C92BD3" w:rsidRPr="00037309">
        <w:rPr>
          <w:rFonts w:ascii="Tahoma" w:hAnsi="Tahoma" w:cs="Tahoma"/>
          <w:b w:val="0"/>
          <w:sz w:val="22"/>
          <w:szCs w:val="22"/>
        </w:rPr>
        <w:t>suspendat de la tranzac</w:t>
      </w:r>
      <w:r w:rsidR="008173F9" w:rsidRPr="00037309">
        <w:rPr>
          <w:rFonts w:ascii="Tahoma" w:hAnsi="Tahoma" w:cs="Tahoma"/>
          <w:b w:val="0"/>
          <w:sz w:val="22"/>
          <w:szCs w:val="22"/>
        </w:rPr>
        <w:t>ţ</w:t>
      </w:r>
      <w:r w:rsidR="00C92BD3" w:rsidRPr="00037309">
        <w:rPr>
          <w:rFonts w:ascii="Tahoma" w:hAnsi="Tahoma" w:cs="Tahoma"/>
          <w:b w:val="0"/>
          <w:sz w:val="22"/>
          <w:szCs w:val="22"/>
        </w:rPr>
        <w:t xml:space="preserve">ionare </w:t>
      </w:r>
      <w:r w:rsidR="00BD6B50" w:rsidRPr="00037309">
        <w:rPr>
          <w:rFonts w:ascii="Tahoma" w:hAnsi="Tahoma" w:cs="Tahoma"/>
          <w:b w:val="0"/>
          <w:sz w:val="22"/>
          <w:szCs w:val="22"/>
        </w:rPr>
        <w:t xml:space="preserve">pe </w:t>
      </w:r>
      <w:r w:rsidR="003A5689" w:rsidRPr="00037309">
        <w:rPr>
          <w:rFonts w:ascii="Tahoma" w:hAnsi="Tahoma" w:cs="Tahoma"/>
          <w:b w:val="0"/>
          <w:sz w:val="22"/>
          <w:szCs w:val="22"/>
        </w:rPr>
        <w:t xml:space="preserve">Piaţa de </w:t>
      </w:r>
      <w:r w:rsidR="00A151AC" w:rsidRPr="00037309">
        <w:rPr>
          <w:rFonts w:ascii="Tahoma" w:hAnsi="Tahoma" w:cs="Tahoma"/>
          <w:b w:val="0"/>
          <w:sz w:val="22"/>
          <w:szCs w:val="22"/>
        </w:rPr>
        <w:t>Certificate Verzi</w:t>
      </w:r>
      <w:r w:rsidR="00C92BD3" w:rsidRPr="00037309">
        <w:rPr>
          <w:rFonts w:ascii="Tahoma" w:hAnsi="Tahoma" w:cs="Tahoma"/>
          <w:b w:val="0"/>
          <w:sz w:val="22"/>
          <w:szCs w:val="22"/>
        </w:rPr>
        <w:t>.</w:t>
      </w:r>
      <w:bookmarkEnd w:id="17"/>
      <w:bookmarkEnd w:id="18"/>
      <w:bookmarkEnd w:id="19"/>
      <w:bookmarkEnd w:id="20"/>
      <w:bookmarkEnd w:id="21"/>
      <w:bookmarkEnd w:id="22"/>
    </w:p>
    <w:p w14:paraId="12F5D6FC" w14:textId="77777777" w:rsidR="001F701A" w:rsidRPr="00037309" w:rsidRDefault="001F701A" w:rsidP="00037309">
      <w:pPr>
        <w:spacing w:after="120"/>
        <w:ind w:left="1418" w:hanging="1418"/>
        <w:rPr>
          <w:rFonts w:ascii="Tahoma" w:hAnsi="Tahoma" w:cs="Tahoma"/>
          <w:sz w:val="22"/>
          <w:szCs w:val="22"/>
        </w:rPr>
      </w:pPr>
    </w:p>
    <w:p w14:paraId="11FC4BE4" w14:textId="77777777" w:rsidR="00AB53F9" w:rsidRPr="00037309" w:rsidRDefault="00AB53F9" w:rsidP="00037309">
      <w:pPr>
        <w:pStyle w:val="Heading1"/>
        <w:numPr>
          <w:ilvl w:val="0"/>
          <w:numId w:val="6"/>
        </w:numPr>
        <w:spacing w:before="0" w:after="120"/>
        <w:ind w:left="1418" w:hanging="1418"/>
        <w:rPr>
          <w:rFonts w:ascii="Tahoma" w:hAnsi="Tahoma" w:cs="Tahoma"/>
          <w:sz w:val="22"/>
          <w:szCs w:val="22"/>
        </w:rPr>
      </w:pPr>
      <w:bookmarkStart w:id="23" w:name="_Toc423366604"/>
      <w:bookmarkStart w:id="24" w:name="_Toc441497358"/>
      <w:bookmarkStart w:id="25" w:name="_Toc491258996"/>
      <w:r w:rsidRPr="00037309">
        <w:rPr>
          <w:rFonts w:ascii="Tahoma" w:hAnsi="Tahoma" w:cs="Tahoma"/>
          <w:sz w:val="22"/>
          <w:szCs w:val="22"/>
        </w:rPr>
        <w:t>DOMENIU DE APLICARE</w:t>
      </w:r>
      <w:bookmarkEnd w:id="13"/>
      <w:bookmarkEnd w:id="14"/>
      <w:bookmarkEnd w:id="15"/>
      <w:bookmarkEnd w:id="16"/>
      <w:bookmarkEnd w:id="23"/>
      <w:bookmarkEnd w:id="24"/>
      <w:bookmarkEnd w:id="25"/>
    </w:p>
    <w:p w14:paraId="4982F43F" w14:textId="3A6A6C99" w:rsidR="00AB53F9" w:rsidRPr="00037309" w:rsidRDefault="00AB53F9" w:rsidP="00037309">
      <w:pPr>
        <w:pStyle w:val="BodyTextIndent"/>
        <w:numPr>
          <w:ilvl w:val="0"/>
          <w:numId w:val="11"/>
        </w:numPr>
        <w:spacing w:after="120"/>
        <w:ind w:left="1418" w:hanging="1418"/>
        <w:rPr>
          <w:rFonts w:ascii="Tahoma" w:hAnsi="Tahoma" w:cs="Tahoma"/>
          <w:sz w:val="22"/>
          <w:szCs w:val="22"/>
        </w:rPr>
      </w:pPr>
      <w:r w:rsidRPr="00037309">
        <w:rPr>
          <w:rFonts w:ascii="Tahoma" w:hAnsi="Tahoma" w:cs="Tahoma"/>
          <w:bCs/>
          <w:sz w:val="22"/>
          <w:szCs w:val="22"/>
        </w:rPr>
        <w:t>Procedura se aplică</w:t>
      </w:r>
      <w:r w:rsidR="00195333" w:rsidRPr="00037309">
        <w:rPr>
          <w:rFonts w:ascii="Tahoma" w:hAnsi="Tahoma" w:cs="Tahoma"/>
          <w:bCs/>
          <w:sz w:val="22"/>
          <w:szCs w:val="22"/>
        </w:rPr>
        <w:t xml:space="preserve"> </w:t>
      </w:r>
      <w:r w:rsidR="00FF3052" w:rsidRPr="00037309">
        <w:rPr>
          <w:rFonts w:ascii="Tahoma" w:hAnsi="Tahoma" w:cs="Tahoma"/>
          <w:bCs/>
          <w:sz w:val="22"/>
          <w:szCs w:val="22"/>
        </w:rPr>
        <w:t xml:space="preserve">pentru înregistrarea </w:t>
      </w:r>
      <w:r w:rsidR="004C23C3" w:rsidRPr="00037309">
        <w:rPr>
          <w:rFonts w:ascii="Tahoma" w:hAnsi="Tahoma" w:cs="Tahoma"/>
          <w:bCs/>
          <w:sz w:val="22"/>
          <w:szCs w:val="22"/>
        </w:rPr>
        <w:t xml:space="preserve">participanților </w:t>
      </w:r>
      <w:r w:rsidR="00FF3052" w:rsidRPr="00037309">
        <w:rPr>
          <w:rFonts w:ascii="Tahoma" w:hAnsi="Tahoma" w:cs="Tahoma"/>
          <w:bCs/>
          <w:sz w:val="22"/>
          <w:szCs w:val="22"/>
        </w:rPr>
        <w:t>la Pia</w:t>
      </w:r>
      <w:r w:rsidR="008173F9" w:rsidRPr="00037309">
        <w:rPr>
          <w:rFonts w:ascii="Tahoma" w:hAnsi="Tahoma" w:cs="Tahoma"/>
          <w:bCs/>
          <w:sz w:val="22"/>
          <w:szCs w:val="22"/>
        </w:rPr>
        <w:t>ţ</w:t>
      </w:r>
      <w:r w:rsidR="00FF3052" w:rsidRPr="00037309">
        <w:rPr>
          <w:rFonts w:ascii="Tahoma" w:hAnsi="Tahoma" w:cs="Tahoma"/>
          <w:bCs/>
          <w:sz w:val="22"/>
          <w:szCs w:val="22"/>
        </w:rPr>
        <w:t xml:space="preserve">a de Certificate Verzi </w:t>
      </w:r>
      <w:r w:rsidR="00AB4845" w:rsidRPr="00037309">
        <w:rPr>
          <w:rFonts w:ascii="Tahoma" w:hAnsi="Tahoma" w:cs="Tahoma"/>
          <w:sz w:val="22"/>
          <w:szCs w:val="22"/>
        </w:rPr>
        <w:t>și</w:t>
      </w:r>
      <w:r w:rsidR="00FF3052" w:rsidRPr="00037309">
        <w:rPr>
          <w:rFonts w:ascii="Tahoma" w:hAnsi="Tahoma" w:cs="Tahoma"/>
          <w:sz w:val="22"/>
          <w:szCs w:val="22"/>
        </w:rPr>
        <w:t xml:space="preserve"> pentru retragerea d</w:t>
      </w:r>
      <w:r w:rsidR="00195333" w:rsidRPr="00037309">
        <w:rPr>
          <w:rFonts w:ascii="Tahoma" w:hAnsi="Tahoma" w:cs="Tahoma"/>
          <w:sz w:val="22"/>
          <w:szCs w:val="22"/>
        </w:rPr>
        <w:t>in proprie ini</w:t>
      </w:r>
      <w:r w:rsidR="008173F9" w:rsidRPr="00037309">
        <w:rPr>
          <w:rFonts w:ascii="Tahoma" w:hAnsi="Tahoma" w:cs="Tahoma"/>
          <w:sz w:val="22"/>
          <w:szCs w:val="22"/>
        </w:rPr>
        <w:t>ţ</w:t>
      </w:r>
      <w:r w:rsidR="00195333" w:rsidRPr="00037309">
        <w:rPr>
          <w:rFonts w:ascii="Tahoma" w:hAnsi="Tahoma" w:cs="Tahoma"/>
          <w:sz w:val="22"/>
          <w:szCs w:val="22"/>
        </w:rPr>
        <w:t>iativă</w:t>
      </w:r>
      <w:r w:rsidR="004C1C59" w:rsidRPr="00037309">
        <w:rPr>
          <w:rFonts w:ascii="Tahoma" w:hAnsi="Tahoma" w:cs="Tahoma"/>
          <w:sz w:val="22"/>
          <w:szCs w:val="22"/>
        </w:rPr>
        <w:t xml:space="preserve"> sau</w:t>
      </w:r>
      <w:r w:rsidR="00FF3052" w:rsidRPr="00037309">
        <w:rPr>
          <w:rFonts w:ascii="Tahoma" w:hAnsi="Tahoma" w:cs="Tahoma"/>
          <w:sz w:val="22"/>
          <w:szCs w:val="22"/>
        </w:rPr>
        <w:t xml:space="preserve"> suspenda</w:t>
      </w:r>
      <w:r w:rsidR="00195333" w:rsidRPr="00037309">
        <w:rPr>
          <w:rFonts w:ascii="Tahoma" w:hAnsi="Tahoma" w:cs="Tahoma"/>
          <w:sz w:val="22"/>
          <w:szCs w:val="22"/>
        </w:rPr>
        <w:t>rea</w:t>
      </w:r>
      <w:r w:rsidR="00FF3052" w:rsidRPr="00037309">
        <w:rPr>
          <w:rFonts w:ascii="Tahoma" w:hAnsi="Tahoma" w:cs="Tahoma"/>
          <w:sz w:val="22"/>
          <w:szCs w:val="22"/>
        </w:rPr>
        <w:t xml:space="preserve"> de la tranzac</w:t>
      </w:r>
      <w:r w:rsidR="008173F9" w:rsidRPr="00037309">
        <w:rPr>
          <w:rFonts w:ascii="Tahoma" w:hAnsi="Tahoma" w:cs="Tahoma"/>
          <w:sz w:val="22"/>
          <w:szCs w:val="22"/>
        </w:rPr>
        <w:t>ţ</w:t>
      </w:r>
      <w:r w:rsidR="00FF3052" w:rsidRPr="00037309">
        <w:rPr>
          <w:rFonts w:ascii="Tahoma" w:hAnsi="Tahoma" w:cs="Tahoma"/>
          <w:sz w:val="22"/>
          <w:szCs w:val="22"/>
        </w:rPr>
        <w:t xml:space="preserve">ionare </w:t>
      </w:r>
      <w:r w:rsidR="00851AC8" w:rsidRPr="00037309">
        <w:rPr>
          <w:rFonts w:ascii="Tahoma" w:hAnsi="Tahoma" w:cs="Tahoma"/>
          <w:sz w:val="22"/>
          <w:szCs w:val="22"/>
        </w:rPr>
        <w:t>pe Piața Certificatelor Verzi/Piața centralizată anonimă spot de certificate verzi/Piața centralizată anonimă la termen de certificate verzi</w:t>
      </w:r>
      <w:r w:rsidR="00ED6A23" w:rsidRPr="00037309">
        <w:rPr>
          <w:rFonts w:ascii="Tahoma" w:hAnsi="Tahoma" w:cs="Tahoma"/>
          <w:sz w:val="22"/>
          <w:szCs w:val="22"/>
        </w:rPr>
        <w:t>.</w:t>
      </w:r>
      <w:r w:rsidR="00851AC8" w:rsidRPr="00037309">
        <w:rPr>
          <w:rFonts w:ascii="Tahoma" w:hAnsi="Tahoma" w:cs="Tahoma"/>
          <w:sz w:val="22"/>
          <w:szCs w:val="22"/>
        </w:rPr>
        <w:t xml:space="preserve"> </w:t>
      </w:r>
    </w:p>
    <w:p w14:paraId="7C453DDC" w14:textId="77777777" w:rsidR="001F701A" w:rsidRPr="00037309" w:rsidRDefault="001F701A" w:rsidP="00037309">
      <w:pPr>
        <w:pStyle w:val="BodyTextIndent"/>
        <w:spacing w:after="120"/>
        <w:ind w:left="1418" w:hanging="1418"/>
        <w:rPr>
          <w:rFonts w:ascii="Tahoma" w:hAnsi="Tahoma" w:cs="Tahoma"/>
          <w:sz w:val="22"/>
          <w:szCs w:val="22"/>
        </w:rPr>
      </w:pPr>
    </w:p>
    <w:p w14:paraId="33ABE1D0" w14:textId="77777777" w:rsidR="00A151AC" w:rsidRPr="00037309" w:rsidRDefault="00A20C80" w:rsidP="00037309">
      <w:pPr>
        <w:pStyle w:val="Heading1"/>
        <w:numPr>
          <w:ilvl w:val="0"/>
          <w:numId w:val="6"/>
        </w:numPr>
        <w:spacing w:before="0" w:after="120"/>
        <w:ind w:left="1418" w:hanging="1418"/>
        <w:rPr>
          <w:rFonts w:ascii="Tahoma" w:hAnsi="Tahoma" w:cs="Tahoma"/>
          <w:sz w:val="22"/>
          <w:szCs w:val="22"/>
        </w:rPr>
      </w:pPr>
      <w:bookmarkStart w:id="26" w:name="_Toc423366605"/>
      <w:bookmarkStart w:id="27" w:name="_Toc441497359"/>
      <w:bookmarkStart w:id="28" w:name="_Toc491258997"/>
      <w:bookmarkStart w:id="29" w:name="_Toc312007738"/>
      <w:bookmarkStart w:id="30" w:name="_Toc312010325"/>
      <w:bookmarkStart w:id="31" w:name="_Toc312010353"/>
      <w:bookmarkStart w:id="32" w:name="_Toc316296337"/>
      <w:r w:rsidRPr="00037309">
        <w:rPr>
          <w:rFonts w:ascii="Tahoma" w:hAnsi="Tahoma" w:cs="Tahoma"/>
          <w:sz w:val="22"/>
          <w:szCs w:val="22"/>
        </w:rPr>
        <w:t>DEFINI</w:t>
      </w:r>
      <w:r w:rsidR="008173F9" w:rsidRPr="00037309">
        <w:rPr>
          <w:rFonts w:ascii="Tahoma" w:hAnsi="Tahoma" w:cs="Tahoma"/>
          <w:sz w:val="22"/>
          <w:szCs w:val="22"/>
        </w:rPr>
        <w:t>Ţ</w:t>
      </w:r>
      <w:r w:rsidRPr="00037309">
        <w:rPr>
          <w:rFonts w:ascii="Tahoma" w:hAnsi="Tahoma" w:cs="Tahoma"/>
          <w:sz w:val="22"/>
          <w:szCs w:val="22"/>
        </w:rPr>
        <w:t xml:space="preserve">II </w:t>
      </w:r>
      <w:r w:rsidR="008173F9" w:rsidRPr="00037309">
        <w:rPr>
          <w:rFonts w:ascii="Tahoma" w:hAnsi="Tahoma" w:cs="Tahoma"/>
          <w:sz w:val="22"/>
          <w:szCs w:val="22"/>
        </w:rPr>
        <w:t>Ş</w:t>
      </w:r>
      <w:r w:rsidRPr="00037309">
        <w:rPr>
          <w:rFonts w:ascii="Tahoma" w:hAnsi="Tahoma" w:cs="Tahoma"/>
          <w:sz w:val="22"/>
          <w:szCs w:val="22"/>
        </w:rPr>
        <w:t>I ABREVIERI</w:t>
      </w:r>
      <w:bookmarkEnd w:id="26"/>
      <w:bookmarkEnd w:id="27"/>
      <w:bookmarkEnd w:id="28"/>
    </w:p>
    <w:p w14:paraId="4DE6BB1E" w14:textId="77777777" w:rsidR="00A0040C" w:rsidRPr="00037309" w:rsidRDefault="00A0040C" w:rsidP="00037309">
      <w:pPr>
        <w:spacing w:after="120"/>
        <w:ind w:left="1418" w:hanging="1418"/>
        <w:rPr>
          <w:rFonts w:ascii="Tahoma" w:hAnsi="Tahoma" w:cs="Tahoma"/>
          <w:sz w:val="22"/>
          <w:szCs w:val="22"/>
        </w:rPr>
      </w:pPr>
    </w:p>
    <w:p w14:paraId="55E65DC0" w14:textId="77777777" w:rsidR="00AB53F9" w:rsidRPr="00037309" w:rsidRDefault="00AB53F9" w:rsidP="00037309">
      <w:pPr>
        <w:pStyle w:val="Heading2"/>
        <w:keepNext w:val="0"/>
        <w:numPr>
          <w:ilvl w:val="1"/>
          <w:numId w:val="3"/>
        </w:numPr>
        <w:spacing w:before="0" w:line="240" w:lineRule="auto"/>
        <w:ind w:left="1418" w:hanging="1418"/>
        <w:rPr>
          <w:rFonts w:ascii="Tahoma" w:hAnsi="Tahoma" w:cs="Tahoma"/>
        </w:rPr>
      </w:pPr>
      <w:bookmarkStart w:id="33" w:name="_Toc312010354"/>
      <w:bookmarkStart w:id="34" w:name="_Toc316296338"/>
      <w:bookmarkStart w:id="35" w:name="_Toc423357408"/>
      <w:bookmarkStart w:id="36" w:name="_Toc423357710"/>
      <w:bookmarkEnd w:id="29"/>
      <w:bookmarkEnd w:id="30"/>
      <w:bookmarkEnd w:id="31"/>
      <w:bookmarkEnd w:id="32"/>
      <w:r w:rsidRPr="00037309">
        <w:rPr>
          <w:rFonts w:ascii="Tahoma" w:hAnsi="Tahoma" w:cs="Tahoma"/>
        </w:rPr>
        <w:t>Defini</w:t>
      </w:r>
      <w:r w:rsidR="008173F9" w:rsidRPr="00037309">
        <w:rPr>
          <w:rFonts w:ascii="Tahoma" w:hAnsi="Tahoma" w:cs="Tahoma"/>
        </w:rPr>
        <w:t>ţ</w:t>
      </w:r>
      <w:r w:rsidRPr="00037309">
        <w:rPr>
          <w:rFonts w:ascii="Tahoma" w:hAnsi="Tahoma" w:cs="Tahoma"/>
        </w:rPr>
        <w:t>ii</w:t>
      </w:r>
      <w:bookmarkEnd w:id="33"/>
      <w:bookmarkEnd w:id="34"/>
      <w:bookmarkEnd w:id="35"/>
      <w:bookmarkEnd w:id="36"/>
    </w:p>
    <w:p w14:paraId="01A7600D" w14:textId="085F4638" w:rsidR="001A30E2" w:rsidRPr="00037309" w:rsidRDefault="006D27AC" w:rsidP="00037309">
      <w:pPr>
        <w:spacing w:after="120"/>
        <w:ind w:left="1418"/>
        <w:jc w:val="both"/>
        <w:rPr>
          <w:rFonts w:ascii="Tahoma" w:hAnsi="Tahoma" w:cs="Tahoma"/>
          <w:bCs/>
          <w:sz w:val="22"/>
          <w:szCs w:val="22"/>
        </w:rPr>
      </w:pPr>
      <w:r w:rsidRPr="00037309">
        <w:rPr>
          <w:rFonts w:ascii="Tahoma" w:hAnsi="Tahoma" w:cs="Tahoma"/>
          <w:bCs/>
          <w:sz w:val="22"/>
          <w:szCs w:val="22"/>
        </w:rPr>
        <w:t>Termenii folosiţi</w:t>
      </w:r>
      <w:r w:rsidR="001A30E2" w:rsidRPr="00037309">
        <w:rPr>
          <w:rFonts w:ascii="Tahoma" w:hAnsi="Tahoma" w:cs="Tahoma"/>
          <w:bCs/>
          <w:sz w:val="22"/>
          <w:szCs w:val="22"/>
        </w:rPr>
        <w:t xml:space="preserve"> sunt ce</w:t>
      </w:r>
      <w:r w:rsidRPr="00037309">
        <w:rPr>
          <w:rFonts w:ascii="Tahoma" w:hAnsi="Tahoma" w:cs="Tahoma"/>
          <w:bCs/>
          <w:sz w:val="22"/>
          <w:szCs w:val="22"/>
        </w:rPr>
        <w:t>i</w:t>
      </w:r>
      <w:r w:rsidR="001A30E2" w:rsidRPr="00037309">
        <w:rPr>
          <w:rFonts w:ascii="Tahoma" w:hAnsi="Tahoma" w:cs="Tahoma"/>
          <w:bCs/>
          <w:sz w:val="22"/>
          <w:szCs w:val="22"/>
        </w:rPr>
        <w:t xml:space="preserve"> defini</w:t>
      </w:r>
      <w:r w:rsidRPr="00037309">
        <w:rPr>
          <w:rFonts w:ascii="Tahoma" w:hAnsi="Tahoma" w:cs="Tahoma"/>
          <w:bCs/>
          <w:sz w:val="22"/>
          <w:szCs w:val="22"/>
        </w:rPr>
        <w:t>ţi</w:t>
      </w:r>
      <w:r w:rsidR="001A30E2" w:rsidRPr="00037309">
        <w:rPr>
          <w:rFonts w:ascii="Tahoma" w:hAnsi="Tahoma" w:cs="Tahoma"/>
          <w:bCs/>
          <w:sz w:val="22"/>
          <w:szCs w:val="22"/>
        </w:rPr>
        <w:t xml:space="preserve"> în</w:t>
      </w:r>
      <w:r w:rsidR="004C23C3" w:rsidRPr="00037309">
        <w:rPr>
          <w:rFonts w:ascii="Tahoma" w:hAnsi="Tahoma" w:cs="Tahoma"/>
          <w:bCs/>
          <w:sz w:val="22"/>
          <w:szCs w:val="22"/>
        </w:rPr>
        <w:t xml:space="preserve"> Legea energiei electrice şi a gazelor naturale nr. 123/2012, cu modificările şi completările ulterioare,</w:t>
      </w:r>
      <w:r w:rsidR="001A30E2" w:rsidRPr="00037309">
        <w:rPr>
          <w:rFonts w:ascii="Tahoma" w:hAnsi="Tahoma" w:cs="Tahoma"/>
          <w:bCs/>
          <w:sz w:val="22"/>
          <w:szCs w:val="22"/>
        </w:rPr>
        <w:t xml:space="preserve"> Legea nr. 220/27.10.2008 pentru stabilirea sistemului de promovare a producerii energiei din surse regenerabile de energie, republicată, cu modificările </w:t>
      </w:r>
      <w:r w:rsidR="008173F9" w:rsidRPr="00037309">
        <w:rPr>
          <w:rFonts w:ascii="Tahoma" w:hAnsi="Tahoma" w:cs="Tahoma"/>
          <w:bCs/>
          <w:sz w:val="22"/>
          <w:szCs w:val="22"/>
        </w:rPr>
        <w:t>ş</w:t>
      </w:r>
      <w:r w:rsidR="001A30E2" w:rsidRPr="00037309">
        <w:rPr>
          <w:rFonts w:ascii="Tahoma" w:hAnsi="Tahoma" w:cs="Tahoma"/>
          <w:bCs/>
          <w:sz w:val="22"/>
          <w:szCs w:val="22"/>
        </w:rPr>
        <w:t>i completările ulterioare</w:t>
      </w:r>
      <w:r w:rsidR="003651AD" w:rsidRPr="00037309">
        <w:rPr>
          <w:rFonts w:ascii="Tahoma" w:hAnsi="Tahoma" w:cs="Tahoma"/>
          <w:bCs/>
          <w:sz w:val="22"/>
          <w:szCs w:val="22"/>
        </w:rPr>
        <w:t xml:space="preserve">, </w:t>
      </w:r>
      <w:r w:rsidR="003651AD" w:rsidRPr="00037309">
        <w:rPr>
          <w:rFonts w:ascii="Tahoma" w:hAnsi="Tahoma" w:cs="Tahoma"/>
          <w:sz w:val="22"/>
          <w:szCs w:val="22"/>
        </w:rPr>
        <w:t>în Codul civil</w:t>
      </w:r>
      <w:r w:rsidR="00BA40B1" w:rsidRPr="00037309">
        <w:rPr>
          <w:rFonts w:ascii="Tahoma" w:hAnsi="Tahoma" w:cs="Tahoma"/>
          <w:bCs/>
          <w:sz w:val="22"/>
          <w:szCs w:val="22"/>
        </w:rPr>
        <w:t xml:space="preserve"> și</w:t>
      </w:r>
      <w:r w:rsidR="001A30E2" w:rsidRPr="00037309">
        <w:rPr>
          <w:rFonts w:ascii="Tahoma" w:hAnsi="Tahoma" w:cs="Tahoma"/>
          <w:bCs/>
          <w:sz w:val="22"/>
          <w:szCs w:val="22"/>
        </w:rPr>
        <w:t xml:space="preserve"> în Regulamentul de organizare şi funcţionare a pieţei de certificate verzi</w:t>
      </w:r>
      <w:r w:rsidR="004C23C3" w:rsidRPr="00037309">
        <w:rPr>
          <w:rFonts w:ascii="Tahoma" w:hAnsi="Tahoma" w:cs="Tahoma"/>
          <w:bCs/>
          <w:sz w:val="22"/>
          <w:szCs w:val="22"/>
        </w:rPr>
        <w:t>,</w:t>
      </w:r>
      <w:r w:rsidR="001A30E2" w:rsidRPr="00037309">
        <w:rPr>
          <w:rFonts w:ascii="Tahoma" w:hAnsi="Tahoma" w:cs="Tahoma"/>
          <w:bCs/>
          <w:sz w:val="22"/>
          <w:szCs w:val="22"/>
        </w:rPr>
        <w:t xml:space="preserve"> aprobat prin Ordinul preşedintelui ANRE nr. </w:t>
      </w:r>
      <w:r w:rsidR="00851AC8" w:rsidRPr="00037309">
        <w:rPr>
          <w:rFonts w:ascii="Tahoma" w:hAnsi="Tahoma" w:cs="Tahoma"/>
          <w:bCs/>
          <w:sz w:val="22"/>
          <w:szCs w:val="22"/>
        </w:rPr>
        <w:t>77</w:t>
      </w:r>
      <w:r w:rsidR="001A30E2" w:rsidRPr="00037309">
        <w:rPr>
          <w:rFonts w:ascii="Tahoma" w:hAnsi="Tahoma" w:cs="Tahoma"/>
          <w:bCs/>
          <w:sz w:val="22"/>
          <w:szCs w:val="22"/>
        </w:rPr>
        <w:t>/</w:t>
      </w:r>
      <w:r w:rsidR="00851AC8" w:rsidRPr="00037309">
        <w:rPr>
          <w:rFonts w:ascii="Tahoma" w:hAnsi="Tahoma" w:cs="Tahoma"/>
          <w:bCs/>
          <w:sz w:val="22"/>
          <w:szCs w:val="22"/>
        </w:rPr>
        <w:t>2017</w:t>
      </w:r>
      <w:r w:rsidR="00C66633" w:rsidRPr="00037309">
        <w:rPr>
          <w:rFonts w:ascii="Tahoma" w:hAnsi="Tahoma" w:cs="Tahoma"/>
          <w:bCs/>
          <w:sz w:val="22"/>
          <w:szCs w:val="22"/>
        </w:rPr>
        <w:t xml:space="preserve"> cu modificarile şi completările ulterioare</w:t>
      </w:r>
      <w:r w:rsidR="00ED6A23" w:rsidRPr="00037309">
        <w:rPr>
          <w:rFonts w:ascii="Tahoma" w:hAnsi="Tahoma" w:cs="Tahoma"/>
          <w:bCs/>
          <w:sz w:val="22"/>
          <w:szCs w:val="22"/>
        </w:rPr>
        <w:t>.</w:t>
      </w:r>
      <w:r w:rsidR="00D42B72" w:rsidRPr="00037309">
        <w:rPr>
          <w:rFonts w:ascii="Tahoma" w:hAnsi="Tahoma" w:cs="Tahoma"/>
          <w:bCs/>
          <w:sz w:val="22"/>
          <w:szCs w:val="22"/>
        </w:rPr>
        <w:t xml:space="preserve">                                                                                                                                                                                                                                                                                                                                                                                                                                                                                                                                                                                                                                                                                                                                                                                                                                                                                                                                                                                                                                                                                                                                                                                                                                                                                                </w:t>
      </w:r>
    </w:p>
    <w:p w14:paraId="6DB03B01" w14:textId="3D5C7261" w:rsidR="003651AD" w:rsidRPr="00037309" w:rsidRDefault="003651AD" w:rsidP="00037309">
      <w:pPr>
        <w:spacing w:after="120"/>
        <w:ind w:left="1418"/>
        <w:jc w:val="both"/>
        <w:rPr>
          <w:rFonts w:ascii="Tahoma" w:hAnsi="Tahoma" w:cs="Tahoma"/>
          <w:sz w:val="22"/>
          <w:szCs w:val="22"/>
        </w:rPr>
      </w:pPr>
      <w:r w:rsidRPr="00037309">
        <w:rPr>
          <w:rFonts w:ascii="Tahoma" w:hAnsi="Tahoma" w:cs="Tahoma"/>
          <w:sz w:val="22"/>
          <w:szCs w:val="22"/>
        </w:rPr>
        <w:t>Suplimentar se definesc următorii termeni:</w:t>
      </w:r>
    </w:p>
    <w:p w14:paraId="1500C7C1" w14:textId="0F869311" w:rsidR="003A1280" w:rsidRPr="00037309" w:rsidRDefault="003A1280" w:rsidP="00037309">
      <w:pPr>
        <w:pStyle w:val="ListParagraph"/>
        <w:numPr>
          <w:ilvl w:val="0"/>
          <w:numId w:val="5"/>
        </w:numPr>
        <w:spacing w:after="120"/>
        <w:ind w:left="1418" w:hanging="1418"/>
        <w:jc w:val="both"/>
        <w:rPr>
          <w:rFonts w:ascii="Tahoma" w:hAnsi="Tahoma" w:cs="Tahoma"/>
          <w:b/>
          <w:sz w:val="22"/>
          <w:szCs w:val="22"/>
        </w:rPr>
      </w:pPr>
      <w:r w:rsidRPr="00037309">
        <w:rPr>
          <w:rFonts w:ascii="Tahoma" w:hAnsi="Tahoma" w:cs="Tahoma"/>
          <w:b/>
          <w:sz w:val="22"/>
          <w:szCs w:val="22"/>
        </w:rPr>
        <w:t xml:space="preserve">Contract de comodat unic – </w:t>
      </w:r>
      <w:r w:rsidRPr="00037309">
        <w:rPr>
          <w:rFonts w:ascii="Tahoma" w:hAnsi="Tahoma" w:cs="Tahoma"/>
          <w:sz w:val="22"/>
          <w:szCs w:val="22"/>
        </w:rPr>
        <w:t xml:space="preserve">Contract standard încheiat între </w:t>
      </w:r>
      <w:r w:rsidR="00091ACF" w:rsidRPr="00037309">
        <w:rPr>
          <w:rFonts w:ascii="Tahoma" w:hAnsi="Tahoma" w:cs="Tahoma"/>
          <w:sz w:val="22"/>
          <w:szCs w:val="22"/>
        </w:rPr>
        <w:t>”</w:t>
      </w:r>
      <w:r w:rsidRPr="00037309">
        <w:rPr>
          <w:rFonts w:ascii="Tahoma" w:hAnsi="Tahoma" w:cs="Tahoma"/>
          <w:sz w:val="22"/>
          <w:szCs w:val="22"/>
        </w:rPr>
        <w:t>OPCOM</w:t>
      </w:r>
      <w:r w:rsidR="00091ACF" w:rsidRPr="00037309">
        <w:rPr>
          <w:rFonts w:ascii="Tahoma" w:hAnsi="Tahoma" w:cs="Tahoma"/>
          <w:sz w:val="22"/>
          <w:szCs w:val="22"/>
        </w:rPr>
        <w:t>”</w:t>
      </w:r>
      <w:r w:rsidRPr="00037309">
        <w:rPr>
          <w:rFonts w:ascii="Tahoma" w:hAnsi="Tahoma" w:cs="Tahoma"/>
          <w:sz w:val="22"/>
          <w:szCs w:val="22"/>
        </w:rPr>
        <w:t xml:space="preserve"> S.A. și participantul la PCV prin care acesta primește în folosință o cheie de autentificare USB/Token pentru accesarea Sistemului de tranzac</w:t>
      </w:r>
      <w:r w:rsidR="001E3DA2" w:rsidRPr="00037309">
        <w:rPr>
          <w:rFonts w:ascii="Tahoma" w:hAnsi="Tahoma" w:cs="Tahoma"/>
          <w:sz w:val="22"/>
          <w:szCs w:val="22"/>
        </w:rPr>
        <w:t>ț</w:t>
      </w:r>
      <w:r w:rsidRPr="00037309">
        <w:rPr>
          <w:rFonts w:ascii="Tahoma" w:hAnsi="Tahoma" w:cs="Tahoma"/>
          <w:sz w:val="22"/>
          <w:szCs w:val="22"/>
        </w:rPr>
        <w:t>ionare al PC</w:t>
      </w:r>
      <w:r w:rsidR="00B05A02" w:rsidRPr="00037309">
        <w:rPr>
          <w:rFonts w:ascii="Tahoma" w:hAnsi="Tahoma" w:cs="Tahoma"/>
          <w:sz w:val="22"/>
          <w:szCs w:val="22"/>
        </w:rPr>
        <w:t>S</w:t>
      </w:r>
      <w:r w:rsidRPr="00037309">
        <w:rPr>
          <w:rFonts w:ascii="Tahoma" w:hAnsi="Tahoma" w:cs="Tahoma"/>
          <w:sz w:val="22"/>
          <w:szCs w:val="22"/>
        </w:rPr>
        <w:t>CV și PCTCV.</w:t>
      </w:r>
    </w:p>
    <w:p w14:paraId="0D1C8946" w14:textId="77777777" w:rsidR="00C942C4" w:rsidRPr="00037309" w:rsidRDefault="00C942C4" w:rsidP="00037309">
      <w:pPr>
        <w:pStyle w:val="ListParagraph"/>
        <w:numPr>
          <w:ilvl w:val="0"/>
          <w:numId w:val="5"/>
        </w:numPr>
        <w:spacing w:after="120"/>
        <w:ind w:left="1418" w:hanging="1418"/>
        <w:jc w:val="both"/>
        <w:rPr>
          <w:rFonts w:ascii="Tahoma" w:hAnsi="Tahoma" w:cs="Tahoma"/>
          <w:b/>
          <w:sz w:val="22"/>
          <w:szCs w:val="22"/>
        </w:rPr>
      </w:pPr>
      <w:r w:rsidRPr="00037309">
        <w:rPr>
          <w:rFonts w:ascii="Tahoma" w:hAnsi="Tahoma" w:cs="Tahoma"/>
          <w:b/>
          <w:sz w:val="22"/>
          <w:szCs w:val="22"/>
        </w:rPr>
        <w:t xml:space="preserve">Întreprindere individuală – </w:t>
      </w:r>
      <w:r w:rsidRPr="00037309">
        <w:rPr>
          <w:rFonts w:ascii="Tahoma" w:hAnsi="Tahoma" w:cs="Tahoma"/>
          <w:sz w:val="22"/>
          <w:szCs w:val="22"/>
        </w:rPr>
        <w:t>întreprindere economică, fără personalitate juridică, organizată de un întreprinzător persoană fizică</w:t>
      </w:r>
      <w:r w:rsidR="008912BD" w:rsidRPr="00037309">
        <w:rPr>
          <w:rFonts w:ascii="Tahoma" w:hAnsi="Tahoma" w:cs="Tahoma"/>
          <w:sz w:val="22"/>
          <w:szCs w:val="22"/>
        </w:rPr>
        <w:t>.</w:t>
      </w:r>
    </w:p>
    <w:p w14:paraId="1ACAFEE7" w14:textId="77777777" w:rsidR="00C942C4" w:rsidRPr="00037309" w:rsidRDefault="00C942C4" w:rsidP="00037309">
      <w:pPr>
        <w:pStyle w:val="ListParagraph"/>
        <w:numPr>
          <w:ilvl w:val="0"/>
          <w:numId w:val="5"/>
        </w:numPr>
        <w:spacing w:after="120"/>
        <w:ind w:left="1418" w:hanging="1418"/>
        <w:jc w:val="both"/>
        <w:rPr>
          <w:rFonts w:ascii="Tahoma" w:hAnsi="Tahoma" w:cs="Tahoma"/>
          <w:b/>
          <w:sz w:val="22"/>
          <w:szCs w:val="22"/>
        </w:rPr>
      </w:pPr>
      <w:r w:rsidRPr="00037309">
        <w:rPr>
          <w:rFonts w:ascii="Tahoma" w:hAnsi="Tahoma" w:cs="Tahoma"/>
          <w:b/>
          <w:sz w:val="22"/>
          <w:szCs w:val="22"/>
        </w:rPr>
        <w:t xml:space="preserve">Întreprindere familială – </w:t>
      </w:r>
      <w:r w:rsidRPr="00037309">
        <w:rPr>
          <w:rFonts w:ascii="Tahoma" w:hAnsi="Tahoma" w:cs="Tahoma"/>
          <w:sz w:val="22"/>
          <w:szCs w:val="22"/>
        </w:rPr>
        <w:t>întreprinderea economică, fără personalitate juridică, organizată de un întreprinzător persoană fizică împreună cu familia sa</w:t>
      </w:r>
      <w:r w:rsidR="008912BD" w:rsidRPr="00037309">
        <w:rPr>
          <w:rFonts w:ascii="Tahoma" w:hAnsi="Tahoma" w:cs="Tahoma"/>
          <w:sz w:val="22"/>
          <w:szCs w:val="22"/>
        </w:rPr>
        <w:t>.</w:t>
      </w:r>
    </w:p>
    <w:p w14:paraId="78A192EF" w14:textId="631F28CD" w:rsidR="00AB53F9" w:rsidRPr="00037309" w:rsidRDefault="00AB53F9" w:rsidP="00037309">
      <w:pPr>
        <w:pStyle w:val="ListParagraph"/>
        <w:numPr>
          <w:ilvl w:val="0"/>
          <w:numId w:val="5"/>
        </w:numPr>
        <w:spacing w:after="120"/>
        <w:ind w:left="1418" w:hanging="1418"/>
        <w:jc w:val="both"/>
        <w:rPr>
          <w:rFonts w:ascii="Tahoma" w:hAnsi="Tahoma" w:cs="Tahoma"/>
          <w:sz w:val="22"/>
          <w:szCs w:val="22"/>
        </w:rPr>
      </w:pPr>
      <w:r w:rsidRPr="00037309">
        <w:rPr>
          <w:rFonts w:ascii="Tahoma" w:hAnsi="Tahoma" w:cs="Tahoma"/>
          <w:b/>
          <w:sz w:val="22"/>
          <w:szCs w:val="22"/>
        </w:rPr>
        <w:t>Operator economic acreditat –</w:t>
      </w:r>
      <w:r w:rsidRPr="00037309">
        <w:rPr>
          <w:rFonts w:ascii="Tahoma" w:hAnsi="Tahoma" w:cs="Tahoma"/>
          <w:sz w:val="22"/>
          <w:szCs w:val="22"/>
        </w:rPr>
        <w:t xml:space="preserve"> operator economic  ce de</w:t>
      </w:r>
      <w:r w:rsidR="008173F9" w:rsidRPr="00037309">
        <w:rPr>
          <w:rFonts w:ascii="Tahoma" w:hAnsi="Tahoma" w:cs="Tahoma"/>
          <w:sz w:val="22"/>
          <w:szCs w:val="22"/>
        </w:rPr>
        <w:t>ţ</w:t>
      </w:r>
      <w:r w:rsidRPr="00037309">
        <w:rPr>
          <w:rFonts w:ascii="Tahoma" w:hAnsi="Tahoma" w:cs="Tahoma"/>
          <w:sz w:val="22"/>
          <w:szCs w:val="22"/>
        </w:rPr>
        <w:t>ine/exploatează centrale electrice în care se produce energie electrică ce beneficiază de sistemul de promovare prin Certificate Verzi în baza unei deci</w:t>
      </w:r>
      <w:r w:rsidR="005A21CE" w:rsidRPr="00037309">
        <w:rPr>
          <w:rFonts w:ascii="Tahoma" w:hAnsi="Tahoma" w:cs="Tahoma"/>
          <w:sz w:val="22"/>
          <w:szCs w:val="22"/>
        </w:rPr>
        <w:t>zii de acreditare emise de ANRE.</w:t>
      </w:r>
    </w:p>
    <w:p w14:paraId="0B466A0C" w14:textId="3B8C7F5C" w:rsidR="001250CC" w:rsidRPr="00037309" w:rsidRDefault="001250CC" w:rsidP="00037309">
      <w:pPr>
        <w:pStyle w:val="ListParagraph"/>
        <w:spacing w:after="120"/>
        <w:ind w:left="1418"/>
        <w:jc w:val="both"/>
        <w:rPr>
          <w:rFonts w:ascii="Tahoma" w:hAnsi="Tahoma" w:cs="Tahoma"/>
          <w:sz w:val="22"/>
          <w:szCs w:val="22"/>
        </w:rPr>
      </w:pPr>
    </w:p>
    <w:p w14:paraId="25775FCB" w14:textId="145E428D" w:rsidR="00A53499" w:rsidRDefault="00A53499" w:rsidP="00037309">
      <w:pPr>
        <w:pStyle w:val="ListParagraph"/>
        <w:numPr>
          <w:ilvl w:val="0"/>
          <w:numId w:val="5"/>
        </w:numPr>
        <w:spacing w:after="120"/>
        <w:ind w:left="1418" w:hanging="1418"/>
        <w:jc w:val="both"/>
        <w:rPr>
          <w:rFonts w:ascii="Tahoma" w:hAnsi="Tahoma" w:cs="Tahoma"/>
          <w:sz w:val="22"/>
          <w:szCs w:val="22"/>
        </w:rPr>
      </w:pPr>
      <w:r w:rsidRPr="00037309">
        <w:rPr>
          <w:rFonts w:ascii="Tahoma" w:hAnsi="Tahoma" w:cs="Tahoma"/>
          <w:b/>
          <w:sz w:val="22"/>
          <w:szCs w:val="22"/>
        </w:rPr>
        <w:lastRenderedPageBreak/>
        <w:t xml:space="preserve">Persoană fizică autorizată – </w:t>
      </w:r>
      <w:r w:rsidRPr="00037309">
        <w:rPr>
          <w:rFonts w:ascii="Tahoma" w:hAnsi="Tahoma" w:cs="Tahoma"/>
          <w:sz w:val="22"/>
          <w:szCs w:val="22"/>
        </w:rPr>
        <w:t>persoana fizică autorizată să desfă</w:t>
      </w:r>
      <w:r w:rsidR="008173F9" w:rsidRPr="00037309">
        <w:rPr>
          <w:rFonts w:ascii="Tahoma" w:hAnsi="Tahoma" w:cs="Tahoma"/>
          <w:sz w:val="22"/>
          <w:szCs w:val="22"/>
        </w:rPr>
        <w:t>ş</w:t>
      </w:r>
      <w:r w:rsidRPr="00037309">
        <w:rPr>
          <w:rFonts w:ascii="Tahoma" w:hAnsi="Tahoma" w:cs="Tahoma"/>
          <w:sz w:val="22"/>
          <w:szCs w:val="22"/>
        </w:rPr>
        <w:t>oare orice formă de activitate economică permisă de lege, folosind în principal for</w:t>
      </w:r>
      <w:r w:rsidR="008173F9" w:rsidRPr="00037309">
        <w:rPr>
          <w:rFonts w:ascii="Tahoma" w:hAnsi="Tahoma" w:cs="Tahoma"/>
          <w:sz w:val="22"/>
          <w:szCs w:val="22"/>
        </w:rPr>
        <w:t>ţ</w:t>
      </w:r>
      <w:r w:rsidRPr="00037309">
        <w:rPr>
          <w:rFonts w:ascii="Tahoma" w:hAnsi="Tahoma" w:cs="Tahoma"/>
          <w:sz w:val="22"/>
          <w:szCs w:val="22"/>
        </w:rPr>
        <w:t>a sa de muncă.</w:t>
      </w:r>
    </w:p>
    <w:p w14:paraId="7F2BE480" w14:textId="77777777" w:rsidR="00093288" w:rsidRPr="00093288" w:rsidRDefault="00093288" w:rsidP="002A4F88">
      <w:pPr>
        <w:jc w:val="both"/>
        <w:rPr>
          <w:rFonts w:ascii="Tahoma" w:hAnsi="Tahoma" w:cs="Tahoma"/>
          <w:sz w:val="22"/>
          <w:szCs w:val="22"/>
        </w:rPr>
      </w:pPr>
    </w:p>
    <w:p w14:paraId="37C8C4AE" w14:textId="5D53CF9F" w:rsidR="00F12843" w:rsidRPr="00037309" w:rsidRDefault="00503194" w:rsidP="00037309">
      <w:pPr>
        <w:pStyle w:val="ListParagraph"/>
        <w:numPr>
          <w:ilvl w:val="0"/>
          <w:numId w:val="5"/>
        </w:numPr>
        <w:spacing w:after="120"/>
        <w:ind w:left="1418" w:hanging="1418"/>
        <w:jc w:val="both"/>
        <w:rPr>
          <w:rFonts w:ascii="Tahoma" w:hAnsi="Tahoma" w:cs="Tahoma"/>
          <w:sz w:val="22"/>
          <w:szCs w:val="22"/>
        </w:rPr>
      </w:pPr>
      <w:r w:rsidRPr="00037309">
        <w:rPr>
          <w:rFonts w:ascii="Tahoma" w:hAnsi="Tahoma" w:cs="Tahoma"/>
          <w:b/>
          <w:sz w:val="22"/>
          <w:szCs w:val="22"/>
        </w:rPr>
        <w:t>Persoană fizică cu obligație de achiziție CV</w:t>
      </w:r>
      <w:r w:rsidR="00E96326" w:rsidRPr="00037309">
        <w:rPr>
          <w:rFonts w:ascii="Tahoma" w:hAnsi="Tahoma" w:cs="Tahoma"/>
          <w:b/>
          <w:sz w:val="22"/>
          <w:szCs w:val="22"/>
        </w:rPr>
        <w:t xml:space="preserve"> </w:t>
      </w:r>
      <w:r w:rsidR="00E96326" w:rsidRPr="00037309">
        <w:rPr>
          <w:rFonts w:ascii="Tahoma" w:hAnsi="Tahoma" w:cs="Tahoma"/>
          <w:sz w:val="22"/>
          <w:szCs w:val="22"/>
        </w:rPr>
        <w:t xml:space="preserve">– </w:t>
      </w:r>
      <w:r w:rsidR="00733A97" w:rsidRPr="00037309">
        <w:rPr>
          <w:rFonts w:ascii="Tahoma" w:hAnsi="Tahoma" w:cs="Tahoma"/>
          <w:sz w:val="22"/>
          <w:szCs w:val="22"/>
        </w:rPr>
        <w:t>persoana fizică</w:t>
      </w:r>
      <w:r w:rsidR="00E96326" w:rsidRPr="00037309">
        <w:rPr>
          <w:rFonts w:ascii="Tahoma" w:hAnsi="Tahoma" w:cs="Tahoma"/>
          <w:sz w:val="22"/>
          <w:szCs w:val="22"/>
        </w:rPr>
        <w:t xml:space="preserve"> ce desfăşoară activitatea de producere</w:t>
      </w:r>
      <w:r w:rsidRPr="00037309">
        <w:rPr>
          <w:rFonts w:ascii="Tahoma" w:hAnsi="Tahoma" w:cs="Tahoma"/>
          <w:sz w:val="22"/>
          <w:szCs w:val="22"/>
        </w:rPr>
        <w:t xml:space="preserve"> de energie </w:t>
      </w:r>
      <w:r w:rsidR="00E96326" w:rsidRPr="00037309">
        <w:rPr>
          <w:rFonts w:ascii="Tahoma" w:hAnsi="Tahoma" w:cs="Tahoma"/>
          <w:sz w:val="22"/>
          <w:szCs w:val="22"/>
        </w:rPr>
        <w:t xml:space="preserve">electrică </w:t>
      </w:r>
      <w:r w:rsidRPr="00037309">
        <w:rPr>
          <w:rFonts w:ascii="Tahoma" w:hAnsi="Tahoma" w:cs="Tahoma"/>
          <w:sz w:val="22"/>
          <w:szCs w:val="22"/>
        </w:rPr>
        <w:t>din surse regenerabile</w:t>
      </w:r>
      <w:r w:rsidR="00A87CCF" w:rsidRPr="00037309">
        <w:rPr>
          <w:rFonts w:ascii="Tahoma" w:hAnsi="Tahoma" w:cs="Tahoma"/>
          <w:sz w:val="22"/>
          <w:szCs w:val="22"/>
        </w:rPr>
        <w:t xml:space="preserve"> </w:t>
      </w:r>
      <w:r w:rsidR="00733A97" w:rsidRPr="00037309">
        <w:rPr>
          <w:rFonts w:ascii="Tahoma" w:hAnsi="Tahoma" w:cs="Tahoma"/>
          <w:sz w:val="22"/>
          <w:szCs w:val="22"/>
        </w:rPr>
        <w:t>de producere a energiei electrice</w:t>
      </w:r>
      <w:r w:rsidR="001A2A2B" w:rsidRPr="00037309">
        <w:rPr>
          <w:rFonts w:ascii="Tahoma" w:hAnsi="Tahoma" w:cs="Tahoma"/>
          <w:sz w:val="22"/>
          <w:szCs w:val="22"/>
        </w:rPr>
        <w:t xml:space="preserve">, </w:t>
      </w:r>
      <w:r w:rsidRPr="00037309">
        <w:rPr>
          <w:rFonts w:ascii="Tahoma" w:hAnsi="Tahoma" w:cs="Tahoma"/>
          <w:sz w:val="22"/>
          <w:szCs w:val="22"/>
        </w:rPr>
        <w:t>acreditat</w:t>
      </w:r>
      <w:r w:rsidR="00733A97" w:rsidRPr="00037309">
        <w:rPr>
          <w:rFonts w:ascii="Tahoma" w:hAnsi="Tahoma" w:cs="Tahoma"/>
          <w:sz w:val="22"/>
          <w:szCs w:val="22"/>
        </w:rPr>
        <w:t>ă</w:t>
      </w:r>
      <w:r w:rsidRPr="00037309">
        <w:rPr>
          <w:rFonts w:ascii="Tahoma" w:hAnsi="Tahoma" w:cs="Tahoma"/>
          <w:sz w:val="22"/>
          <w:szCs w:val="22"/>
        </w:rPr>
        <w:t xml:space="preserve"> de către ANRE pentru aplicarea sistemului de promovare prin CV, care utilizează energia electrică produsă pentru consum final propriu, altul decât consumul propriu tehnologic și are obligație de achiziție CV</w:t>
      </w:r>
      <w:r w:rsidR="00D46110" w:rsidRPr="00037309">
        <w:rPr>
          <w:rFonts w:ascii="Tahoma" w:hAnsi="Tahoma" w:cs="Tahoma"/>
          <w:sz w:val="22"/>
          <w:szCs w:val="22"/>
        </w:rPr>
        <w:t>.</w:t>
      </w:r>
    </w:p>
    <w:p w14:paraId="6BFEC1E3" w14:textId="77777777" w:rsidR="00D46110" w:rsidRPr="00037309" w:rsidRDefault="00D46110" w:rsidP="00037309">
      <w:pPr>
        <w:pStyle w:val="ListParagraph"/>
        <w:rPr>
          <w:rFonts w:ascii="Tahoma" w:hAnsi="Tahoma" w:cs="Tahoma"/>
          <w:sz w:val="22"/>
          <w:szCs w:val="22"/>
        </w:rPr>
      </w:pPr>
    </w:p>
    <w:p w14:paraId="6BE85809" w14:textId="2225261E" w:rsidR="00506D53" w:rsidRPr="00037309" w:rsidRDefault="00506D53" w:rsidP="00037309">
      <w:pPr>
        <w:pStyle w:val="ListParagraph"/>
        <w:numPr>
          <w:ilvl w:val="0"/>
          <w:numId w:val="5"/>
        </w:numPr>
        <w:spacing w:after="120"/>
        <w:ind w:left="1418" w:hanging="1418"/>
        <w:jc w:val="both"/>
        <w:rPr>
          <w:rFonts w:ascii="Tahoma" w:hAnsi="Tahoma" w:cs="Tahoma"/>
          <w:sz w:val="22"/>
          <w:szCs w:val="22"/>
        </w:rPr>
      </w:pPr>
      <w:r w:rsidRPr="00037309">
        <w:rPr>
          <w:rFonts w:ascii="Tahoma" w:hAnsi="Tahoma" w:cs="Tahoma"/>
          <w:b/>
          <w:sz w:val="22"/>
          <w:szCs w:val="22"/>
        </w:rPr>
        <w:t>Participant la PCV</w:t>
      </w:r>
      <w:r w:rsidRPr="00037309">
        <w:rPr>
          <w:rFonts w:ascii="Tahoma" w:hAnsi="Tahoma" w:cs="Tahoma"/>
          <w:sz w:val="22"/>
          <w:szCs w:val="22"/>
        </w:rPr>
        <w:t xml:space="preserve"> – producătorii de energie electrică și/sau </w:t>
      </w:r>
      <w:r w:rsidR="0060600C" w:rsidRPr="00037309">
        <w:rPr>
          <w:rFonts w:ascii="Tahoma" w:hAnsi="Tahoma" w:cs="Tahoma"/>
          <w:sz w:val="22"/>
          <w:szCs w:val="22"/>
        </w:rPr>
        <w:t>titularii de licență de furnizare care îndeplinesc condițiile stabile prin cadrul legal și de reglementare aplicabil pentru participarea la PCV și semnează Convenția de participare la Piața de Certificate Verzi</w:t>
      </w:r>
      <w:r w:rsidR="00ED6A23" w:rsidRPr="00037309">
        <w:rPr>
          <w:rFonts w:ascii="Tahoma" w:hAnsi="Tahoma" w:cs="Tahoma"/>
          <w:sz w:val="22"/>
          <w:szCs w:val="22"/>
        </w:rPr>
        <w:t>.</w:t>
      </w:r>
    </w:p>
    <w:p w14:paraId="4B863A9E" w14:textId="77777777" w:rsidR="00506D53" w:rsidRPr="00037309" w:rsidRDefault="00506D53" w:rsidP="00037309">
      <w:pPr>
        <w:pStyle w:val="ListParagraph"/>
        <w:rPr>
          <w:rFonts w:ascii="Tahoma" w:hAnsi="Tahoma" w:cs="Tahoma"/>
          <w:b/>
          <w:color w:val="7030A0"/>
          <w:sz w:val="22"/>
          <w:szCs w:val="22"/>
        </w:rPr>
      </w:pPr>
    </w:p>
    <w:p w14:paraId="32F734F5" w14:textId="0CCFE044" w:rsidR="00AB53F9" w:rsidRPr="00037309" w:rsidRDefault="00AB53F9" w:rsidP="00037309">
      <w:pPr>
        <w:pStyle w:val="Heading2"/>
        <w:keepNext w:val="0"/>
        <w:numPr>
          <w:ilvl w:val="1"/>
          <w:numId w:val="3"/>
        </w:numPr>
        <w:spacing w:before="0" w:line="240" w:lineRule="auto"/>
        <w:ind w:left="1418" w:hanging="1418"/>
        <w:rPr>
          <w:rFonts w:ascii="Tahoma" w:hAnsi="Tahoma" w:cs="Tahoma"/>
        </w:rPr>
      </w:pPr>
      <w:bookmarkStart w:id="37" w:name="_Toc312006991"/>
      <w:bookmarkStart w:id="38" w:name="_Toc312007768"/>
      <w:bookmarkStart w:id="39" w:name="_Toc312007833"/>
      <w:bookmarkStart w:id="40" w:name="_Toc312010355"/>
      <w:bookmarkStart w:id="41" w:name="_Toc312010421"/>
      <w:bookmarkStart w:id="42" w:name="_Toc312010356"/>
      <w:bookmarkStart w:id="43" w:name="_Toc316296339"/>
      <w:bookmarkStart w:id="44" w:name="_Toc423357409"/>
      <w:bookmarkStart w:id="45" w:name="_Toc423357711"/>
      <w:bookmarkEnd w:id="37"/>
      <w:bookmarkEnd w:id="38"/>
      <w:bookmarkEnd w:id="39"/>
      <w:bookmarkEnd w:id="40"/>
      <w:bookmarkEnd w:id="41"/>
      <w:r w:rsidRPr="00037309">
        <w:rPr>
          <w:rFonts w:ascii="Tahoma" w:hAnsi="Tahoma" w:cs="Tahoma"/>
        </w:rPr>
        <w:t>Abrevieri</w:t>
      </w:r>
      <w:bookmarkEnd w:id="42"/>
      <w:bookmarkEnd w:id="43"/>
      <w:bookmarkEnd w:id="44"/>
      <w:bookmarkEnd w:id="45"/>
    </w:p>
    <w:p w14:paraId="50B75AD8" w14:textId="020D4C20" w:rsidR="00931F4E" w:rsidRPr="00037309" w:rsidRDefault="00931F4E" w:rsidP="00037309">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037309">
        <w:rPr>
          <w:rFonts w:ascii="Tahoma" w:hAnsi="Tahoma" w:cs="Tahoma"/>
          <w:b/>
          <w:bCs/>
          <w:iCs/>
          <w:sz w:val="22"/>
          <w:szCs w:val="22"/>
        </w:rPr>
        <w:t>ANRE</w:t>
      </w:r>
      <w:r w:rsidRPr="00037309">
        <w:rPr>
          <w:rFonts w:ascii="Tahoma" w:hAnsi="Tahoma" w:cs="Tahoma"/>
          <w:bCs/>
          <w:iCs/>
          <w:sz w:val="22"/>
          <w:szCs w:val="22"/>
        </w:rPr>
        <w:t> – Autoritatea Naţională de Reglementare în domeniul Energiei.</w:t>
      </w:r>
    </w:p>
    <w:p w14:paraId="2524E105" w14:textId="202D80D2" w:rsidR="00931F4E" w:rsidRPr="00037309" w:rsidRDefault="00931F4E" w:rsidP="00037309">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037309">
        <w:rPr>
          <w:rFonts w:ascii="Tahoma" w:hAnsi="Tahoma" w:cs="Tahoma"/>
          <w:b/>
          <w:bCs/>
          <w:iCs/>
          <w:sz w:val="22"/>
          <w:szCs w:val="22"/>
        </w:rPr>
        <w:t>CBCV</w:t>
      </w:r>
      <w:r w:rsidRPr="00037309">
        <w:rPr>
          <w:rFonts w:ascii="Tahoma" w:hAnsi="Tahoma" w:cs="Tahoma"/>
          <w:bCs/>
          <w:iCs/>
          <w:sz w:val="22"/>
          <w:szCs w:val="22"/>
        </w:rPr>
        <w:t xml:space="preserve"> - </w:t>
      </w:r>
      <w:r w:rsidR="00CE7859" w:rsidRPr="00037309">
        <w:rPr>
          <w:rFonts w:ascii="Tahoma" w:hAnsi="Tahoma" w:cs="Tahoma"/>
          <w:bCs/>
          <w:iCs/>
          <w:sz w:val="22"/>
          <w:szCs w:val="22"/>
        </w:rPr>
        <w:t>C</w:t>
      </w:r>
      <w:r w:rsidRPr="00037309">
        <w:rPr>
          <w:rFonts w:ascii="Tahoma" w:hAnsi="Tahoma" w:cs="Tahoma"/>
          <w:bCs/>
          <w:iCs/>
          <w:sz w:val="22"/>
          <w:szCs w:val="22"/>
        </w:rPr>
        <w:t xml:space="preserve">ontract </w:t>
      </w:r>
      <w:r w:rsidR="00851AC8" w:rsidRPr="00037309">
        <w:rPr>
          <w:rFonts w:ascii="Tahoma" w:hAnsi="Tahoma" w:cs="Tahoma"/>
          <w:bCs/>
          <w:iCs/>
          <w:sz w:val="22"/>
          <w:szCs w:val="22"/>
        </w:rPr>
        <w:t>b</w:t>
      </w:r>
      <w:r w:rsidRPr="00037309">
        <w:rPr>
          <w:rFonts w:ascii="Tahoma" w:hAnsi="Tahoma" w:cs="Tahoma"/>
          <w:bCs/>
          <w:iCs/>
          <w:sz w:val="22"/>
          <w:szCs w:val="22"/>
        </w:rPr>
        <w:t xml:space="preserve">ilateral de </w:t>
      </w:r>
      <w:r w:rsidR="00851AC8" w:rsidRPr="00037309">
        <w:rPr>
          <w:rFonts w:ascii="Tahoma" w:hAnsi="Tahoma" w:cs="Tahoma"/>
          <w:bCs/>
          <w:iCs/>
          <w:sz w:val="22"/>
          <w:szCs w:val="22"/>
        </w:rPr>
        <w:t>c</w:t>
      </w:r>
      <w:r w:rsidRPr="00037309">
        <w:rPr>
          <w:rFonts w:ascii="Tahoma" w:hAnsi="Tahoma" w:cs="Tahoma"/>
          <w:bCs/>
          <w:iCs/>
          <w:sz w:val="22"/>
          <w:szCs w:val="22"/>
        </w:rPr>
        <w:t xml:space="preserve">ertificate </w:t>
      </w:r>
      <w:r w:rsidR="00851AC8" w:rsidRPr="00037309">
        <w:rPr>
          <w:rFonts w:ascii="Tahoma" w:hAnsi="Tahoma" w:cs="Tahoma"/>
          <w:bCs/>
          <w:iCs/>
          <w:sz w:val="22"/>
          <w:szCs w:val="22"/>
        </w:rPr>
        <w:t>v</w:t>
      </w:r>
      <w:r w:rsidRPr="00037309">
        <w:rPr>
          <w:rFonts w:ascii="Tahoma" w:hAnsi="Tahoma" w:cs="Tahoma"/>
          <w:bCs/>
          <w:iCs/>
          <w:sz w:val="22"/>
          <w:szCs w:val="22"/>
        </w:rPr>
        <w:t>erzi</w:t>
      </w:r>
      <w:r w:rsidR="00CE7859" w:rsidRPr="00037309">
        <w:rPr>
          <w:rFonts w:ascii="Tahoma" w:hAnsi="Tahoma" w:cs="Tahoma"/>
          <w:bCs/>
          <w:iCs/>
          <w:sz w:val="22"/>
          <w:szCs w:val="22"/>
        </w:rPr>
        <w:t>.</w:t>
      </w:r>
    </w:p>
    <w:p w14:paraId="12D93A69" w14:textId="7DFF3D3E" w:rsidR="00931F4E" w:rsidRPr="00037309" w:rsidRDefault="00931F4E" w:rsidP="00037309">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037309">
        <w:rPr>
          <w:rFonts w:ascii="Tahoma" w:hAnsi="Tahoma" w:cs="Tahoma"/>
          <w:b/>
          <w:bCs/>
          <w:iCs/>
          <w:sz w:val="22"/>
          <w:szCs w:val="22"/>
        </w:rPr>
        <w:t>CV</w:t>
      </w:r>
      <w:r w:rsidRPr="00037309">
        <w:rPr>
          <w:rFonts w:ascii="Tahoma" w:hAnsi="Tahoma" w:cs="Tahoma"/>
          <w:bCs/>
          <w:iCs/>
          <w:sz w:val="22"/>
          <w:szCs w:val="22"/>
        </w:rPr>
        <w:t xml:space="preserve"> –</w:t>
      </w:r>
      <w:r w:rsidR="00ED6A23" w:rsidRPr="00037309">
        <w:rPr>
          <w:rFonts w:ascii="Tahoma" w:hAnsi="Tahoma" w:cs="Tahoma"/>
          <w:bCs/>
          <w:iCs/>
          <w:sz w:val="22"/>
          <w:szCs w:val="22"/>
        </w:rPr>
        <w:t xml:space="preserve"> C</w:t>
      </w:r>
      <w:r w:rsidRPr="00037309">
        <w:rPr>
          <w:rFonts w:ascii="Tahoma" w:hAnsi="Tahoma" w:cs="Tahoma"/>
          <w:bCs/>
          <w:iCs/>
          <w:sz w:val="22"/>
          <w:szCs w:val="22"/>
        </w:rPr>
        <w:t xml:space="preserve">ertificat </w:t>
      </w:r>
      <w:r w:rsidR="00851AC8" w:rsidRPr="00037309">
        <w:rPr>
          <w:rFonts w:ascii="Tahoma" w:hAnsi="Tahoma" w:cs="Tahoma"/>
          <w:bCs/>
          <w:iCs/>
          <w:sz w:val="22"/>
          <w:szCs w:val="22"/>
        </w:rPr>
        <w:t>v</w:t>
      </w:r>
      <w:r w:rsidRPr="00037309">
        <w:rPr>
          <w:rFonts w:ascii="Tahoma" w:hAnsi="Tahoma" w:cs="Tahoma"/>
          <w:bCs/>
          <w:iCs/>
          <w:sz w:val="22"/>
          <w:szCs w:val="22"/>
        </w:rPr>
        <w:t>erde.</w:t>
      </w:r>
    </w:p>
    <w:p w14:paraId="32A28D76" w14:textId="2896CC28" w:rsidR="00931F4E" w:rsidRPr="00037309" w:rsidRDefault="00931F4E" w:rsidP="00037309">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037309">
        <w:rPr>
          <w:rFonts w:ascii="Tahoma" w:hAnsi="Tahoma" w:cs="Tahoma"/>
          <w:b/>
          <w:bCs/>
          <w:iCs/>
          <w:sz w:val="22"/>
          <w:szCs w:val="22"/>
        </w:rPr>
        <w:t>E-SRE</w:t>
      </w:r>
      <w:r w:rsidRPr="00037309">
        <w:rPr>
          <w:rFonts w:ascii="Tahoma" w:hAnsi="Tahoma" w:cs="Tahoma"/>
          <w:bCs/>
          <w:iCs/>
          <w:sz w:val="22"/>
          <w:szCs w:val="22"/>
        </w:rPr>
        <w:t xml:space="preserve"> – Energie electrică produsă din </w:t>
      </w:r>
      <w:r w:rsidR="00851AC8" w:rsidRPr="00037309">
        <w:rPr>
          <w:rFonts w:ascii="Tahoma" w:hAnsi="Tahoma" w:cs="Tahoma"/>
          <w:bCs/>
          <w:iCs/>
          <w:sz w:val="22"/>
          <w:szCs w:val="22"/>
        </w:rPr>
        <w:t>s</w:t>
      </w:r>
      <w:r w:rsidRPr="00037309">
        <w:rPr>
          <w:rFonts w:ascii="Tahoma" w:hAnsi="Tahoma" w:cs="Tahoma"/>
          <w:bCs/>
          <w:iCs/>
          <w:sz w:val="22"/>
          <w:szCs w:val="22"/>
        </w:rPr>
        <w:t xml:space="preserve">urse </w:t>
      </w:r>
      <w:r w:rsidR="00851AC8" w:rsidRPr="00037309">
        <w:rPr>
          <w:rFonts w:ascii="Tahoma" w:hAnsi="Tahoma" w:cs="Tahoma"/>
          <w:bCs/>
          <w:iCs/>
          <w:sz w:val="22"/>
          <w:szCs w:val="22"/>
        </w:rPr>
        <w:t>r</w:t>
      </w:r>
      <w:r w:rsidRPr="00037309">
        <w:rPr>
          <w:rFonts w:ascii="Tahoma" w:hAnsi="Tahoma" w:cs="Tahoma"/>
          <w:bCs/>
          <w:iCs/>
          <w:sz w:val="22"/>
          <w:szCs w:val="22"/>
        </w:rPr>
        <w:t xml:space="preserve">egenerabile de </w:t>
      </w:r>
      <w:r w:rsidR="00851AC8" w:rsidRPr="00037309">
        <w:rPr>
          <w:rFonts w:ascii="Tahoma" w:hAnsi="Tahoma" w:cs="Tahoma"/>
          <w:bCs/>
          <w:iCs/>
          <w:sz w:val="22"/>
          <w:szCs w:val="22"/>
        </w:rPr>
        <w:t>e</w:t>
      </w:r>
      <w:r w:rsidRPr="00037309">
        <w:rPr>
          <w:rFonts w:ascii="Tahoma" w:hAnsi="Tahoma" w:cs="Tahoma"/>
          <w:bCs/>
          <w:iCs/>
          <w:sz w:val="22"/>
          <w:szCs w:val="22"/>
        </w:rPr>
        <w:t>nergie.</w:t>
      </w:r>
    </w:p>
    <w:p w14:paraId="2119AE01" w14:textId="77777777" w:rsidR="00931F4E" w:rsidRPr="00037309" w:rsidRDefault="00931F4E" w:rsidP="00037309">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037309">
        <w:rPr>
          <w:rFonts w:ascii="Tahoma" w:hAnsi="Tahoma" w:cs="Tahoma"/>
          <w:b/>
          <w:bCs/>
          <w:iCs/>
          <w:sz w:val="22"/>
          <w:szCs w:val="22"/>
        </w:rPr>
        <w:t>Lege</w:t>
      </w:r>
      <w:r w:rsidRPr="00037309">
        <w:rPr>
          <w:rFonts w:ascii="Tahoma" w:hAnsi="Tahoma" w:cs="Tahoma"/>
          <w:bCs/>
          <w:iCs/>
          <w:sz w:val="22"/>
          <w:szCs w:val="22"/>
        </w:rPr>
        <w:t xml:space="preserve"> – </w:t>
      </w:r>
      <w:r w:rsidR="00297846" w:rsidRPr="00037309">
        <w:rPr>
          <w:rFonts w:ascii="Tahoma" w:hAnsi="Tahoma" w:cs="Tahoma"/>
          <w:bCs/>
          <w:iCs/>
          <w:sz w:val="22"/>
          <w:szCs w:val="22"/>
        </w:rPr>
        <w:t>”</w:t>
      </w:r>
      <w:r w:rsidRPr="00037309">
        <w:rPr>
          <w:rFonts w:ascii="Tahoma" w:hAnsi="Tahoma" w:cs="Tahoma"/>
          <w:bCs/>
          <w:i/>
          <w:iCs/>
          <w:sz w:val="22"/>
          <w:szCs w:val="22"/>
        </w:rPr>
        <w:t>Legea nr. 220/27.10.2008, republicată, pentru stabilirea sistemului de promovare a producerii energiei electrice din surse regenerabile de energie</w:t>
      </w:r>
      <w:r w:rsidR="00297846" w:rsidRPr="00037309">
        <w:rPr>
          <w:rFonts w:ascii="Tahoma" w:hAnsi="Tahoma" w:cs="Tahoma"/>
          <w:bCs/>
          <w:iCs/>
          <w:sz w:val="22"/>
          <w:szCs w:val="22"/>
        </w:rPr>
        <w:t>”</w:t>
      </w:r>
      <w:r w:rsidRPr="00037309">
        <w:rPr>
          <w:rFonts w:ascii="Tahoma" w:hAnsi="Tahoma" w:cs="Tahoma"/>
          <w:bCs/>
          <w:iCs/>
          <w:sz w:val="22"/>
          <w:szCs w:val="22"/>
        </w:rPr>
        <w:t xml:space="preserve">, </w:t>
      </w:r>
      <w:r w:rsidR="00352556" w:rsidRPr="00037309">
        <w:rPr>
          <w:rFonts w:ascii="Tahoma" w:hAnsi="Tahoma" w:cs="Tahoma"/>
          <w:bCs/>
          <w:iCs/>
          <w:sz w:val="22"/>
          <w:szCs w:val="22"/>
        </w:rPr>
        <w:t xml:space="preserve">republicată, </w:t>
      </w:r>
      <w:r w:rsidRPr="00037309">
        <w:rPr>
          <w:rFonts w:ascii="Tahoma" w:hAnsi="Tahoma" w:cs="Tahoma"/>
          <w:bCs/>
          <w:iCs/>
          <w:sz w:val="22"/>
          <w:szCs w:val="22"/>
        </w:rPr>
        <w:t>cu modificările şi completările ulterioare.</w:t>
      </w:r>
    </w:p>
    <w:p w14:paraId="71351070" w14:textId="3C22E310" w:rsidR="00931F4E" w:rsidRPr="00037309" w:rsidRDefault="00194DB0" w:rsidP="00037309">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037309">
        <w:rPr>
          <w:rFonts w:ascii="Tahoma" w:hAnsi="Tahoma" w:cs="Tahoma"/>
          <w:b/>
          <w:bCs/>
          <w:iCs/>
          <w:sz w:val="22"/>
          <w:szCs w:val="22"/>
        </w:rPr>
        <w:t>"OPCOM" S.A.</w:t>
      </w:r>
      <w:r w:rsidR="00931F4E" w:rsidRPr="00037309">
        <w:rPr>
          <w:rFonts w:ascii="Tahoma" w:hAnsi="Tahoma" w:cs="Tahoma"/>
          <w:bCs/>
          <w:iCs/>
          <w:sz w:val="22"/>
          <w:szCs w:val="22"/>
        </w:rPr>
        <w:t xml:space="preserve"> – Operatorul Pieţei de Certificate Verzi (Operatorul Pieţei de Energie Electrică şi de Gaze Naturale ”OPCOM” S.A.).</w:t>
      </w:r>
    </w:p>
    <w:p w14:paraId="1BC47BBF" w14:textId="716DB304" w:rsidR="00931F4E" w:rsidRPr="00037309" w:rsidRDefault="00931F4E" w:rsidP="00037309">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037309">
        <w:rPr>
          <w:rFonts w:ascii="Tahoma" w:hAnsi="Tahoma" w:cs="Tahoma"/>
          <w:b/>
          <w:bCs/>
          <w:iCs/>
          <w:sz w:val="22"/>
          <w:szCs w:val="22"/>
        </w:rPr>
        <w:t>PCBCV</w:t>
      </w:r>
      <w:r w:rsidRPr="00037309">
        <w:rPr>
          <w:rFonts w:ascii="Tahoma" w:hAnsi="Tahoma" w:cs="Tahoma"/>
          <w:bCs/>
          <w:iCs/>
          <w:sz w:val="22"/>
          <w:szCs w:val="22"/>
        </w:rPr>
        <w:t xml:space="preserve"> – Piaţa </w:t>
      </w:r>
      <w:r w:rsidR="00851AC8" w:rsidRPr="00037309">
        <w:rPr>
          <w:rFonts w:ascii="Tahoma" w:hAnsi="Tahoma" w:cs="Tahoma"/>
          <w:bCs/>
          <w:iCs/>
          <w:sz w:val="22"/>
          <w:szCs w:val="22"/>
        </w:rPr>
        <w:t>c</w:t>
      </w:r>
      <w:r w:rsidRPr="00037309">
        <w:rPr>
          <w:rFonts w:ascii="Tahoma" w:hAnsi="Tahoma" w:cs="Tahoma"/>
          <w:bCs/>
          <w:iCs/>
          <w:sz w:val="22"/>
          <w:szCs w:val="22"/>
        </w:rPr>
        <w:t xml:space="preserve">ontractelor </w:t>
      </w:r>
      <w:r w:rsidR="00851AC8" w:rsidRPr="00037309">
        <w:rPr>
          <w:rFonts w:ascii="Tahoma" w:hAnsi="Tahoma" w:cs="Tahoma"/>
          <w:bCs/>
          <w:iCs/>
          <w:sz w:val="22"/>
          <w:szCs w:val="22"/>
        </w:rPr>
        <w:t>b</w:t>
      </w:r>
      <w:r w:rsidRPr="00037309">
        <w:rPr>
          <w:rFonts w:ascii="Tahoma" w:hAnsi="Tahoma" w:cs="Tahoma"/>
          <w:bCs/>
          <w:iCs/>
          <w:sz w:val="22"/>
          <w:szCs w:val="22"/>
        </w:rPr>
        <w:t xml:space="preserve">ilaterale de </w:t>
      </w:r>
      <w:r w:rsidR="00851AC8" w:rsidRPr="00037309">
        <w:rPr>
          <w:rFonts w:ascii="Tahoma" w:hAnsi="Tahoma" w:cs="Tahoma"/>
          <w:bCs/>
          <w:iCs/>
          <w:sz w:val="22"/>
          <w:szCs w:val="22"/>
        </w:rPr>
        <w:t>c</w:t>
      </w:r>
      <w:r w:rsidRPr="00037309">
        <w:rPr>
          <w:rFonts w:ascii="Tahoma" w:hAnsi="Tahoma" w:cs="Tahoma"/>
          <w:bCs/>
          <w:iCs/>
          <w:sz w:val="22"/>
          <w:szCs w:val="22"/>
        </w:rPr>
        <w:t xml:space="preserve">ertificate </w:t>
      </w:r>
      <w:r w:rsidR="00851AC8" w:rsidRPr="00037309">
        <w:rPr>
          <w:rFonts w:ascii="Tahoma" w:hAnsi="Tahoma" w:cs="Tahoma"/>
          <w:bCs/>
          <w:iCs/>
          <w:sz w:val="22"/>
          <w:szCs w:val="22"/>
        </w:rPr>
        <w:t>v</w:t>
      </w:r>
      <w:r w:rsidRPr="00037309">
        <w:rPr>
          <w:rFonts w:ascii="Tahoma" w:hAnsi="Tahoma" w:cs="Tahoma"/>
          <w:bCs/>
          <w:iCs/>
          <w:sz w:val="22"/>
          <w:szCs w:val="22"/>
        </w:rPr>
        <w:t>erzi.</w:t>
      </w:r>
    </w:p>
    <w:p w14:paraId="5BCC06F5" w14:textId="5DA339C0" w:rsidR="008F15AA" w:rsidRPr="00037309" w:rsidRDefault="008F15AA" w:rsidP="00037309">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037309">
        <w:rPr>
          <w:rFonts w:ascii="Tahoma" w:hAnsi="Tahoma" w:cs="Tahoma"/>
          <w:b/>
          <w:bCs/>
          <w:iCs/>
          <w:sz w:val="22"/>
          <w:szCs w:val="22"/>
        </w:rPr>
        <w:t xml:space="preserve">PCBCV-ND </w:t>
      </w:r>
      <w:r w:rsidRPr="00037309">
        <w:rPr>
          <w:rFonts w:ascii="Tahoma" w:hAnsi="Tahoma" w:cs="Tahoma"/>
          <w:bCs/>
          <w:iCs/>
          <w:sz w:val="22"/>
          <w:szCs w:val="22"/>
        </w:rPr>
        <w:t xml:space="preserve">– Piața </w:t>
      </w:r>
      <w:r w:rsidR="00851AC8" w:rsidRPr="00037309">
        <w:rPr>
          <w:rFonts w:ascii="Tahoma" w:hAnsi="Tahoma" w:cs="Tahoma"/>
          <w:bCs/>
          <w:iCs/>
          <w:sz w:val="22"/>
          <w:szCs w:val="22"/>
        </w:rPr>
        <w:t>c</w:t>
      </w:r>
      <w:r w:rsidRPr="00037309">
        <w:rPr>
          <w:rFonts w:ascii="Tahoma" w:hAnsi="Tahoma" w:cs="Tahoma"/>
          <w:bCs/>
          <w:iCs/>
          <w:sz w:val="22"/>
          <w:szCs w:val="22"/>
        </w:rPr>
        <w:t xml:space="preserve">ontractelor </w:t>
      </w:r>
      <w:r w:rsidR="00851AC8" w:rsidRPr="00037309">
        <w:rPr>
          <w:rFonts w:ascii="Tahoma" w:hAnsi="Tahoma" w:cs="Tahoma"/>
          <w:bCs/>
          <w:iCs/>
          <w:sz w:val="22"/>
          <w:szCs w:val="22"/>
        </w:rPr>
        <w:t>b</w:t>
      </w:r>
      <w:r w:rsidRPr="00037309">
        <w:rPr>
          <w:rFonts w:ascii="Tahoma" w:hAnsi="Tahoma" w:cs="Tahoma"/>
          <w:bCs/>
          <w:iCs/>
          <w:sz w:val="22"/>
          <w:szCs w:val="22"/>
        </w:rPr>
        <w:t xml:space="preserve">ilaterale de </w:t>
      </w:r>
      <w:r w:rsidR="00851AC8" w:rsidRPr="00037309">
        <w:rPr>
          <w:rFonts w:ascii="Tahoma" w:hAnsi="Tahoma" w:cs="Tahoma"/>
          <w:bCs/>
          <w:iCs/>
          <w:sz w:val="22"/>
          <w:szCs w:val="22"/>
        </w:rPr>
        <w:t>c</w:t>
      </w:r>
      <w:r w:rsidRPr="00037309">
        <w:rPr>
          <w:rFonts w:ascii="Tahoma" w:hAnsi="Tahoma" w:cs="Tahoma"/>
          <w:bCs/>
          <w:iCs/>
          <w:sz w:val="22"/>
          <w:szCs w:val="22"/>
        </w:rPr>
        <w:t xml:space="preserve">ertificate </w:t>
      </w:r>
      <w:r w:rsidR="00851AC8" w:rsidRPr="00037309">
        <w:rPr>
          <w:rFonts w:ascii="Tahoma" w:hAnsi="Tahoma" w:cs="Tahoma"/>
          <w:bCs/>
          <w:iCs/>
          <w:sz w:val="22"/>
          <w:szCs w:val="22"/>
        </w:rPr>
        <w:t>v</w:t>
      </w:r>
      <w:r w:rsidRPr="00037309">
        <w:rPr>
          <w:rFonts w:ascii="Tahoma" w:hAnsi="Tahoma" w:cs="Tahoma"/>
          <w:bCs/>
          <w:iCs/>
          <w:sz w:val="22"/>
          <w:szCs w:val="22"/>
        </w:rPr>
        <w:t xml:space="preserve">erzi încheiate prin </w:t>
      </w:r>
      <w:r w:rsidR="00851AC8" w:rsidRPr="00037309">
        <w:rPr>
          <w:rFonts w:ascii="Tahoma" w:hAnsi="Tahoma" w:cs="Tahoma"/>
          <w:bCs/>
          <w:iCs/>
          <w:sz w:val="22"/>
          <w:szCs w:val="22"/>
        </w:rPr>
        <w:t>n</w:t>
      </w:r>
      <w:r w:rsidRPr="00037309">
        <w:rPr>
          <w:rFonts w:ascii="Tahoma" w:hAnsi="Tahoma" w:cs="Tahoma"/>
          <w:bCs/>
          <w:iCs/>
          <w:sz w:val="22"/>
          <w:szCs w:val="22"/>
        </w:rPr>
        <w:t xml:space="preserve">egociere </w:t>
      </w:r>
      <w:r w:rsidR="00851AC8" w:rsidRPr="00037309">
        <w:rPr>
          <w:rFonts w:ascii="Tahoma" w:hAnsi="Tahoma" w:cs="Tahoma"/>
          <w:bCs/>
          <w:iCs/>
          <w:sz w:val="22"/>
          <w:szCs w:val="22"/>
        </w:rPr>
        <w:t>d</w:t>
      </w:r>
      <w:r w:rsidRPr="00037309">
        <w:rPr>
          <w:rFonts w:ascii="Tahoma" w:hAnsi="Tahoma" w:cs="Tahoma"/>
          <w:bCs/>
          <w:iCs/>
          <w:sz w:val="22"/>
          <w:szCs w:val="22"/>
        </w:rPr>
        <w:t xml:space="preserve">irectă. </w:t>
      </w:r>
    </w:p>
    <w:p w14:paraId="3C4BB7FF" w14:textId="03683626" w:rsidR="00D80205" w:rsidRPr="00037309" w:rsidRDefault="00D80205" w:rsidP="00037309">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037309">
        <w:rPr>
          <w:rFonts w:ascii="Tahoma" w:hAnsi="Tahoma" w:cs="Tahoma"/>
          <w:b/>
          <w:bCs/>
          <w:iCs/>
          <w:sz w:val="22"/>
          <w:szCs w:val="22"/>
        </w:rPr>
        <w:t xml:space="preserve">PCSCV - </w:t>
      </w:r>
      <w:r w:rsidR="003F7BB1" w:rsidRPr="00037309">
        <w:rPr>
          <w:rFonts w:ascii="Tahoma" w:hAnsi="Tahoma" w:cs="Tahoma"/>
          <w:bCs/>
          <w:iCs/>
          <w:sz w:val="22"/>
          <w:szCs w:val="22"/>
        </w:rPr>
        <w:t>P</w:t>
      </w:r>
      <w:r w:rsidRPr="00037309">
        <w:rPr>
          <w:rFonts w:ascii="Tahoma" w:hAnsi="Tahoma" w:cs="Tahoma"/>
          <w:bCs/>
          <w:iCs/>
          <w:sz w:val="22"/>
          <w:szCs w:val="22"/>
        </w:rPr>
        <w:t xml:space="preserve">iaţa </w:t>
      </w:r>
      <w:r w:rsidR="00851AC8" w:rsidRPr="00037309">
        <w:rPr>
          <w:rFonts w:ascii="Tahoma" w:hAnsi="Tahoma" w:cs="Tahoma"/>
          <w:bCs/>
          <w:iCs/>
          <w:sz w:val="22"/>
          <w:szCs w:val="22"/>
        </w:rPr>
        <w:t>c</w:t>
      </w:r>
      <w:r w:rsidRPr="00037309">
        <w:rPr>
          <w:rFonts w:ascii="Tahoma" w:hAnsi="Tahoma" w:cs="Tahoma"/>
          <w:bCs/>
          <w:iCs/>
          <w:sz w:val="22"/>
          <w:szCs w:val="22"/>
        </w:rPr>
        <w:t xml:space="preserve">entralizată anonimă </w:t>
      </w:r>
      <w:r w:rsidR="00851AC8" w:rsidRPr="00037309">
        <w:rPr>
          <w:rFonts w:ascii="Tahoma" w:hAnsi="Tahoma" w:cs="Tahoma"/>
          <w:bCs/>
          <w:iCs/>
          <w:sz w:val="22"/>
          <w:szCs w:val="22"/>
        </w:rPr>
        <w:t>s</w:t>
      </w:r>
      <w:r w:rsidRPr="00037309">
        <w:rPr>
          <w:rFonts w:ascii="Tahoma" w:hAnsi="Tahoma" w:cs="Tahoma"/>
          <w:bCs/>
          <w:iCs/>
          <w:sz w:val="22"/>
          <w:szCs w:val="22"/>
        </w:rPr>
        <w:t xml:space="preserve">pot de </w:t>
      </w:r>
      <w:r w:rsidR="00851AC8" w:rsidRPr="00037309">
        <w:rPr>
          <w:rFonts w:ascii="Tahoma" w:hAnsi="Tahoma" w:cs="Tahoma"/>
          <w:bCs/>
          <w:iCs/>
          <w:sz w:val="22"/>
          <w:szCs w:val="22"/>
        </w:rPr>
        <w:t>c</w:t>
      </w:r>
      <w:r w:rsidRPr="00037309">
        <w:rPr>
          <w:rFonts w:ascii="Tahoma" w:hAnsi="Tahoma" w:cs="Tahoma"/>
          <w:bCs/>
          <w:iCs/>
          <w:sz w:val="22"/>
          <w:szCs w:val="22"/>
        </w:rPr>
        <w:t xml:space="preserve">ertificate </w:t>
      </w:r>
      <w:r w:rsidR="00851AC8" w:rsidRPr="00037309">
        <w:rPr>
          <w:rFonts w:ascii="Tahoma" w:hAnsi="Tahoma" w:cs="Tahoma"/>
          <w:bCs/>
          <w:iCs/>
          <w:sz w:val="22"/>
          <w:szCs w:val="22"/>
        </w:rPr>
        <w:t>v</w:t>
      </w:r>
      <w:r w:rsidRPr="00037309">
        <w:rPr>
          <w:rFonts w:ascii="Tahoma" w:hAnsi="Tahoma" w:cs="Tahoma"/>
          <w:bCs/>
          <w:iCs/>
          <w:sz w:val="22"/>
          <w:szCs w:val="22"/>
        </w:rPr>
        <w:t>erzi</w:t>
      </w:r>
      <w:r w:rsidR="00C51CBB" w:rsidRPr="00037309">
        <w:rPr>
          <w:rFonts w:ascii="Tahoma" w:hAnsi="Tahoma" w:cs="Tahoma"/>
          <w:bCs/>
          <w:iCs/>
          <w:sz w:val="22"/>
          <w:szCs w:val="22"/>
        </w:rPr>
        <w:t>.</w:t>
      </w:r>
    </w:p>
    <w:p w14:paraId="4485BA08" w14:textId="5E02F142" w:rsidR="00D80205" w:rsidRPr="00037309" w:rsidRDefault="00D80205" w:rsidP="00037309">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037309">
        <w:rPr>
          <w:rFonts w:ascii="Tahoma" w:hAnsi="Tahoma" w:cs="Tahoma"/>
          <w:b/>
          <w:bCs/>
          <w:iCs/>
          <w:sz w:val="22"/>
          <w:szCs w:val="22"/>
        </w:rPr>
        <w:t xml:space="preserve">PCTCV - </w:t>
      </w:r>
      <w:r w:rsidR="003F7BB1" w:rsidRPr="00037309">
        <w:rPr>
          <w:rFonts w:ascii="Tahoma" w:hAnsi="Tahoma" w:cs="Tahoma"/>
          <w:bCs/>
          <w:iCs/>
          <w:sz w:val="22"/>
          <w:szCs w:val="22"/>
        </w:rPr>
        <w:t>P</w:t>
      </w:r>
      <w:r w:rsidRPr="00037309">
        <w:rPr>
          <w:rFonts w:ascii="Tahoma" w:hAnsi="Tahoma" w:cs="Tahoma"/>
          <w:bCs/>
          <w:iCs/>
          <w:sz w:val="22"/>
          <w:szCs w:val="22"/>
        </w:rPr>
        <w:t xml:space="preserve">iaţa </w:t>
      </w:r>
      <w:r w:rsidR="00851AC8" w:rsidRPr="00037309">
        <w:rPr>
          <w:rFonts w:ascii="Tahoma" w:hAnsi="Tahoma" w:cs="Tahoma"/>
          <w:bCs/>
          <w:iCs/>
          <w:sz w:val="22"/>
          <w:szCs w:val="22"/>
        </w:rPr>
        <w:t>c</w:t>
      </w:r>
      <w:r w:rsidRPr="00037309">
        <w:rPr>
          <w:rFonts w:ascii="Tahoma" w:hAnsi="Tahoma" w:cs="Tahoma"/>
          <w:bCs/>
          <w:iCs/>
          <w:sz w:val="22"/>
          <w:szCs w:val="22"/>
        </w:rPr>
        <w:t xml:space="preserve">entralizată anonimă la </w:t>
      </w:r>
      <w:r w:rsidR="00851AC8" w:rsidRPr="00037309">
        <w:rPr>
          <w:rFonts w:ascii="Tahoma" w:hAnsi="Tahoma" w:cs="Tahoma"/>
          <w:bCs/>
          <w:iCs/>
          <w:sz w:val="22"/>
          <w:szCs w:val="22"/>
        </w:rPr>
        <w:t>t</w:t>
      </w:r>
      <w:r w:rsidRPr="00037309">
        <w:rPr>
          <w:rFonts w:ascii="Tahoma" w:hAnsi="Tahoma" w:cs="Tahoma"/>
          <w:bCs/>
          <w:iCs/>
          <w:sz w:val="22"/>
          <w:szCs w:val="22"/>
        </w:rPr>
        <w:t xml:space="preserve">ermen  de </w:t>
      </w:r>
      <w:r w:rsidR="00851AC8" w:rsidRPr="00037309">
        <w:rPr>
          <w:rFonts w:ascii="Tahoma" w:hAnsi="Tahoma" w:cs="Tahoma"/>
          <w:bCs/>
          <w:iCs/>
          <w:sz w:val="22"/>
          <w:szCs w:val="22"/>
        </w:rPr>
        <w:t>c</w:t>
      </w:r>
      <w:r w:rsidRPr="00037309">
        <w:rPr>
          <w:rFonts w:ascii="Tahoma" w:hAnsi="Tahoma" w:cs="Tahoma"/>
          <w:bCs/>
          <w:iCs/>
          <w:sz w:val="22"/>
          <w:szCs w:val="22"/>
        </w:rPr>
        <w:t xml:space="preserve">ertificate </w:t>
      </w:r>
      <w:r w:rsidR="00851AC8" w:rsidRPr="00037309">
        <w:rPr>
          <w:rFonts w:ascii="Tahoma" w:hAnsi="Tahoma" w:cs="Tahoma"/>
          <w:bCs/>
          <w:iCs/>
          <w:sz w:val="22"/>
          <w:szCs w:val="22"/>
        </w:rPr>
        <w:t>v</w:t>
      </w:r>
      <w:r w:rsidR="00C51CBB" w:rsidRPr="00037309">
        <w:rPr>
          <w:rFonts w:ascii="Tahoma" w:hAnsi="Tahoma" w:cs="Tahoma"/>
          <w:bCs/>
          <w:iCs/>
          <w:sz w:val="22"/>
          <w:szCs w:val="22"/>
        </w:rPr>
        <w:t>erzi.</w:t>
      </w:r>
    </w:p>
    <w:p w14:paraId="480A3AB4" w14:textId="2096049F" w:rsidR="00931F4E" w:rsidRPr="00037309" w:rsidRDefault="00931F4E" w:rsidP="00037309">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037309">
        <w:rPr>
          <w:rFonts w:ascii="Tahoma" w:hAnsi="Tahoma" w:cs="Tahoma"/>
          <w:b/>
          <w:bCs/>
          <w:iCs/>
          <w:sz w:val="22"/>
          <w:szCs w:val="22"/>
        </w:rPr>
        <w:t xml:space="preserve">PCV </w:t>
      </w:r>
      <w:r w:rsidRPr="00037309">
        <w:rPr>
          <w:rFonts w:ascii="Tahoma" w:hAnsi="Tahoma" w:cs="Tahoma"/>
          <w:bCs/>
          <w:iCs/>
          <w:sz w:val="22"/>
          <w:szCs w:val="22"/>
        </w:rPr>
        <w:t xml:space="preserve">– Piaţa de </w:t>
      </w:r>
      <w:r w:rsidR="00851AC8" w:rsidRPr="00037309">
        <w:rPr>
          <w:rFonts w:ascii="Tahoma" w:hAnsi="Tahoma" w:cs="Tahoma"/>
          <w:bCs/>
          <w:iCs/>
          <w:sz w:val="22"/>
          <w:szCs w:val="22"/>
        </w:rPr>
        <w:t>c</w:t>
      </w:r>
      <w:r w:rsidRPr="00037309">
        <w:rPr>
          <w:rFonts w:ascii="Tahoma" w:hAnsi="Tahoma" w:cs="Tahoma"/>
          <w:bCs/>
          <w:iCs/>
          <w:sz w:val="22"/>
          <w:szCs w:val="22"/>
        </w:rPr>
        <w:t xml:space="preserve">ertificate </w:t>
      </w:r>
      <w:r w:rsidR="00851AC8" w:rsidRPr="00037309">
        <w:rPr>
          <w:rFonts w:ascii="Tahoma" w:hAnsi="Tahoma" w:cs="Tahoma"/>
          <w:bCs/>
          <w:iCs/>
          <w:sz w:val="22"/>
          <w:szCs w:val="22"/>
        </w:rPr>
        <w:t>v</w:t>
      </w:r>
      <w:r w:rsidRPr="00037309">
        <w:rPr>
          <w:rFonts w:ascii="Tahoma" w:hAnsi="Tahoma" w:cs="Tahoma"/>
          <w:bCs/>
          <w:iCs/>
          <w:sz w:val="22"/>
          <w:szCs w:val="22"/>
        </w:rPr>
        <w:t>erzi.</w:t>
      </w:r>
    </w:p>
    <w:p w14:paraId="4B7AF437" w14:textId="398EDD63" w:rsidR="00931F4E" w:rsidRPr="00037309" w:rsidRDefault="00931F4E" w:rsidP="00037309">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037309">
        <w:rPr>
          <w:rFonts w:ascii="Tahoma" w:hAnsi="Tahoma" w:cs="Tahoma"/>
          <w:b/>
          <w:bCs/>
          <w:iCs/>
          <w:sz w:val="22"/>
          <w:szCs w:val="22"/>
        </w:rPr>
        <w:t>RCV</w:t>
      </w:r>
      <w:r w:rsidRPr="00037309">
        <w:rPr>
          <w:rFonts w:ascii="Tahoma" w:hAnsi="Tahoma" w:cs="Tahoma"/>
          <w:bCs/>
          <w:iCs/>
          <w:sz w:val="22"/>
          <w:szCs w:val="22"/>
        </w:rPr>
        <w:t xml:space="preserve"> – Registrul </w:t>
      </w:r>
      <w:r w:rsidR="00851AC8" w:rsidRPr="00037309">
        <w:rPr>
          <w:rFonts w:ascii="Tahoma" w:hAnsi="Tahoma" w:cs="Tahoma"/>
          <w:bCs/>
          <w:iCs/>
          <w:sz w:val="22"/>
          <w:szCs w:val="22"/>
        </w:rPr>
        <w:t>c</w:t>
      </w:r>
      <w:r w:rsidRPr="00037309">
        <w:rPr>
          <w:rFonts w:ascii="Tahoma" w:hAnsi="Tahoma" w:cs="Tahoma"/>
          <w:bCs/>
          <w:iCs/>
          <w:sz w:val="22"/>
          <w:szCs w:val="22"/>
        </w:rPr>
        <w:t xml:space="preserve">ertificatelor </w:t>
      </w:r>
      <w:r w:rsidR="00851AC8" w:rsidRPr="00037309">
        <w:rPr>
          <w:rFonts w:ascii="Tahoma" w:hAnsi="Tahoma" w:cs="Tahoma"/>
          <w:bCs/>
          <w:iCs/>
          <w:sz w:val="22"/>
          <w:szCs w:val="22"/>
        </w:rPr>
        <w:t>v</w:t>
      </w:r>
      <w:r w:rsidRPr="00037309">
        <w:rPr>
          <w:rFonts w:ascii="Tahoma" w:hAnsi="Tahoma" w:cs="Tahoma"/>
          <w:bCs/>
          <w:iCs/>
          <w:sz w:val="22"/>
          <w:szCs w:val="22"/>
        </w:rPr>
        <w:t>erzi.</w:t>
      </w:r>
    </w:p>
    <w:p w14:paraId="46F7C03D" w14:textId="7463B29E" w:rsidR="00931F4E" w:rsidRPr="00037309" w:rsidRDefault="00931F4E" w:rsidP="00037309">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037309">
        <w:rPr>
          <w:rFonts w:ascii="Tahoma" w:hAnsi="Tahoma" w:cs="Tahoma"/>
          <w:b/>
          <w:bCs/>
          <w:iCs/>
          <w:sz w:val="22"/>
          <w:szCs w:val="22"/>
        </w:rPr>
        <w:t>ROFPCV</w:t>
      </w:r>
      <w:r w:rsidRPr="00037309">
        <w:rPr>
          <w:rFonts w:ascii="Tahoma" w:hAnsi="Tahoma" w:cs="Tahoma"/>
          <w:bCs/>
          <w:iCs/>
          <w:sz w:val="22"/>
          <w:szCs w:val="22"/>
        </w:rPr>
        <w:t xml:space="preserve"> – ”Regulamentul de </w:t>
      </w:r>
      <w:r w:rsidR="00851AC8" w:rsidRPr="00037309">
        <w:rPr>
          <w:rFonts w:ascii="Tahoma" w:hAnsi="Tahoma" w:cs="Tahoma"/>
          <w:bCs/>
          <w:iCs/>
          <w:sz w:val="22"/>
          <w:szCs w:val="22"/>
        </w:rPr>
        <w:t>o</w:t>
      </w:r>
      <w:r w:rsidRPr="00037309">
        <w:rPr>
          <w:rFonts w:ascii="Tahoma" w:hAnsi="Tahoma" w:cs="Tahoma"/>
          <w:bCs/>
          <w:iCs/>
          <w:sz w:val="22"/>
          <w:szCs w:val="22"/>
        </w:rPr>
        <w:t xml:space="preserve">rganizare şi </w:t>
      </w:r>
      <w:r w:rsidR="00851AC8" w:rsidRPr="00037309">
        <w:rPr>
          <w:rFonts w:ascii="Tahoma" w:hAnsi="Tahoma" w:cs="Tahoma"/>
          <w:bCs/>
          <w:iCs/>
          <w:sz w:val="22"/>
          <w:szCs w:val="22"/>
        </w:rPr>
        <w:t>f</w:t>
      </w:r>
      <w:r w:rsidRPr="00037309">
        <w:rPr>
          <w:rFonts w:ascii="Tahoma" w:hAnsi="Tahoma" w:cs="Tahoma"/>
          <w:bCs/>
          <w:iCs/>
          <w:sz w:val="22"/>
          <w:szCs w:val="22"/>
        </w:rPr>
        <w:t xml:space="preserve">uncţionare a </w:t>
      </w:r>
      <w:r w:rsidR="00851AC8" w:rsidRPr="00037309">
        <w:rPr>
          <w:rFonts w:ascii="Tahoma" w:hAnsi="Tahoma" w:cs="Tahoma"/>
          <w:bCs/>
          <w:iCs/>
          <w:sz w:val="22"/>
          <w:szCs w:val="22"/>
        </w:rPr>
        <w:t>p</w:t>
      </w:r>
      <w:r w:rsidRPr="00037309">
        <w:rPr>
          <w:rFonts w:ascii="Tahoma" w:hAnsi="Tahoma" w:cs="Tahoma"/>
          <w:bCs/>
          <w:iCs/>
          <w:sz w:val="22"/>
          <w:szCs w:val="22"/>
        </w:rPr>
        <w:t xml:space="preserve">ieţei de </w:t>
      </w:r>
      <w:r w:rsidR="00851AC8" w:rsidRPr="00037309">
        <w:rPr>
          <w:rFonts w:ascii="Tahoma" w:hAnsi="Tahoma" w:cs="Tahoma"/>
          <w:bCs/>
          <w:iCs/>
          <w:sz w:val="22"/>
          <w:szCs w:val="22"/>
        </w:rPr>
        <w:t>c</w:t>
      </w:r>
      <w:r w:rsidRPr="00037309">
        <w:rPr>
          <w:rFonts w:ascii="Tahoma" w:hAnsi="Tahoma" w:cs="Tahoma"/>
          <w:bCs/>
          <w:iCs/>
          <w:sz w:val="22"/>
          <w:szCs w:val="22"/>
        </w:rPr>
        <w:t xml:space="preserve">ertificate </w:t>
      </w:r>
      <w:r w:rsidR="00851AC8" w:rsidRPr="00037309">
        <w:rPr>
          <w:rFonts w:ascii="Tahoma" w:hAnsi="Tahoma" w:cs="Tahoma"/>
          <w:bCs/>
          <w:iCs/>
          <w:sz w:val="22"/>
          <w:szCs w:val="22"/>
        </w:rPr>
        <w:t>v</w:t>
      </w:r>
      <w:r w:rsidRPr="00037309">
        <w:rPr>
          <w:rFonts w:ascii="Tahoma" w:hAnsi="Tahoma" w:cs="Tahoma"/>
          <w:bCs/>
          <w:iCs/>
          <w:sz w:val="22"/>
          <w:szCs w:val="22"/>
        </w:rPr>
        <w:t>erzi” în vigoare.</w:t>
      </w:r>
    </w:p>
    <w:p w14:paraId="2996D155" w14:textId="389EBD84" w:rsidR="00931F4E" w:rsidRPr="00037309" w:rsidRDefault="00931F4E" w:rsidP="00037309">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037309">
        <w:rPr>
          <w:rFonts w:ascii="Tahoma" w:hAnsi="Tahoma" w:cs="Tahoma"/>
          <w:b/>
          <w:bCs/>
          <w:iCs/>
          <w:sz w:val="22"/>
          <w:szCs w:val="22"/>
        </w:rPr>
        <w:t>RPPCV</w:t>
      </w:r>
      <w:r w:rsidRPr="00037309">
        <w:rPr>
          <w:rFonts w:ascii="Tahoma" w:hAnsi="Tahoma" w:cs="Tahoma"/>
          <w:bCs/>
          <w:iCs/>
          <w:sz w:val="22"/>
          <w:szCs w:val="22"/>
        </w:rPr>
        <w:t xml:space="preserve"> – Registrul </w:t>
      </w:r>
      <w:r w:rsidR="00851AC8" w:rsidRPr="00037309">
        <w:rPr>
          <w:rFonts w:ascii="Tahoma" w:hAnsi="Tahoma" w:cs="Tahoma"/>
          <w:bCs/>
          <w:iCs/>
          <w:sz w:val="22"/>
          <w:szCs w:val="22"/>
        </w:rPr>
        <w:t>p</w:t>
      </w:r>
      <w:r w:rsidRPr="00037309">
        <w:rPr>
          <w:rFonts w:ascii="Tahoma" w:hAnsi="Tahoma" w:cs="Tahoma"/>
          <w:bCs/>
          <w:iCs/>
          <w:sz w:val="22"/>
          <w:szCs w:val="22"/>
        </w:rPr>
        <w:t>articipan</w:t>
      </w:r>
      <w:r w:rsidR="003A3AEB" w:rsidRPr="00037309">
        <w:rPr>
          <w:rFonts w:ascii="Tahoma" w:hAnsi="Tahoma" w:cs="Tahoma"/>
          <w:bCs/>
          <w:iCs/>
          <w:sz w:val="22"/>
          <w:szCs w:val="22"/>
        </w:rPr>
        <w:t>ț</w:t>
      </w:r>
      <w:r w:rsidRPr="00037309">
        <w:rPr>
          <w:rFonts w:ascii="Tahoma" w:hAnsi="Tahoma" w:cs="Tahoma"/>
          <w:bCs/>
          <w:iCs/>
          <w:sz w:val="22"/>
          <w:szCs w:val="22"/>
        </w:rPr>
        <w:t xml:space="preserve">ilor la </w:t>
      </w:r>
      <w:r w:rsidR="00851AC8" w:rsidRPr="00037309">
        <w:rPr>
          <w:rFonts w:ascii="Tahoma" w:hAnsi="Tahoma" w:cs="Tahoma"/>
          <w:bCs/>
          <w:iCs/>
          <w:sz w:val="22"/>
          <w:szCs w:val="22"/>
        </w:rPr>
        <w:t>p</w:t>
      </w:r>
      <w:r w:rsidRPr="00037309">
        <w:rPr>
          <w:rFonts w:ascii="Tahoma" w:hAnsi="Tahoma" w:cs="Tahoma"/>
          <w:bCs/>
          <w:iCs/>
          <w:sz w:val="22"/>
          <w:szCs w:val="22"/>
        </w:rPr>
        <w:t xml:space="preserve">iaţa de </w:t>
      </w:r>
      <w:r w:rsidR="00851AC8" w:rsidRPr="00037309">
        <w:rPr>
          <w:rFonts w:ascii="Tahoma" w:hAnsi="Tahoma" w:cs="Tahoma"/>
          <w:bCs/>
          <w:iCs/>
          <w:sz w:val="22"/>
          <w:szCs w:val="22"/>
        </w:rPr>
        <w:t>c</w:t>
      </w:r>
      <w:r w:rsidRPr="00037309">
        <w:rPr>
          <w:rFonts w:ascii="Tahoma" w:hAnsi="Tahoma" w:cs="Tahoma"/>
          <w:bCs/>
          <w:iCs/>
          <w:sz w:val="22"/>
          <w:szCs w:val="22"/>
        </w:rPr>
        <w:t>ertificate verzi.</w:t>
      </w:r>
    </w:p>
    <w:p w14:paraId="7A993D69" w14:textId="77777777" w:rsidR="00902948" w:rsidRPr="00037309" w:rsidRDefault="00902948" w:rsidP="00037309">
      <w:pPr>
        <w:pStyle w:val="Heading1"/>
        <w:numPr>
          <w:ilvl w:val="0"/>
          <w:numId w:val="0"/>
        </w:numPr>
        <w:spacing w:before="0" w:after="120"/>
        <w:ind w:left="1418" w:hanging="1418"/>
        <w:rPr>
          <w:rFonts w:ascii="Tahoma" w:hAnsi="Tahoma" w:cs="Tahoma"/>
          <w:sz w:val="22"/>
          <w:szCs w:val="22"/>
        </w:rPr>
      </w:pPr>
      <w:bookmarkStart w:id="46" w:name="_Toc311528630"/>
      <w:bookmarkStart w:id="47" w:name="_Toc311528681"/>
      <w:bookmarkStart w:id="48" w:name="_Toc312006993"/>
      <w:bookmarkStart w:id="49" w:name="_Toc312007739"/>
      <w:bookmarkStart w:id="50" w:name="_Toc312007770"/>
      <w:bookmarkStart w:id="51" w:name="_Toc312007835"/>
      <w:bookmarkStart w:id="52" w:name="_Toc312010326"/>
      <w:bookmarkStart w:id="53" w:name="_Toc312010357"/>
      <w:bookmarkStart w:id="54" w:name="_Toc312010423"/>
      <w:bookmarkStart w:id="55" w:name="_Toc312007740"/>
      <w:bookmarkStart w:id="56" w:name="_Toc312010327"/>
      <w:bookmarkStart w:id="57" w:name="_Toc312010358"/>
      <w:bookmarkStart w:id="58" w:name="_Toc316296340"/>
      <w:bookmarkStart w:id="59" w:name="_Toc423366606"/>
      <w:bookmarkStart w:id="60" w:name="_Toc441497360"/>
      <w:bookmarkEnd w:id="46"/>
      <w:bookmarkEnd w:id="47"/>
      <w:bookmarkEnd w:id="48"/>
      <w:bookmarkEnd w:id="49"/>
      <w:bookmarkEnd w:id="50"/>
      <w:bookmarkEnd w:id="51"/>
      <w:bookmarkEnd w:id="52"/>
      <w:bookmarkEnd w:id="53"/>
      <w:bookmarkEnd w:id="54"/>
    </w:p>
    <w:p w14:paraId="2C6C72AB" w14:textId="77777777" w:rsidR="00AB53F9" w:rsidRPr="00037309" w:rsidRDefault="00AB53F9" w:rsidP="00037309">
      <w:pPr>
        <w:pStyle w:val="Heading1"/>
        <w:numPr>
          <w:ilvl w:val="0"/>
          <w:numId w:val="8"/>
        </w:numPr>
        <w:spacing w:before="0" w:after="120"/>
        <w:ind w:left="1418" w:hanging="1418"/>
        <w:rPr>
          <w:rFonts w:ascii="Tahoma" w:hAnsi="Tahoma" w:cs="Tahoma"/>
          <w:sz w:val="22"/>
          <w:szCs w:val="22"/>
        </w:rPr>
      </w:pPr>
      <w:bookmarkStart w:id="61" w:name="_Toc491258998"/>
      <w:r w:rsidRPr="00037309">
        <w:rPr>
          <w:rFonts w:ascii="Tahoma" w:hAnsi="Tahoma" w:cs="Tahoma"/>
          <w:sz w:val="22"/>
          <w:szCs w:val="22"/>
        </w:rPr>
        <w:t>DOCUMENTE DE REFERIN</w:t>
      </w:r>
      <w:r w:rsidR="008173F9" w:rsidRPr="00037309">
        <w:rPr>
          <w:rFonts w:ascii="Tahoma" w:hAnsi="Tahoma" w:cs="Tahoma"/>
          <w:sz w:val="22"/>
          <w:szCs w:val="22"/>
        </w:rPr>
        <w:t>Ţ</w:t>
      </w:r>
      <w:r w:rsidRPr="00037309">
        <w:rPr>
          <w:rFonts w:ascii="Tahoma" w:hAnsi="Tahoma" w:cs="Tahoma"/>
          <w:sz w:val="22"/>
          <w:szCs w:val="22"/>
        </w:rPr>
        <w:t>Ă</w:t>
      </w:r>
      <w:bookmarkEnd w:id="55"/>
      <w:bookmarkEnd w:id="56"/>
      <w:bookmarkEnd w:id="57"/>
      <w:bookmarkEnd w:id="58"/>
      <w:bookmarkEnd w:id="59"/>
      <w:bookmarkEnd w:id="60"/>
      <w:bookmarkEnd w:id="61"/>
    </w:p>
    <w:p w14:paraId="27A548DD" w14:textId="77777777" w:rsidR="00A0040C" w:rsidRPr="00037309" w:rsidRDefault="00A0040C" w:rsidP="00037309">
      <w:pPr>
        <w:spacing w:after="120"/>
        <w:ind w:left="1418" w:hanging="1418"/>
        <w:rPr>
          <w:rFonts w:ascii="Tahoma" w:hAnsi="Tahoma" w:cs="Tahoma"/>
          <w:sz w:val="22"/>
          <w:szCs w:val="22"/>
        </w:rPr>
      </w:pPr>
    </w:p>
    <w:p w14:paraId="28F079E7" w14:textId="72DCEB0F" w:rsidR="001C1C9D" w:rsidRPr="00037309" w:rsidRDefault="00AE7CBF" w:rsidP="00037309">
      <w:pPr>
        <w:pStyle w:val="Heading2"/>
        <w:keepNext w:val="0"/>
        <w:numPr>
          <w:ilvl w:val="1"/>
          <w:numId w:val="9"/>
        </w:numPr>
        <w:spacing w:before="0" w:line="240" w:lineRule="auto"/>
        <w:ind w:left="1418" w:hanging="1418"/>
        <w:rPr>
          <w:rFonts w:ascii="Tahoma" w:hAnsi="Tahoma" w:cs="Tahoma"/>
          <w:b w:val="0"/>
        </w:rPr>
      </w:pPr>
      <w:bookmarkStart w:id="62" w:name="_Toc421001573"/>
      <w:bookmarkStart w:id="63" w:name="_Toc423357411"/>
      <w:bookmarkStart w:id="64" w:name="_Toc423357713"/>
      <w:r w:rsidRPr="00037309">
        <w:rPr>
          <w:rFonts w:ascii="Tahoma" w:hAnsi="Tahoma" w:cs="Tahoma"/>
          <w:b w:val="0"/>
        </w:rPr>
        <w:t>”</w:t>
      </w:r>
      <w:r w:rsidR="00267437" w:rsidRPr="00037309">
        <w:rPr>
          <w:rFonts w:ascii="Tahoma" w:hAnsi="Tahoma" w:cs="Tahoma"/>
          <w:b w:val="0"/>
          <w:i/>
        </w:rPr>
        <w:t>Legea energiei electrice şi a gazelor naturale</w:t>
      </w:r>
      <w:r w:rsidRPr="00037309">
        <w:rPr>
          <w:rFonts w:ascii="Tahoma" w:hAnsi="Tahoma" w:cs="Tahoma"/>
          <w:b w:val="0"/>
        </w:rPr>
        <w:t>”</w:t>
      </w:r>
      <w:r w:rsidR="00267437" w:rsidRPr="00037309">
        <w:rPr>
          <w:rFonts w:ascii="Tahoma" w:hAnsi="Tahoma" w:cs="Tahoma"/>
          <w:b w:val="0"/>
        </w:rPr>
        <w:t xml:space="preserve"> nr. 123/10.07.2012</w:t>
      </w:r>
      <w:r w:rsidR="005C1715" w:rsidRPr="00037309">
        <w:rPr>
          <w:rFonts w:ascii="Tahoma" w:hAnsi="Tahoma" w:cs="Tahoma"/>
          <w:b w:val="0"/>
        </w:rPr>
        <w:t>, cu modificările și completările ulterioare</w:t>
      </w:r>
      <w:r w:rsidR="00267437" w:rsidRPr="00037309">
        <w:rPr>
          <w:rFonts w:ascii="Tahoma" w:hAnsi="Tahoma" w:cs="Tahoma"/>
          <w:b w:val="0"/>
        </w:rPr>
        <w:t>.</w:t>
      </w:r>
      <w:bookmarkEnd w:id="62"/>
      <w:bookmarkEnd w:id="63"/>
      <w:bookmarkEnd w:id="64"/>
    </w:p>
    <w:p w14:paraId="2C8148DE" w14:textId="77777777" w:rsidR="00267437" w:rsidRPr="00037309" w:rsidRDefault="00AE7CBF" w:rsidP="00037309">
      <w:pPr>
        <w:pStyle w:val="Heading2"/>
        <w:keepNext w:val="0"/>
        <w:numPr>
          <w:ilvl w:val="1"/>
          <w:numId w:val="9"/>
        </w:numPr>
        <w:spacing w:before="0" w:line="240" w:lineRule="auto"/>
        <w:ind w:left="1418" w:hanging="1418"/>
        <w:rPr>
          <w:rFonts w:ascii="Tahoma" w:hAnsi="Tahoma" w:cs="Tahoma"/>
          <w:b w:val="0"/>
        </w:rPr>
      </w:pPr>
      <w:bookmarkStart w:id="65" w:name="_Toc421001574"/>
      <w:bookmarkStart w:id="66" w:name="_Toc423357412"/>
      <w:bookmarkStart w:id="67" w:name="_Toc423357714"/>
      <w:r w:rsidRPr="00037309">
        <w:rPr>
          <w:rFonts w:ascii="Tahoma" w:hAnsi="Tahoma" w:cs="Tahoma"/>
          <w:b w:val="0"/>
        </w:rPr>
        <w:lastRenderedPageBreak/>
        <w:t>”</w:t>
      </w:r>
      <w:r w:rsidR="00267437" w:rsidRPr="00037309">
        <w:rPr>
          <w:rFonts w:ascii="Tahoma" w:hAnsi="Tahoma" w:cs="Tahoma"/>
          <w:b w:val="0"/>
          <w:i/>
        </w:rPr>
        <w:t>Legea nr. 220/27.10.2008 pentru stabilirea sistemului de promovare a producerii energiei electrice din surse regenerabile de energie</w:t>
      </w:r>
      <w:r w:rsidRPr="00037309">
        <w:rPr>
          <w:rFonts w:ascii="Tahoma" w:hAnsi="Tahoma" w:cs="Tahoma"/>
          <w:b w:val="0"/>
        </w:rPr>
        <w:t>”</w:t>
      </w:r>
      <w:r w:rsidR="00267437" w:rsidRPr="00037309">
        <w:rPr>
          <w:rFonts w:ascii="Tahoma" w:hAnsi="Tahoma" w:cs="Tahoma"/>
          <w:b w:val="0"/>
        </w:rPr>
        <w:t xml:space="preserve">, </w:t>
      </w:r>
      <w:r w:rsidR="00A860CC" w:rsidRPr="00037309">
        <w:rPr>
          <w:rFonts w:ascii="Tahoma" w:hAnsi="Tahoma" w:cs="Tahoma"/>
          <w:b w:val="0"/>
        </w:rPr>
        <w:t>republicată</w:t>
      </w:r>
      <w:r w:rsidR="00955709" w:rsidRPr="00037309">
        <w:rPr>
          <w:rFonts w:ascii="Tahoma" w:hAnsi="Tahoma" w:cs="Tahoma"/>
          <w:b w:val="0"/>
        </w:rPr>
        <w:t>,</w:t>
      </w:r>
      <w:r w:rsidR="00A860CC" w:rsidRPr="00037309">
        <w:rPr>
          <w:rFonts w:ascii="Tahoma" w:hAnsi="Tahoma" w:cs="Tahoma"/>
          <w:b w:val="0"/>
        </w:rPr>
        <w:t xml:space="preserve"> </w:t>
      </w:r>
      <w:r w:rsidR="00267437" w:rsidRPr="00037309">
        <w:rPr>
          <w:rFonts w:ascii="Tahoma" w:hAnsi="Tahoma" w:cs="Tahoma"/>
          <w:b w:val="0"/>
        </w:rPr>
        <w:t>cu modificările şi completările ulterioare.</w:t>
      </w:r>
      <w:bookmarkEnd w:id="65"/>
      <w:bookmarkEnd w:id="66"/>
      <w:bookmarkEnd w:id="67"/>
    </w:p>
    <w:p w14:paraId="76D53E18" w14:textId="2442CF69" w:rsidR="00AB53F9" w:rsidRPr="00037309" w:rsidRDefault="00AE7CBF" w:rsidP="00037309">
      <w:pPr>
        <w:pStyle w:val="Heading2"/>
        <w:keepNext w:val="0"/>
        <w:numPr>
          <w:ilvl w:val="1"/>
          <w:numId w:val="9"/>
        </w:numPr>
        <w:spacing w:before="0" w:line="240" w:lineRule="auto"/>
        <w:ind w:left="1418" w:hanging="1418"/>
        <w:rPr>
          <w:rFonts w:ascii="Tahoma" w:hAnsi="Tahoma" w:cs="Tahoma"/>
          <w:b w:val="0"/>
        </w:rPr>
      </w:pPr>
      <w:bookmarkStart w:id="68" w:name="_Toc421001575"/>
      <w:bookmarkStart w:id="69" w:name="_Toc423357413"/>
      <w:bookmarkStart w:id="70" w:name="_Toc423357715"/>
      <w:r w:rsidRPr="00037309">
        <w:rPr>
          <w:rFonts w:ascii="Tahoma" w:hAnsi="Tahoma" w:cs="Tahoma"/>
          <w:b w:val="0"/>
        </w:rPr>
        <w:t>”</w:t>
      </w:r>
      <w:r w:rsidR="00AB53F9" w:rsidRPr="00037309">
        <w:rPr>
          <w:rFonts w:ascii="Tahoma" w:hAnsi="Tahoma" w:cs="Tahoma"/>
          <w:b w:val="0"/>
          <w:i/>
        </w:rPr>
        <w:t>Regulamentul de organizare şi funcţionare a Pieţei de Certificate Verzi</w:t>
      </w:r>
      <w:r w:rsidRPr="00037309">
        <w:rPr>
          <w:rFonts w:ascii="Tahoma" w:hAnsi="Tahoma" w:cs="Tahoma"/>
          <w:b w:val="0"/>
        </w:rPr>
        <w:t>”</w:t>
      </w:r>
      <w:r w:rsidR="001E3DA2" w:rsidRPr="00037309">
        <w:rPr>
          <w:rFonts w:ascii="Tahoma" w:hAnsi="Tahoma" w:cs="Tahoma"/>
          <w:b w:val="0"/>
        </w:rPr>
        <w:t>,</w:t>
      </w:r>
      <w:r w:rsidR="00FD6A0B" w:rsidRPr="00037309">
        <w:rPr>
          <w:rFonts w:ascii="Tahoma" w:hAnsi="Tahoma" w:cs="Tahoma"/>
          <w:b w:val="0"/>
        </w:rPr>
        <w:t xml:space="preserve"> aprobat prin Ordinul președintelui ANRE nr.</w:t>
      </w:r>
      <w:r w:rsidR="00121FA5">
        <w:rPr>
          <w:rFonts w:ascii="Tahoma" w:hAnsi="Tahoma" w:cs="Tahoma"/>
          <w:b w:val="0"/>
        </w:rPr>
        <w:t xml:space="preserve"> </w:t>
      </w:r>
      <w:r w:rsidR="00851AC8" w:rsidRPr="00037309">
        <w:rPr>
          <w:rFonts w:ascii="Tahoma" w:hAnsi="Tahoma" w:cs="Tahoma"/>
          <w:b w:val="0"/>
        </w:rPr>
        <w:t>77</w:t>
      </w:r>
      <w:r w:rsidR="00FE679F" w:rsidRPr="00037309">
        <w:rPr>
          <w:rFonts w:ascii="Tahoma" w:hAnsi="Tahoma" w:cs="Tahoma"/>
          <w:b w:val="0"/>
        </w:rPr>
        <w:t>/</w:t>
      </w:r>
      <w:bookmarkEnd w:id="68"/>
      <w:bookmarkEnd w:id="69"/>
      <w:bookmarkEnd w:id="70"/>
      <w:r w:rsidR="00851AC8" w:rsidRPr="00037309">
        <w:rPr>
          <w:rFonts w:ascii="Tahoma" w:hAnsi="Tahoma" w:cs="Tahoma"/>
          <w:b w:val="0"/>
        </w:rPr>
        <w:t>2017</w:t>
      </w:r>
      <w:r w:rsidR="009B76FD" w:rsidRPr="00037309">
        <w:rPr>
          <w:rFonts w:ascii="Tahoma" w:hAnsi="Tahoma" w:cs="Tahoma"/>
          <w:b w:val="0"/>
        </w:rPr>
        <w:t>, cu modificările şi completările ulterioare</w:t>
      </w:r>
      <w:r w:rsidR="00FE679F" w:rsidRPr="00037309">
        <w:rPr>
          <w:rFonts w:ascii="Tahoma" w:hAnsi="Tahoma" w:cs="Tahoma"/>
          <w:b w:val="0"/>
        </w:rPr>
        <w:t>.</w:t>
      </w:r>
    </w:p>
    <w:p w14:paraId="2182A299" w14:textId="0DAD0E9D" w:rsidR="00DC439B" w:rsidRPr="00037309" w:rsidRDefault="001E3DA2" w:rsidP="00037309">
      <w:pPr>
        <w:pStyle w:val="Heading2"/>
        <w:keepNext w:val="0"/>
        <w:numPr>
          <w:ilvl w:val="1"/>
          <w:numId w:val="9"/>
        </w:numPr>
        <w:spacing w:before="0" w:line="240" w:lineRule="auto"/>
        <w:ind w:left="1418" w:hanging="1418"/>
        <w:rPr>
          <w:rFonts w:ascii="Tahoma" w:hAnsi="Tahoma" w:cs="Tahoma"/>
          <w:b w:val="0"/>
        </w:rPr>
      </w:pPr>
      <w:r w:rsidRPr="00037309">
        <w:rPr>
          <w:rFonts w:ascii="Tahoma" w:hAnsi="Tahoma" w:cs="Tahoma"/>
          <w:b w:val="0"/>
          <w:i/>
        </w:rPr>
        <w:t>”</w:t>
      </w:r>
      <w:r w:rsidR="00DC439B" w:rsidRPr="00037309">
        <w:rPr>
          <w:rFonts w:ascii="Tahoma" w:hAnsi="Tahoma" w:cs="Tahoma"/>
          <w:b w:val="0"/>
          <w:i/>
        </w:rPr>
        <w:t>Procedura privind modalitatea și termenele de plata a tarifului reglementat practicat de operatorul pieței de energie electrică</w:t>
      </w:r>
      <w:r w:rsidRPr="00037309">
        <w:rPr>
          <w:rFonts w:ascii="Tahoma" w:hAnsi="Tahoma" w:cs="Tahoma"/>
          <w:b w:val="0"/>
          <w:i/>
        </w:rPr>
        <w:t xml:space="preserve">” </w:t>
      </w:r>
      <w:r w:rsidRPr="00037309">
        <w:rPr>
          <w:rFonts w:ascii="Tahoma" w:hAnsi="Tahoma" w:cs="Tahoma"/>
          <w:b w:val="0"/>
        </w:rPr>
        <w:t xml:space="preserve"> avizată </w:t>
      </w:r>
      <w:r w:rsidR="008D435B" w:rsidRPr="00037309">
        <w:rPr>
          <w:rFonts w:ascii="Tahoma" w:hAnsi="Tahoma" w:cs="Tahoma"/>
          <w:b w:val="0"/>
        </w:rPr>
        <w:t>prin Aviz</w:t>
      </w:r>
      <w:r w:rsidR="00FD6A0B" w:rsidRPr="00037309">
        <w:rPr>
          <w:rFonts w:ascii="Tahoma" w:hAnsi="Tahoma" w:cs="Tahoma"/>
          <w:b w:val="0"/>
        </w:rPr>
        <w:t>ul</w:t>
      </w:r>
      <w:r w:rsidR="008D435B" w:rsidRPr="00037309">
        <w:rPr>
          <w:rFonts w:ascii="Tahoma" w:hAnsi="Tahoma" w:cs="Tahoma"/>
          <w:b w:val="0"/>
        </w:rPr>
        <w:t xml:space="preserve"> </w:t>
      </w:r>
      <w:r w:rsidRPr="00037309">
        <w:rPr>
          <w:rFonts w:ascii="Tahoma" w:hAnsi="Tahoma" w:cs="Tahoma"/>
          <w:b w:val="0"/>
        </w:rPr>
        <w:t xml:space="preserve"> </w:t>
      </w:r>
      <w:r w:rsidR="00FD6A0B" w:rsidRPr="00037309">
        <w:rPr>
          <w:rFonts w:ascii="Tahoma" w:hAnsi="Tahoma" w:cs="Tahoma"/>
          <w:b w:val="0"/>
        </w:rPr>
        <w:t xml:space="preserve">președintelui </w:t>
      </w:r>
      <w:r w:rsidRPr="00037309">
        <w:rPr>
          <w:rFonts w:ascii="Tahoma" w:hAnsi="Tahoma" w:cs="Tahoma"/>
          <w:b w:val="0"/>
        </w:rPr>
        <w:t>ANRE</w:t>
      </w:r>
      <w:r w:rsidR="00FD6A0B" w:rsidRPr="00037309">
        <w:rPr>
          <w:rFonts w:ascii="Tahoma" w:hAnsi="Tahoma" w:cs="Tahoma"/>
          <w:b w:val="0"/>
        </w:rPr>
        <w:t xml:space="preserve"> nr.</w:t>
      </w:r>
      <w:r w:rsidR="009B76FD" w:rsidRPr="00037309">
        <w:rPr>
          <w:rFonts w:ascii="Tahoma" w:hAnsi="Tahoma" w:cs="Tahoma"/>
          <w:b w:val="0"/>
        </w:rPr>
        <w:t xml:space="preserve"> 23/27.06.2018</w:t>
      </w:r>
      <w:r w:rsidR="00DC439B" w:rsidRPr="00037309">
        <w:rPr>
          <w:rFonts w:ascii="Tahoma" w:hAnsi="Tahoma" w:cs="Tahoma"/>
          <w:b w:val="0"/>
        </w:rPr>
        <w:t>.</w:t>
      </w:r>
    </w:p>
    <w:p w14:paraId="4B12ED26" w14:textId="46D50AB8" w:rsidR="00B061F9" w:rsidRPr="00037309" w:rsidRDefault="0041569D" w:rsidP="00037309">
      <w:pPr>
        <w:pStyle w:val="Heading2"/>
        <w:keepNext w:val="0"/>
        <w:spacing w:before="0" w:line="240" w:lineRule="auto"/>
        <w:ind w:left="1418" w:hanging="1418"/>
        <w:rPr>
          <w:rFonts w:ascii="Tahoma" w:hAnsi="Tahoma" w:cs="Tahoma"/>
          <w:b w:val="0"/>
        </w:rPr>
      </w:pPr>
      <w:bookmarkStart w:id="71" w:name="_Toc421001576"/>
      <w:bookmarkStart w:id="72" w:name="_Toc423357414"/>
      <w:bookmarkStart w:id="73" w:name="_Toc423357716"/>
      <w:r w:rsidRPr="00037309">
        <w:rPr>
          <w:rFonts w:ascii="Tahoma" w:hAnsi="Tahoma" w:cs="Tahoma"/>
          <w:b w:val="0"/>
        </w:rPr>
        <w:t>NOTĂ:</w:t>
      </w:r>
      <w:bookmarkStart w:id="74" w:name="_Toc421001577"/>
      <w:bookmarkStart w:id="75" w:name="_Toc423357415"/>
      <w:bookmarkStart w:id="76" w:name="_Toc423357717"/>
      <w:bookmarkEnd w:id="71"/>
      <w:bookmarkEnd w:id="72"/>
      <w:bookmarkEnd w:id="73"/>
      <w:r w:rsidR="00C51CBB" w:rsidRPr="00037309">
        <w:rPr>
          <w:rFonts w:ascii="Tahoma" w:hAnsi="Tahoma" w:cs="Tahoma"/>
          <w:b w:val="0"/>
        </w:rPr>
        <w:t xml:space="preserve">           </w:t>
      </w:r>
      <w:r w:rsidRPr="00037309">
        <w:rPr>
          <w:rFonts w:ascii="Tahoma" w:hAnsi="Tahoma" w:cs="Tahoma"/>
          <w:b w:val="0"/>
        </w:rPr>
        <w:t xml:space="preserve">Prevederile prezentei Proceduri sunt completate de drept </w:t>
      </w:r>
      <w:r w:rsidR="008173F9" w:rsidRPr="00037309">
        <w:rPr>
          <w:rFonts w:ascii="Tahoma" w:hAnsi="Tahoma" w:cs="Tahoma"/>
          <w:b w:val="0"/>
        </w:rPr>
        <w:t>ş</w:t>
      </w:r>
      <w:r w:rsidRPr="00037309">
        <w:rPr>
          <w:rFonts w:ascii="Tahoma" w:hAnsi="Tahoma" w:cs="Tahoma"/>
          <w:b w:val="0"/>
        </w:rPr>
        <w:t>i în mod automat de prevederile documentelor de referin</w:t>
      </w:r>
      <w:r w:rsidR="008173F9" w:rsidRPr="00037309">
        <w:rPr>
          <w:rFonts w:ascii="Tahoma" w:hAnsi="Tahoma" w:cs="Tahoma"/>
          <w:b w:val="0"/>
        </w:rPr>
        <w:t>ţ</w:t>
      </w:r>
      <w:r w:rsidRPr="00037309">
        <w:rPr>
          <w:rFonts w:ascii="Tahoma" w:hAnsi="Tahoma" w:cs="Tahoma"/>
          <w:b w:val="0"/>
        </w:rPr>
        <w:t>ă.</w:t>
      </w:r>
      <w:bookmarkEnd w:id="74"/>
      <w:bookmarkEnd w:id="75"/>
      <w:bookmarkEnd w:id="76"/>
    </w:p>
    <w:p w14:paraId="3020A013" w14:textId="77777777" w:rsidR="0041569D" w:rsidRPr="00037309" w:rsidRDefault="0041569D" w:rsidP="00037309">
      <w:pPr>
        <w:spacing w:after="120"/>
        <w:ind w:left="1418" w:hanging="1418"/>
        <w:jc w:val="both"/>
        <w:rPr>
          <w:rFonts w:ascii="Tahoma" w:hAnsi="Tahoma" w:cs="Tahoma"/>
          <w:sz w:val="22"/>
          <w:szCs w:val="22"/>
        </w:rPr>
      </w:pPr>
    </w:p>
    <w:p w14:paraId="30F10E35" w14:textId="77777777" w:rsidR="00D547FD" w:rsidRPr="00037309" w:rsidRDefault="00D547FD" w:rsidP="00037309">
      <w:pPr>
        <w:pStyle w:val="Heading1"/>
        <w:numPr>
          <w:ilvl w:val="0"/>
          <w:numId w:val="8"/>
        </w:numPr>
        <w:spacing w:before="0" w:after="120"/>
        <w:ind w:left="1418" w:hanging="1418"/>
        <w:rPr>
          <w:rFonts w:ascii="Tahoma" w:hAnsi="Tahoma" w:cs="Tahoma"/>
          <w:sz w:val="22"/>
          <w:szCs w:val="22"/>
        </w:rPr>
        <w:sectPr w:rsidR="00D547FD" w:rsidRPr="00037309" w:rsidSect="00F0699D">
          <w:headerReference w:type="default" r:id="rId8"/>
          <w:footerReference w:type="default" r:id="rId9"/>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bookmarkStart w:id="77" w:name="_Toc312006995"/>
      <w:bookmarkStart w:id="78" w:name="_Toc312007741"/>
      <w:bookmarkStart w:id="79" w:name="_Toc312007772"/>
      <w:bookmarkStart w:id="80" w:name="_Toc312007837"/>
      <w:bookmarkStart w:id="81" w:name="_Toc312010328"/>
      <w:bookmarkStart w:id="82" w:name="_Toc312010359"/>
      <w:bookmarkStart w:id="83" w:name="_Toc312010425"/>
      <w:bookmarkStart w:id="84" w:name="_Toc491258999"/>
      <w:bookmarkStart w:id="85" w:name="_Toc491259000"/>
      <w:bookmarkStart w:id="86" w:name="_Toc491259001"/>
      <w:bookmarkStart w:id="87" w:name="_Toc491259003"/>
      <w:bookmarkStart w:id="88" w:name="_Toc491259004"/>
      <w:bookmarkStart w:id="89" w:name="_Toc491259005"/>
      <w:bookmarkStart w:id="90" w:name="_Toc491259006"/>
      <w:bookmarkStart w:id="91" w:name="_Toc491259007"/>
      <w:bookmarkStart w:id="92" w:name="_Toc491259008"/>
      <w:bookmarkStart w:id="93" w:name="_Toc491259011"/>
      <w:bookmarkStart w:id="94" w:name="_Toc491259012"/>
      <w:bookmarkStart w:id="95" w:name="_Toc491259013"/>
      <w:bookmarkStart w:id="96" w:name="_Toc491259014"/>
      <w:bookmarkStart w:id="97" w:name="_Toc491259015"/>
      <w:bookmarkStart w:id="98" w:name="_Toc491259016"/>
      <w:bookmarkStart w:id="99" w:name="_Toc491259017"/>
      <w:bookmarkStart w:id="100" w:name="_Toc491259018"/>
      <w:bookmarkStart w:id="101" w:name="_Toc491259020"/>
      <w:bookmarkStart w:id="102" w:name="_Toc491259021"/>
      <w:bookmarkStart w:id="103" w:name="_Toc491259022"/>
      <w:bookmarkStart w:id="104" w:name="_Toc491259023"/>
      <w:bookmarkStart w:id="105" w:name="_Toc491259024"/>
      <w:bookmarkStart w:id="106" w:name="_Toc491259026"/>
      <w:bookmarkStart w:id="107" w:name="_Toc312006999"/>
      <w:bookmarkStart w:id="108" w:name="_Toc312007743"/>
      <w:bookmarkStart w:id="109" w:name="_Toc312007776"/>
      <w:bookmarkStart w:id="110" w:name="_Toc312007841"/>
      <w:bookmarkStart w:id="111" w:name="_Toc312010330"/>
      <w:bookmarkStart w:id="112" w:name="_Toc312010364"/>
      <w:bookmarkStart w:id="113" w:name="_Toc312010430"/>
      <w:bookmarkStart w:id="114" w:name="_Toc312007744"/>
      <w:bookmarkStart w:id="115" w:name="_Toc312010331"/>
      <w:bookmarkStart w:id="116" w:name="_Toc312010365"/>
      <w:bookmarkStart w:id="117" w:name="_Toc316296345"/>
      <w:bookmarkStart w:id="118" w:name="_Toc423366608"/>
      <w:bookmarkStart w:id="119" w:name="_Toc441497362"/>
      <w:bookmarkStart w:id="120" w:name="_Toc491259027"/>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BE4DE35" w14:textId="15C490BB" w:rsidR="001C1C9D" w:rsidRPr="00037309" w:rsidRDefault="00AB53F9" w:rsidP="00037309">
      <w:pPr>
        <w:pStyle w:val="Heading1"/>
        <w:numPr>
          <w:ilvl w:val="0"/>
          <w:numId w:val="8"/>
        </w:numPr>
        <w:spacing w:before="0" w:after="120"/>
        <w:ind w:left="1418" w:hanging="1418"/>
        <w:rPr>
          <w:rFonts w:ascii="Tahoma" w:hAnsi="Tahoma" w:cs="Tahoma"/>
          <w:sz w:val="22"/>
          <w:szCs w:val="22"/>
        </w:rPr>
      </w:pPr>
      <w:r w:rsidRPr="00037309">
        <w:rPr>
          <w:rFonts w:ascii="Tahoma" w:hAnsi="Tahoma" w:cs="Tahoma"/>
          <w:sz w:val="22"/>
          <w:szCs w:val="22"/>
        </w:rPr>
        <w:lastRenderedPageBreak/>
        <w:t>METODA</w:t>
      </w:r>
      <w:bookmarkEnd w:id="114"/>
      <w:bookmarkEnd w:id="115"/>
      <w:bookmarkEnd w:id="116"/>
      <w:r w:rsidR="00C64570" w:rsidRPr="00037309">
        <w:rPr>
          <w:rFonts w:ascii="Tahoma" w:hAnsi="Tahoma" w:cs="Tahoma"/>
          <w:sz w:val="22"/>
          <w:szCs w:val="22"/>
        </w:rPr>
        <w:t xml:space="preserve"> DE LUCRU</w:t>
      </w:r>
      <w:bookmarkStart w:id="121" w:name="_Toc312010366"/>
      <w:bookmarkStart w:id="122" w:name="_Toc316296346"/>
      <w:bookmarkEnd w:id="117"/>
      <w:bookmarkEnd w:id="118"/>
      <w:bookmarkEnd w:id="119"/>
      <w:bookmarkEnd w:id="120"/>
    </w:p>
    <w:p w14:paraId="6FAD8988" w14:textId="77777777" w:rsidR="00A0040C" w:rsidRPr="00037309" w:rsidRDefault="00A0040C" w:rsidP="00037309">
      <w:pPr>
        <w:spacing w:after="120"/>
        <w:ind w:left="1418" w:hanging="1418"/>
        <w:rPr>
          <w:rFonts w:ascii="Tahoma" w:hAnsi="Tahoma" w:cs="Tahoma"/>
          <w:sz w:val="22"/>
          <w:szCs w:val="22"/>
        </w:rPr>
      </w:pPr>
    </w:p>
    <w:p w14:paraId="6D8B5BA9" w14:textId="31A62477" w:rsidR="00AB53F9" w:rsidRPr="00037309" w:rsidRDefault="00AB53F9" w:rsidP="00037309">
      <w:pPr>
        <w:pStyle w:val="Heading2"/>
        <w:keepNext w:val="0"/>
        <w:numPr>
          <w:ilvl w:val="1"/>
          <w:numId w:val="15"/>
        </w:numPr>
        <w:spacing w:before="0" w:line="240" w:lineRule="auto"/>
        <w:rPr>
          <w:rFonts w:ascii="Tahoma" w:hAnsi="Tahoma" w:cs="Tahoma"/>
        </w:rPr>
      </w:pPr>
      <w:r w:rsidRPr="00037309">
        <w:rPr>
          <w:rFonts w:ascii="Tahoma" w:hAnsi="Tahoma" w:cs="Tahoma"/>
        </w:rPr>
        <w:t>Înregistrarea unui operator economic ca Participant la PCV</w:t>
      </w:r>
      <w:bookmarkEnd w:id="121"/>
      <w:bookmarkEnd w:id="122"/>
    </w:p>
    <w:p w14:paraId="2FC0290F" w14:textId="77777777" w:rsidR="00A0040C" w:rsidRPr="00037309" w:rsidRDefault="00A0040C" w:rsidP="00037309">
      <w:pPr>
        <w:spacing w:after="120"/>
        <w:ind w:left="1418" w:hanging="1418"/>
        <w:rPr>
          <w:rFonts w:ascii="Tahoma" w:hAnsi="Tahoma" w:cs="Tahoma"/>
          <w:sz w:val="22"/>
          <w:szCs w:val="22"/>
        </w:rPr>
      </w:pPr>
    </w:p>
    <w:p w14:paraId="6FC512E1" w14:textId="49356ADB" w:rsidR="00AB53F9" w:rsidRPr="00037309" w:rsidRDefault="00AB53F9" w:rsidP="00037309">
      <w:pPr>
        <w:pStyle w:val="Heading3"/>
        <w:keepNext w:val="0"/>
        <w:numPr>
          <w:ilvl w:val="2"/>
          <w:numId w:val="15"/>
        </w:numPr>
        <w:tabs>
          <w:tab w:val="clear" w:pos="851"/>
        </w:tabs>
        <w:spacing w:before="0" w:line="240" w:lineRule="auto"/>
        <w:ind w:left="1260" w:hanging="720"/>
        <w:rPr>
          <w:rFonts w:ascii="Tahoma" w:hAnsi="Tahoma" w:cs="Tahoma"/>
        </w:rPr>
      </w:pPr>
      <w:bookmarkStart w:id="123" w:name="_Toc312007002"/>
      <w:bookmarkStart w:id="124" w:name="_Toc312007779"/>
      <w:bookmarkStart w:id="125" w:name="_Toc312007844"/>
      <w:bookmarkStart w:id="126" w:name="_Toc312010367"/>
      <w:bookmarkStart w:id="127" w:name="_Toc312010433"/>
      <w:bookmarkStart w:id="128" w:name="_Toc312007003"/>
      <w:bookmarkStart w:id="129" w:name="_Toc312007780"/>
      <w:bookmarkStart w:id="130" w:name="_Toc312007845"/>
      <w:bookmarkStart w:id="131" w:name="_Toc312010368"/>
      <w:bookmarkStart w:id="132" w:name="_Toc312010434"/>
      <w:bookmarkStart w:id="133" w:name="_Toc312007004"/>
      <w:bookmarkStart w:id="134" w:name="_Toc312007781"/>
      <w:bookmarkStart w:id="135" w:name="_Toc312007846"/>
      <w:bookmarkStart w:id="136" w:name="_Toc312010369"/>
      <w:bookmarkStart w:id="137" w:name="_Toc312010435"/>
      <w:bookmarkStart w:id="138" w:name="_Toc312007005"/>
      <w:bookmarkStart w:id="139" w:name="_Toc312007782"/>
      <w:bookmarkStart w:id="140" w:name="_Toc312007847"/>
      <w:bookmarkStart w:id="141" w:name="_Toc312010370"/>
      <w:bookmarkStart w:id="142" w:name="_Toc312010436"/>
      <w:bookmarkStart w:id="143" w:name="_Toc312007006"/>
      <w:bookmarkStart w:id="144" w:name="_Toc312007783"/>
      <w:bookmarkStart w:id="145" w:name="_Toc312007848"/>
      <w:bookmarkStart w:id="146" w:name="_Toc312010371"/>
      <w:bookmarkStart w:id="147" w:name="_Toc312010437"/>
      <w:bookmarkStart w:id="148" w:name="_Toc312007007"/>
      <w:bookmarkStart w:id="149" w:name="_Toc312007784"/>
      <w:bookmarkStart w:id="150" w:name="_Toc312007849"/>
      <w:bookmarkStart w:id="151" w:name="_Toc312010372"/>
      <w:bookmarkStart w:id="152" w:name="_Toc312010438"/>
      <w:bookmarkStart w:id="153" w:name="_Toc312010373"/>
      <w:bookmarkStart w:id="154" w:name="_Toc316296347"/>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037309">
        <w:rPr>
          <w:rFonts w:ascii="Tahoma" w:hAnsi="Tahoma" w:cs="Tahoma"/>
        </w:rPr>
        <w:t xml:space="preserve">Solicitarea </w:t>
      </w:r>
      <w:r w:rsidR="006577B6" w:rsidRPr="00037309">
        <w:rPr>
          <w:rFonts w:ascii="Tahoma" w:hAnsi="Tahoma" w:cs="Tahoma"/>
        </w:rPr>
        <w:t>î</w:t>
      </w:r>
      <w:r w:rsidRPr="00037309">
        <w:rPr>
          <w:rFonts w:ascii="Tahoma" w:hAnsi="Tahoma" w:cs="Tahoma"/>
        </w:rPr>
        <w:t>nregistrării la P</w:t>
      </w:r>
      <w:r w:rsidR="005848FF" w:rsidRPr="00037309">
        <w:rPr>
          <w:rFonts w:ascii="Tahoma" w:hAnsi="Tahoma" w:cs="Tahoma"/>
        </w:rPr>
        <w:t>CV</w:t>
      </w:r>
      <w:bookmarkEnd w:id="153"/>
      <w:bookmarkEnd w:id="154"/>
    </w:p>
    <w:p w14:paraId="76722F48" w14:textId="6A29DAB1" w:rsidR="005848FF" w:rsidRPr="00037309" w:rsidRDefault="00C44A65" w:rsidP="00037309">
      <w:pPr>
        <w:pStyle w:val="ListParagraph"/>
        <w:numPr>
          <w:ilvl w:val="3"/>
          <w:numId w:val="15"/>
        </w:numPr>
        <w:spacing w:after="120"/>
        <w:ind w:left="1418" w:hanging="1418"/>
        <w:jc w:val="both"/>
        <w:rPr>
          <w:rFonts w:ascii="Tahoma" w:hAnsi="Tahoma" w:cs="Tahoma"/>
          <w:sz w:val="22"/>
          <w:szCs w:val="22"/>
        </w:rPr>
      </w:pPr>
      <w:r w:rsidRPr="00037309">
        <w:rPr>
          <w:rFonts w:ascii="Tahoma" w:hAnsi="Tahoma" w:cs="Tahoma"/>
          <w:sz w:val="22"/>
          <w:szCs w:val="22"/>
        </w:rPr>
        <w:t>Î</w:t>
      </w:r>
      <w:r w:rsidR="005848FF" w:rsidRPr="00037309">
        <w:rPr>
          <w:rFonts w:ascii="Tahoma" w:hAnsi="Tahoma" w:cs="Tahoma"/>
          <w:sz w:val="22"/>
          <w:szCs w:val="22"/>
        </w:rPr>
        <w:t xml:space="preserve">nregistrarea la PCV </w:t>
      </w:r>
      <w:r w:rsidRPr="00037309">
        <w:rPr>
          <w:rFonts w:ascii="Tahoma" w:hAnsi="Tahoma" w:cs="Tahoma"/>
          <w:sz w:val="22"/>
          <w:szCs w:val="22"/>
        </w:rPr>
        <w:t xml:space="preserve">este permisă </w:t>
      </w:r>
      <w:r w:rsidR="005848FF" w:rsidRPr="00037309">
        <w:rPr>
          <w:rFonts w:ascii="Tahoma" w:hAnsi="Tahoma" w:cs="Tahoma"/>
          <w:sz w:val="22"/>
          <w:szCs w:val="22"/>
        </w:rPr>
        <w:t xml:space="preserve">numai </w:t>
      </w:r>
      <w:r w:rsidR="0012226F" w:rsidRPr="00037309">
        <w:rPr>
          <w:rFonts w:ascii="Tahoma" w:hAnsi="Tahoma" w:cs="Tahoma"/>
          <w:sz w:val="22"/>
          <w:szCs w:val="22"/>
        </w:rPr>
        <w:t xml:space="preserve">persoanelor fizice </w:t>
      </w:r>
      <w:r w:rsidR="004D18BA" w:rsidRPr="00037309">
        <w:rPr>
          <w:rFonts w:ascii="Tahoma" w:hAnsi="Tahoma" w:cs="Tahoma"/>
          <w:sz w:val="22"/>
          <w:szCs w:val="22"/>
        </w:rPr>
        <w:t>sau juridice</w:t>
      </w:r>
      <w:r w:rsidR="001327DF" w:rsidRPr="00037309">
        <w:rPr>
          <w:rFonts w:ascii="Tahoma" w:hAnsi="Tahoma" w:cs="Tahoma"/>
          <w:sz w:val="22"/>
          <w:szCs w:val="22"/>
        </w:rPr>
        <w:t xml:space="preserve"> prevăzu</w:t>
      </w:r>
      <w:r w:rsidR="004D18BA" w:rsidRPr="00037309">
        <w:rPr>
          <w:rFonts w:ascii="Tahoma" w:hAnsi="Tahoma" w:cs="Tahoma"/>
          <w:sz w:val="22"/>
          <w:szCs w:val="22"/>
        </w:rPr>
        <w:t>te</w:t>
      </w:r>
      <w:r w:rsidR="001327DF" w:rsidRPr="00037309">
        <w:rPr>
          <w:rFonts w:ascii="Tahoma" w:hAnsi="Tahoma" w:cs="Tahoma"/>
          <w:sz w:val="22"/>
          <w:szCs w:val="22"/>
        </w:rPr>
        <w:t xml:space="preserve"> la art. 10 alin (1) și alin. (2) din ROFPCV</w:t>
      </w:r>
      <w:r w:rsidR="00E96326" w:rsidRPr="00037309">
        <w:rPr>
          <w:rFonts w:ascii="Tahoma" w:hAnsi="Tahoma" w:cs="Tahoma"/>
          <w:sz w:val="22"/>
          <w:szCs w:val="22"/>
        </w:rPr>
        <w:t xml:space="preserve">, </w:t>
      </w:r>
      <w:r w:rsidR="007838D5" w:rsidRPr="00037309">
        <w:rPr>
          <w:rFonts w:ascii="Tahoma" w:hAnsi="Tahoma" w:cs="Tahoma"/>
          <w:sz w:val="22"/>
          <w:szCs w:val="22"/>
        </w:rPr>
        <w:t>respectiv:</w:t>
      </w:r>
    </w:p>
    <w:p w14:paraId="480ACF88" w14:textId="64194AB8" w:rsidR="005541A3" w:rsidRPr="00037309" w:rsidRDefault="005541A3" w:rsidP="00037309">
      <w:pPr>
        <w:pStyle w:val="ListParagraph"/>
        <w:numPr>
          <w:ilvl w:val="4"/>
          <w:numId w:val="15"/>
        </w:numPr>
        <w:spacing w:after="120"/>
        <w:ind w:left="1440"/>
        <w:jc w:val="both"/>
        <w:rPr>
          <w:rFonts w:ascii="Tahoma" w:hAnsi="Tahoma" w:cs="Tahoma"/>
          <w:sz w:val="22"/>
          <w:szCs w:val="22"/>
        </w:rPr>
      </w:pPr>
      <w:r w:rsidRPr="00037309">
        <w:rPr>
          <w:rFonts w:ascii="Tahoma" w:hAnsi="Tahoma" w:cs="Tahoma"/>
          <w:sz w:val="22"/>
          <w:szCs w:val="22"/>
        </w:rPr>
        <w:t>Producătorii de energie electrică din surse regenerabile de energie acreditaţi de ANRE pentru aplicarea sistemului de promovare prin CV.</w:t>
      </w:r>
    </w:p>
    <w:p w14:paraId="61C85EA9" w14:textId="77777777" w:rsidR="005541A3" w:rsidRPr="00037309" w:rsidRDefault="005541A3" w:rsidP="00037309">
      <w:pPr>
        <w:pStyle w:val="ListParagraph"/>
        <w:numPr>
          <w:ilvl w:val="4"/>
          <w:numId w:val="15"/>
        </w:numPr>
        <w:spacing w:after="120"/>
        <w:ind w:left="1440"/>
        <w:jc w:val="both"/>
        <w:rPr>
          <w:rFonts w:ascii="Tahoma" w:hAnsi="Tahoma" w:cs="Tahoma"/>
          <w:sz w:val="22"/>
          <w:szCs w:val="22"/>
        </w:rPr>
      </w:pPr>
      <w:r w:rsidRPr="00037309">
        <w:rPr>
          <w:rFonts w:ascii="Tahoma" w:hAnsi="Tahoma" w:cs="Tahoma"/>
          <w:sz w:val="22"/>
          <w:szCs w:val="22"/>
        </w:rPr>
        <w:t>Operatorii economici cu obligaţia de achiziţie de certificate verzi din PCV:</w:t>
      </w:r>
    </w:p>
    <w:p w14:paraId="5EE45375" w14:textId="646E86D6" w:rsidR="005541A3" w:rsidRPr="00037309" w:rsidRDefault="005541A3" w:rsidP="00037309">
      <w:pPr>
        <w:pStyle w:val="ListParagraph"/>
        <w:numPr>
          <w:ilvl w:val="4"/>
          <w:numId w:val="45"/>
        </w:numPr>
        <w:spacing w:after="120"/>
        <w:jc w:val="both"/>
        <w:rPr>
          <w:rFonts w:ascii="Tahoma" w:hAnsi="Tahoma" w:cs="Tahoma"/>
          <w:sz w:val="22"/>
          <w:szCs w:val="22"/>
        </w:rPr>
      </w:pPr>
      <w:r w:rsidRPr="00037309">
        <w:rPr>
          <w:rFonts w:ascii="Tahoma" w:hAnsi="Tahoma" w:cs="Tahoma"/>
          <w:sz w:val="22"/>
          <w:szCs w:val="22"/>
        </w:rPr>
        <w:t>Furnizorii de energie electrică care achiziţionează energie electrică atât pentru consumul final al acestora, cât şi în vederea vânzării către clienţii finali</w:t>
      </w:r>
      <w:r w:rsidR="00701009" w:rsidRPr="00037309">
        <w:rPr>
          <w:rFonts w:ascii="Tahoma" w:hAnsi="Tahoma" w:cs="Tahoma"/>
          <w:sz w:val="22"/>
          <w:szCs w:val="22"/>
        </w:rPr>
        <w:t xml:space="preserve"> din România</w:t>
      </w:r>
      <w:r w:rsidRPr="00037309">
        <w:rPr>
          <w:rFonts w:ascii="Tahoma" w:hAnsi="Tahoma" w:cs="Tahoma"/>
          <w:sz w:val="22"/>
          <w:szCs w:val="22"/>
        </w:rPr>
        <w:t>.</w:t>
      </w:r>
    </w:p>
    <w:p w14:paraId="29258EA9" w14:textId="7057DD57" w:rsidR="00701009" w:rsidRPr="00037309" w:rsidRDefault="00701009" w:rsidP="00037309">
      <w:pPr>
        <w:pStyle w:val="ListParagraph"/>
        <w:numPr>
          <w:ilvl w:val="4"/>
          <w:numId w:val="45"/>
        </w:numPr>
        <w:spacing w:after="120"/>
        <w:jc w:val="both"/>
        <w:rPr>
          <w:rFonts w:ascii="Tahoma" w:hAnsi="Tahoma" w:cs="Tahoma"/>
          <w:sz w:val="22"/>
          <w:szCs w:val="22"/>
        </w:rPr>
      </w:pPr>
      <w:r w:rsidRPr="00037309">
        <w:rPr>
          <w:rFonts w:ascii="Tahoma" w:hAnsi="Tahoma" w:cs="Tahoma"/>
          <w:sz w:val="22"/>
          <w:szCs w:val="22"/>
        </w:rPr>
        <w:t>Furnizorii de energie electrică care achiziţionează energie electrică produsă pe teritoriul României, în vederea vânzării către clienţii finali/alţi furnizori din afara teritoriului României, în statele cu care Guvernul României are semnate acorduri bilaterale în acest sens</w:t>
      </w:r>
      <w:r w:rsidR="00D42B72" w:rsidRPr="00037309">
        <w:rPr>
          <w:rFonts w:ascii="Tahoma" w:hAnsi="Tahoma" w:cs="Tahoma"/>
          <w:sz w:val="22"/>
          <w:szCs w:val="22"/>
        </w:rPr>
        <w:t>.</w:t>
      </w:r>
    </w:p>
    <w:p w14:paraId="78629614" w14:textId="1D36511B" w:rsidR="005541A3" w:rsidRPr="00275DF5" w:rsidRDefault="005541A3" w:rsidP="00037309">
      <w:pPr>
        <w:pStyle w:val="ListParagraph"/>
        <w:numPr>
          <w:ilvl w:val="4"/>
          <w:numId w:val="45"/>
        </w:numPr>
        <w:spacing w:after="120"/>
        <w:jc w:val="both"/>
        <w:rPr>
          <w:rFonts w:ascii="Tahoma" w:hAnsi="Tahoma" w:cs="Tahoma"/>
          <w:i/>
          <w:sz w:val="20"/>
          <w:szCs w:val="22"/>
          <w:highlight w:val="lightGray"/>
        </w:rPr>
      </w:pPr>
      <w:r w:rsidRPr="00037309">
        <w:rPr>
          <w:rFonts w:ascii="Tahoma" w:hAnsi="Tahoma" w:cs="Tahoma"/>
          <w:sz w:val="22"/>
          <w:szCs w:val="22"/>
        </w:rPr>
        <w:t>Producătorii de energie electrică care utilizează energia electrică produsă pentru consum final propriu, altul decât consumul propriu tehnologic</w:t>
      </w:r>
      <w:r w:rsidR="00207638" w:rsidRPr="00037309">
        <w:rPr>
          <w:rFonts w:ascii="Tahoma" w:hAnsi="Tahoma" w:cs="Tahoma"/>
          <w:sz w:val="22"/>
          <w:szCs w:val="22"/>
        </w:rPr>
        <w:t>,</w:t>
      </w:r>
      <w:r w:rsidR="00E07DBF" w:rsidRPr="00037309">
        <w:rPr>
          <w:rStyle w:val="rvts101"/>
          <w:rFonts w:ascii="Tahoma" w:hAnsi="Tahoma" w:cs="Tahoma"/>
          <w:i w:val="0"/>
          <w:color w:val="auto"/>
        </w:rPr>
        <w:t xml:space="preserve"> </w:t>
      </w:r>
      <w:r w:rsidR="00207638" w:rsidRPr="00037309">
        <w:rPr>
          <w:rStyle w:val="rvts101"/>
          <w:rFonts w:ascii="Tahoma" w:hAnsi="Tahoma" w:cs="Tahoma"/>
          <w:i w:val="0"/>
          <w:color w:val="auto"/>
          <w:sz w:val="22"/>
        </w:rPr>
        <w:t>cu excepţia</w:t>
      </w:r>
      <w:r w:rsidR="00275DF5">
        <w:rPr>
          <w:rStyle w:val="rvts101"/>
          <w:rFonts w:ascii="Tahoma" w:hAnsi="Tahoma" w:cs="Tahoma"/>
          <w:i w:val="0"/>
          <w:color w:val="auto"/>
          <w:sz w:val="22"/>
        </w:rPr>
        <w:t xml:space="preserve"> </w:t>
      </w:r>
      <w:r w:rsidR="00275DF5" w:rsidRPr="00275DF5">
        <w:rPr>
          <w:rStyle w:val="rvts101"/>
          <w:rFonts w:ascii="Tahoma" w:hAnsi="Tahoma" w:cs="Tahoma"/>
          <w:i w:val="0"/>
          <w:color w:val="auto"/>
          <w:sz w:val="22"/>
          <w:highlight w:val="lightGray"/>
        </w:rPr>
        <w:t>producătorilor de energie electrică din surse regenerabile prevăzuți</w:t>
      </w:r>
      <w:r w:rsidR="00275DF5">
        <w:rPr>
          <w:rStyle w:val="rvts101"/>
          <w:rFonts w:ascii="Tahoma" w:hAnsi="Tahoma" w:cs="Tahoma"/>
          <w:i w:val="0"/>
          <w:color w:val="auto"/>
          <w:sz w:val="22"/>
        </w:rPr>
        <w:t xml:space="preserve"> </w:t>
      </w:r>
      <w:r w:rsidR="00207638" w:rsidRPr="00275DF5">
        <w:rPr>
          <w:rStyle w:val="rvts101"/>
          <w:rFonts w:ascii="Tahoma" w:hAnsi="Tahoma" w:cs="Tahoma"/>
          <w:i w:val="0"/>
          <w:strike/>
          <w:color w:val="auto"/>
          <w:sz w:val="22"/>
          <w:highlight w:val="lightGray"/>
        </w:rPr>
        <w:t>consumului final al prosumatorilor persoane fizice prevăzute</w:t>
      </w:r>
      <w:r w:rsidR="00207638" w:rsidRPr="00037309">
        <w:rPr>
          <w:rStyle w:val="rvts101"/>
          <w:rFonts w:ascii="Tahoma" w:hAnsi="Tahoma" w:cs="Tahoma"/>
          <w:i w:val="0"/>
          <w:color w:val="auto"/>
          <w:sz w:val="22"/>
        </w:rPr>
        <w:t xml:space="preserve"> la art. 14 alin. (6</w:t>
      </w:r>
      <w:r w:rsidR="00207638" w:rsidRPr="00037309">
        <w:rPr>
          <w:rStyle w:val="rvts111"/>
          <w:rFonts w:ascii="Tahoma" w:hAnsi="Tahoma" w:cs="Tahoma"/>
          <w:i w:val="0"/>
          <w:color w:val="auto"/>
          <w:sz w:val="14"/>
        </w:rPr>
        <w:t>6</w:t>
      </w:r>
      <w:r w:rsidR="00207638" w:rsidRPr="00037309">
        <w:rPr>
          <w:rStyle w:val="rvts101"/>
          <w:rFonts w:ascii="Tahoma" w:hAnsi="Tahoma" w:cs="Tahoma"/>
          <w:i w:val="0"/>
          <w:color w:val="auto"/>
          <w:sz w:val="22"/>
        </w:rPr>
        <w:t>) din Lege</w:t>
      </w:r>
      <w:r w:rsidR="00275DF5">
        <w:rPr>
          <w:rStyle w:val="rvts101"/>
          <w:rFonts w:ascii="Tahoma" w:hAnsi="Tahoma" w:cs="Tahoma"/>
          <w:i w:val="0"/>
          <w:color w:val="auto"/>
          <w:sz w:val="22"/>
        </w:rPr>
        <w:t xml:space="preserve"> </w:t>
      </w:r>
      <w:r w:rsidR="00275DF5" w:rsidRPr="00275DF5">
        <w:rPr>
          <w:rStyle w:val="rvts101"/>
          <w:rFonts w:ascii="Tahoma" w:hAnsi="Tahoma" w:cs="Tahoma"/>
          <w:i w:val="0"/>
          <w:color w:val="auto"/>
          <w:sz w:val="22"/>
          <w:highlight w:val="lightGray"/>
        </w:rPr>
        <w:t>și care se află în evidențele ANRE, conform prevederilor legale.</w:t>
      </w:r>
    </w:p>
    <w:p w14:paraId="792470A7" w14:textId="77777777" w:rsidR="005541A3" w:rsidRPr="00037309" w:rsidRDefault="005541A3" w:rsidP="00037309">
      <w:pPr>
        <w:pStyle w:val="ListParagraph"/>
        <w:numPr>
          <w:ilvl w:val="4"/>
          <w:numId w:val="45"/>
        </w:numPr>
        <w:spacing w:after="120"/>
        <w:jc w:val="both"/>
        <w:rPr>
          <w:rFonts w:ascii="Tahoma" w:hAnsi="Tahoma" w:cs="Tahoma"/>
          <w:sz w:val="22"/>
          <w:szCs w:val="22"/>
        </w:rPr>
      </w:pPr>
      <w:r w:rsidRPr="00037309">
        <w:rPr>
          <w:rFonts w:ascii="Tahoma" w:hAnsi="Tahoma" w:cs="Tahoma"/>
          <w:sz w:val="22"/>
          <w:szCs w:val="22"/>
        </w:rPr>
        <w:t>Producătorii de energie electrică care utilizează energia electrică produsă pentru alimentarea cu energie electrică a clienţilor racordaţi prin linii directe de centrala electrică.</w:t>
      </w:r>
    </w:p>
    <w:p w14:paraId="2F9BECDE" w14:textId="4D6FC0BA" w:rsidR="005541A3" w:rsidRPr="00037309" w:rsidRDefault="005541A3" w:rsidP="00037309">
      <w:pPr>
        <w:pStyle w:val="ListParagraph"/>
        <w:numPr>
          <w:ilvl w:val="4"/>
          <w:numId w:val="45"/>
        </w:numPr>
        <w:spacing w:after="120"/>
        <w:jc w:val="both"/>
        <w:rPr>
          <w:rFonts w:ascii="Tahoma" w:hAnsi="Tahoma" w:cs="Tahoma"/>
          <w:sz w:val="22"/>
          <w:szCs w:val="22"/>
        </w:rPr>
      </w:pPr>
      <w:r w:rsidRPr="00037309">
        <w:rPr>
          <w:rFonts w:ascii="Tahoma" w:hAnsi="Tahoma" w:cs="Tahoma"/>
          <w:sz w:val="22"/>
          <w:szCs w:val="22"/>
        </w:rPr>
        <w:t>Operatorul de distribuție și operatorul de transport și sistem care se asimilează furnizorului de energie electrică pentru alimentarea prin autofurnizare a locurilor proprii de consum, altele decât cele aferente acoperirii consumului propriu tehnologic al rețelelor electrice de distribuție/transport.</w:t>
      </w:r>
    </w:p>
    <w:p w14:paraId="0F8F7F1C" w14:textId="7A610449" w:rsidR="007838D5" w:rsidRPr="00037309" w:rsidRDefault="005541A3" w:rsidP="00037309">
      <w:pPr>
        <w:pStyle w:val="ListParagraph"/>
        <w:numPr>
          <w:ilvl w:val="4"/>
          <w:numId w:val="20"/>
        </w:numPr>
        <w:spacing w:after="120"/>
        <w:jc w:val="both"/>
        <w:rPr>
          <w:rFonts w:ascii="Tahoma" w:hAnsi="Tahoma" w:cs="Tahoma"/>
          <w:sz w:val="22"/>
          <w:szCs w:val="22"/>
        </w:rPr>
      </w:pPr>
      <w:r w:rsidRPr="00037309">
        <w:rPr>
          <w:rFonts w:ascii="Tahoma" w:hAnsi="Tahoma" w:cs="Tahoma"/>
          <w:sz w:val="22"/>
          <w:szCs w:val="22"/>
        </w:rPr>
        <w:t>Producătorii de energie electrică din surse regenerabile de energie a căror decizie de acreditare pentru aplicarea sistemului de promovare prin CV a expirat/a fost retrasă și care se înregistrează ca participanţi la PCV în baza primei comunicări OTS de eliberare a CV, pentru tranzacționarea CV recuperate în condițiile art. 6 alin. (2</w:t>
      </w:r>
      <w:r w:rsidRPr="00037309">
        <w:rPr>
          <w:rFonts w:ascii="Tahoma" w:hAnsi="Tahoma" w:cs="Tahoma"/>
          <w:sz w:val="22"/>
          <w:szCs w:val="22"/>
          <w:vertAlign w:val="superscript"/>
        </w:rPr>
        <w:t>2</w:t>
      </w:r>
      <w:r w:rsidRPr="00037309">
        <w:rPr>
          <w:rFonts w:ascii="Tahoma" w:hAnsi="Tahoma" w:cs="Tahoma"/>
          <w:sz w:val="22"/>
          <w:szCs w:val="22"/>
        </w:rPr>
        <w:t>) din Legea 220/27.10.2008 pentru stabilirea sistemului de promovare a producerii energiei electrice din surse regenerabile de energie”, republicată, cu modificările şi completările ulterioare.</w:t>
      </w:r>
    </w:p>
    <w:p w14:paraId="4102BF81" w14:textId="7A9757D8" w:rsidR="00EB7C95" w:rsidRPr="00037309" w:rsidRDefault="00F826E5" w:rsidP="00037309">
      <w:pPr>
        <w:pStyle w:val="ListParagraph"/>
        <w:numPr>
          <w:ilvl w:val="3"/>
          <w:numId w:val="20"/>
        </w:numPr>
        <w:spacing w:after="120"/>
        <w:ind w:left="1418" w:hanging="1418"/>
        <w:jc w:val="both"/>
        <w:rPr>
          <w:rFonts w:ascii="Tahoma" w:hAnsi="Tahoma" w:cs="Tahoma"/>
          <w:sz w:val="22"/>
          <w:szCs w:val="22"/>
        </w:rPr>
      </w:pPr>
      <w:r w:rsidRPr="00037309">
        <w:rPr>
          <w:rFonts w:ascii="Tahoma" w:hAnsi="Tahoma" w:cs="Tahoma"/>
          <w:sz w:val="22"/>
          <w:szCs w:val="22"/>
        </w:rPr>
        <w:t xml:space="preserve">Operatorul economic </w:t>
      </w:r>
      <w:r w:rsidR="00E56566" w:rsidRPr="00037309">
        <w:rPr>
          <w:rFonts w:ascii="Tahoma" w:hAnsi="Tahoma" w:cs="Tahoma"/>
          <w:sz w:val="22"/>
          <w:szCs w:val="22"/>
        </w:rPr>
        <w:t xml:space="preserve">transmite la </w:t>
      </w:r>
      <w:r w:rsidR="00E56566" w:rsidRPr="00037309">
        <w:rPr>
          <w:rFonts w:ascii="Tahoma" w:hAnsi="Tahoma" w:cs="Tahoma"/>
          <w:sz w:val="22"/>
          <w:szCs w:val="22"/>
        </w:rPr>
        <w:tab/>
      </w:r>
      <w:r w:rsidR="00194DB0" w:rsidRPr="00037309">
        <w:rPr>
          <w:rFonts w:ascii="Tahoma" w:hAnsi="Tahoma" w:cs="Tahoma"/>
          <w:sz w:val="22"/>
          <w:szCs w:val="22"/>
        </w:rPr>
        <w:t xml:space="preserve"> "OPCOM" S.A.</w:t>
      </w:r>
      <w:r w:rsidR="00E56566" w:rsidRPr="00037309">
        <w:rPr>
          <w:rFonts w:ascii="Tahoma" w:hAnsi="Tahoma" w:cs="Tahoma"/>
          <w:sz w:val="22"/>
          <w:szCs w:val="22"/>
        </w:rPr>
        <w:t xml:space="preserve"> cererea de înregistrare la </w:t>
      </w:r>
      <w:r w:rsidR="000B4396" w:rsidRPr="00037309">
        <w:rPr>
          <w:rFonts w:ascii="Tahoma" w:hAnsi="Tahoma" w:cs="Tahoma"/>
          <w:sz w:val="22"/>
          <w:szCs w:val="22"/>
        </w:rPr>
        <w:t xml:space="preserve">PCV </w:t>
      </w:r>
      <w:r w:rsidR="00E56566" w:rsidRPr="00037309">
        <w:rPr>
          <w:rFonts w:ascii="Tahoma" w:hAnsi="Tahoma" w:cs="Tahoma"/>
          <w:sz w:val="22"/>
          <w:szCs w:val="22"/>
        </w:rPr>
        <w:t>conform modelului din Anexa 1, însoțită de documentele necesare înregistrării la PCV precizate în prezenta procedură.</w:t>
      </w:r>
    </w:p>
    <w:p w14:paraId="2179868A" w14:textId="77777777" w:rsidR="0016549D" w:rsidRPr="00037309" w:rsidRDefault="001805A7" w:rsidP="00037309">
      <w:pPr>
        <w:pStyle w:val="ListParagraph"/>
        <w:numPr>
          <w:ilvl w:val="3"/>
          <w:numId w:val="20"/>
        </w:numPr>
        <w:spacing w:after="120"/>
        <w:ind w:left="1418" w:hanging="1418"/>
        <w:jc w:val="both"/>
        <w:rPr>
          <w:rFonts w:ascii="Tahoma" w:hAnsi="Tahoma" w:cs="Tahoma"/>
          <w:sz w:val="22"/>
          <w:szCs w:val="22"/>
        </w:rPr>
      </w:pPr>
      <w:r w:rsidRPr="00037309">
        <w:rPr>
          <w:rFonts w:ascii="Tahoma" w:hAnsi="Tahoma" w:cs="Tahoma"/>
          <w:sz w:val="22"/>
          <w:szCs w:val="22"/>
        </w:rPr>
        <w:t>D</w:t>
      </w:r>
      <w:r w:rsidR="00EB7C95" w:rsidRPr="00037309">
        <w:rPr>
          <w:rFonts w:ascii="Tahoma" w:hAnsi="Tahoma" w:cs="Tahoma"/>
          <w:sz w:val="22"/>
          <w:szCs w:val="22"/>
        </w:rPr>
        <w:t xml:space="preserve">ocumentele necesare </w:t>
      </w:r>
      <w:r w:rsidR="00CF1671" w:rsidRPr="00037309">
        <w:rPr>
          <w:rFonts w:ascii="Tahoma" w:hAnsi="Tahoma" w:cs="Tahoma"/>
          <w:sz w:val="22"/>
          <w:szCs w:val="22"/>
        </w:rPr>
        <w:t>înregistrării</w:t>
      </w:r>
      <w:r w:rsidR="00EB7C95" w:rsidRPr="00037309">
        <w:rPr>
          <w:rFonts w:ascii="Tahoma" w:hAnsi="Tahoma" w:cs="Tahoma"/>
          <w:sz w:val="22"/>
          <w:szCs w:val="22"/>
        </w:rPr>
        <w:t xml:space="preserve"> la PCV sunt:</w:t>
      </w:r>
    </w:p>
    <w:p w14:paraId="4E2B2B55" w14:textId="22730FC3" w:rsidR="001C1C9D" w:rsidRPr="00037309" w:rsidRDefault="00590991" w:rsidP="00037309">
      <w:pPr>
        <w:pStyle w:val="ListParagraph"/>
        <w:numPr>
          <w:ilvl w:val="4"/>
          <w:numId w:val="21"/>
        </w:numPr>
        <w:spacing w:after="120"/>
        <w:ind w:left="1418"/>
        <w:jc w:val="both"/>
        <w:rPr>
          <w:rFonts w:ascii="Tahoma" w:hAnsi="Tahoma" w:cs="Tahoma"/>
          <w:sz w:val="22"/>
          <w:szCs w:val="22"/>
        </w:rPr>
      </w:pPr>
      <w:r w:rsidRPr="00037309">
        <w:rPr>
          <w:rFonts w:ascii="Tahoma" w:hAnsi="Tahoma" w:cs="Tahoma"/>
          <w:sz w:val="22"/>
          <w:szCs w:val="22"/>
        </w:rPr>
        <w:t xml:space="preserve">Cererea de </w:t>
      </w:r>
      <w:r w:rsidR="00806BB6" w:rsidRPr="00037309">
        <w:rPr>
          <w:rFonts w:ascii="Tahoma" w:hAnsi="Tahoma" w:cs="Tahoma"/>
          <w:sz w:val="22"/>
          <w:szCs w:val="22"/>
        </w:rPr>
        <w:t xml:space="preserve">înregistrare </w:t>
      </w:r>
      <w:r w:rsidRPr="00037309">
        <w:rPr>
          <w:rFonts w:ascii="Tahoma" w:hAnsi="Tahoma" w:cs="Tahoma"/>
          <w:sz w:val="22"/>
          <w:szCs w:val="22"/>
        </w:rPr>
        <w:t xml:space="preserve">a </w:t>
      </w:r>
      <w:r w:rsidR="00806BB6" w:rsidRPr="00037309">
        <w:rPr>
          <w:rFonts w:ascii="Tahoma" w:hAnsi="Tahoma" w:cs="Tahoma"/>
          <w:sz w:val="22"/>
          <w:szCs w:val="22"/>
        </w:rPr>
        <w:t>solicitantului ca Participant la PCV</w:t>
      </w:r>
      <w:r w:rsidR="00E975E4" w:rsidRPr="00037309">
        <w:rPr>
          <w:rFonts w:ascii="Tahoma" w:hAnsi="Tahoma" w:cs="Tahoma"/>
          <w:sz w:val="22"/>
          <w:szCs w:val="22"/>
        </w:rPr>
        <w:t>,</w:t>
      </w:r>
      <w:r w:rsidR="00FF515B" w:rsidRPr="00037309">
        <w:rPr>
          <w:rFonts w:ascii="Tahoma" w:hAnsi="Tahoma" w:cs="Tahoma"/>
          <w:sz w:val="22"/>
          <w:szCs w:val="22"/>
        </w:rPr>
        <w:t xml:space="preserve"> </w:t>
      </w:r>
      <w:r w:rsidR="004900F3" w:rsidRPr="00037309">
        <w:rPr>
          <w:rFonts w:ascii="Tahoma" w:hAnsi="Tahoma" w:cs="Tahoma"/>
          <w:sz w:val="22"/>
          <w:szCs w:val="22"/>
        </w:rPr>
        <w:t xml:space="preserve">conform </w:t>
      </w:r>
      <w:r w:rsidR="00F02720" w:rsidRPr="00037309">
        <w:rPr>
          <w:rFonts w:ascii="Tahoma" w:hAnsi="Tahoma" w:cs="Tahoma"/>
          <w:sz w:val="22"/>
          <w:szCs w:val="22"/>
        </w:rPr>
        <w:t>modelului</w:t>
      </w:r>
      <w:r w:rsidR="000226AF" w:rsidRPr="00037309">
        <w:rPr>
          <w:rFonts w:ascii="Tahoma" w:hAnsi="Tahoma" w:cs="Tahoma"/>
          <w:sz w:val="22"/>
          <w:szCs w:val="22"/>
        </w:rPr>
        <w:t xml:space="preserve"> din Anexa</w:t>
      </w:r>
      <w:r w:rsidR="004900F3" w:rsidRPr="00037309">
        <w:rPr>
          <w:rFonts w:ascii="Tahoma" w:hAnsi="Tahoma" w:cs="Tahoma"/>
          <w:sz w:val="22"/>
          <w:szCs w:val="22"/>
        </w:rPr>
        <w:t xml:space="preserve"> </w:t>
      </w:r>
      <w:r w:rsidR="008E0355" w:rsidRPr="00037309">
        <w:rPr>
          <w:rFonts w:ascii="Tahoma" w:hAnsi="Tahoma" w:cs="Tahoma"/>
          <w:sz w:val="22"/>
          <w:szCs w:val="22"/>
        </w:rPr>
        <w:t>1</w:t>
      </w:r>
      <w:r w:rsidR="00D510AF" w:rsidRPr="00037309">
        <w:rPr>
          <w:rFonts w:ascii="Tahoma" w:hAnsi="Tahoma" w:cs="Tahoma"/>
          <w:sz w:val="22"/>
          <w:szCs w:val="22"/>
        </w:rPr>
        <w:t xml:space="preserve"> </w:t>
      </w:r>
      <w:r w:rsidR="00FF515B" w:rsidRPr="00037309">
        <w:rPr>
          <w:rFonts w:ascii="Tahoma" w:hAnsi="Tahoma" w:cs="Tahoma"/>
          <w:sz w:val="22"/>
          <w:szCs w:val="22"/>
        </w:rPr>
        <w:t>(</w:t>
      </w:r>
      <w:r w:rsidR="008324C1" w:rsidRPr="00037309">
        <w:rPr>
          <w:rFonts w:ascii="Tahoma" w:hAnsi="Tahoma" w:cs="Tahoma"/>
          <w:sz w:val="22"/>
          <w:szCs w:val="22"/>
        </w:rPr>
        <w:t>original semnat</w:t>
      </w:r>
      <w:r w:rsidR="00FF515B" w:rsidRPr="00037309">
        <w:rPr>
          <w:rFonts w:ascii="Tahoma" w:hAnsi="Tahoma" w:cs="Tahoma"/>
          <w:sz w:val="22"/>
          <w:szCs w:val="22"/>
        </w:rPr>
        <w:t>).</w:t>
      </w:r>
      <w:r w:rsidR="009C4AE5" w:rsidRPr="00037309">
        <w:rPr>
          <w:rFonts w:ascii="Tahoma" w:hAnsi="Tahoma" w:cs="Tahoma"/>
          <w:sz w:val="22"/>
          <w:szCs w:val="22"/>
        </w:rPr>
        <w:t xml:space="preserve"> </w:t>
      </w:r>
    </w:p>
    <w:p w14:paraId="692A357E" w14:textId="77777777" w:rsidR="00462B0C" w:rsidRPr="00037309" w:rsidRDefault="00462B0C" w:rsidP="00037309">
      <w:pPr>
        <w:pStyle w:val="ListParagraph"/>
        <w:numPr>
          <w:ilvl w:val="4"/>
          <w:numId w:val="22"/>
        </w:numPr>
        <w:spacing w:after="120"/>
        <w:ind w:left="1418" w:hanging="1418"/>
        <w:jc w:val="both"/>
        <w:rPr>
          <w:rFonts w:ascii="Tahoma" w:hAnsi="Tahoma" w:cs="Tahoma"/>
          <w:sz w:val="22"/>
          <w:szCs w:val="22"/>
        </w:rPr>
      </w:pPr>
      <w:r w:rsidRPr="00037309">
        <w:rPr>
          <w:rFonts w:ascii="Tahoma" w:hAnsi="Tahoma" w:cs="Tahoma"/>
          <w:sz w:val="22"/>
          <w:szCs w:val="22"/>
        </w:rPr>
        <w:lastRenderedPageBreak/>
        <w:t>C</w:t>
      </w:r>
      <w:r w:rsidR="003535B8" w:rsidRPr="00037309">
        <w:rPr>
          <w:rFonts w:ascii="Tahoma" w:hAnsi="Tahoma" w:cs="Tahoma"/>
          <w:sz w:val="22"/>
          <w:szCs w:val="22"/>
        </w:rPr>
        <w:t>onvenţia</w:t>
      </w:r>
      <w:r w:rsidRPr="00037309">
        <w:rPr>
          <w:rFonts w:ascii="Tahoma" w:hAnsi="Tahoma" w:cs="Tahoma"/>
          <w:sz w:val="22"/>
          <w:szCs w:val="22"/>
        </w:rPr>
        <w:t xml:space="preserve"> de participare la PCV (două exemplare originale</w:t>
      </w:r>
      <w:r w:rsidR="00FD25B7" w:rsidRPr="00037309">
        <w:rPr>
          <w:rFonts w:ascii="Tahoma" w:hAnsi="Tahoma" w:cs="Tahoma"/>
          <w:sz w:val="22"/>
          <w:szCs w:val="22"/>
        </w:rPr>
        <w:t>,</w:t>
      </w:r>
      <w:r w:rsidRPr="00037309">
        <w:rPr>
          <w:rFonts w:ascii="Tahoma" w:hAnsi="Tahoma" w:cs="Tahoma"/>
          <w:sz w:val="22"/>
          <w:szCs w:val="22"/>
        </w:rPr>
        <w:t xml:space="preserve"> semnate de </w:t>
      </w:r>
      <w:r w:rsidR="00FD25B7" w:rsidRPr="00037309">
        <w:rPr>
          <w:rFonts w:ascii="Tahoma" w:hAnsi="Tahoma" w:cs="Tahoma"/>
          <w:sz w:val="22"/>
          <w:szCs w:val="22"/>
        </w:rPr>
        <w:t>reprezentantul legal al</w:t>
      </w:r>
      <w:r w:rsidRPr="00037309">
        <w:rPr>
          <w:rFonts w:ascii="Tahoma" w:hAnsi="Tahoma" w:cs="Tahoma"/>
          <w:sz w:val="22"/>
          <w:szCs w:val="22"/>
        </w:rPr>
        <w:t xml:space="preserve"> </w:t>
      </w:r>
      <w:r w:rsidR="00E23CC6" w:rsidRPr="00037309">
        <w:rPr>
          <w:rFonts w:ascii="Tahoma" w:hAnsi="Tahoma" w:cs="Tahoma"/>
          <w:sz w:val="22"/>
          <w:szCs w:val="22"/>
        </w:rPr>
        <w:t xml:space="preserve">operatorului </w:t>
      </w:r>
      <w:r w:rsidR="00096956" w:rsidRPr="00037309">
        <w:rPr>
          <w:rFonts w:ascii="Tahoma" w:hAnsi="Tahoma" w:cs="Tahoma"/>
          <w:sz w:val="22"/>
          <w:szCs w:val="22"/>
        </w:rPr>
        <w:t>economic</w:t>
      </w:r>
      <w:r w:rsidRPr="00037309">
        <w:rPr>
          <w:rFonts w:ascii="Tahoma" w:hAnsi="Tahoma" w:cs="Tahoma"/>
          <w:sz w:val="22"/>
          <w:szCs w:val="22"/>
        </w:rPr>
        <w:t xml:space="preserve">). </w:t>
      </w:r>
    </w:p>
    <w:p w14:paraId="135305E8" w14:textId="55B29073" w:rsidR="001C1C9D" w:rsidRPr="00037309" w:rsidRDefault="00356B7D" w:rsidP="00037309">
      <w:pPr>
        <w:pStyle w:val="ListParagraph"/>
        <w:numPr>
          <w:ilvl w:val="4"/>
          <w:numId w:val="20"/>
        </w:numPr>
        <w:spacing w:after="120"/>
        <w:jc w:val="both"/>
        <w:rPr>
          <w:rFonts w:ascii="Tahoma" w:hAnsi="Tahoma" w:cs="Tahoma"/>
          <w:sz w:val="22"/>
          <w:szCs w:val="22"/>
        </w:rPr>
      </w:pPr>
      <w:r w:rsidRPr="00037309">
        <w:rPr>
          <w:rFonts w:ascii="Tahoma" w:hAnsi="Tahoma" w:cs="Tahoma"/>
          <w:sz w:val="22"/>
          <w:szCs w:val="22"/>
        </w:rPr>
        <w:t>Certificat</w:t>
      </w:r>
      <w:r w:rsidR="003535B8" w:rsidRPr="00037309">
        <w:rPr>
          <w:rFonts w:ascii="Tahoma" w:hAnsi="Tahoma" w:cs="Tahoma"/>
          <w:sz w:val="22"/>
          <w:szCs w:val="22"/>
        </w:rPr>
        <w:t>ul</w:t>
      </w:r>
      <w:r w:rsidR="00FF515B" w:rsidRPr="00037309">
        <w:rPr>
          <w:rFonts w:ascii="Tahoma" w:hAnsi="Tahoma" w:cs="Tahoma"/>
          <w:sz w:val="22"/>
          <w:szCs w:val="22"/>
        </w:rPr>
        <w:t xml:space="preserve"> de înregistrare </w:t>
      </w:r>
      <w:r w:rsidR="004D18BA" w:rsidRPr="00037309">
        <w:rPr>
          <w:rFonts w:ascii="Tahoma" w:hAnsi="Tahoma" w:cs="Tahoma"/>
          <w:sz w:val="22"/>
          <w:szCs w:val="22"/>
        </w:rPr>
        <w:t xml:space="preserve">a operatorului economic </w:t>
      </w:r>
      <w:r w:rsidR="00FF515B" w:rsidRPr="00037309">
        <w:rPr>
          <w:rFonts w:ascii="Tahoma" w:hAnsi="Tahoma" w:cs="Tahoma"/>
          <w:sz w:val="22"/>
          <w:szCs w:val="22"/>
        </w:rPr>
        <w:t>în Registrul Comerţului (copie)</w:t>
      </w:r>
      <w:r w:rsidR="00F73123" w:rsidRPr="00037309">
        <w:rPr>
          <w:rFonts w:ascii="Tahoma" w:hAnsi="Tahoma" w:cs="Tahoma"/>
          <w:sz w:val="22"/>
          <w:szCs w:val="22"/>
        </w:rPr>
        <w:t>,</w:t>
      </w:r>
      <w:r w:rsidR="004D18BA" w:rsidRPr="00037309">
        <w:rPr>
          <w:rFonts w:ascii="Tahoma" w:hAnsi="Tahoma" w:cs="Tahoma"/>
          <w:sz w:val="22"/>
          <w:szCs w:val="22"/>
        </w:rPr>
        <w:t xml:space="preserve"> </w:t>
      </w:r>
      <w:r w:rsidR="0080387E" w:rsidRPr="00037309">
        <w:rPr>
          <w:rFonts w:ascii="Tahoma" w:hAnsi="Tahoma" w:cs="Tahoma"/>
          <w:sz w:val="22"/>
          <w:szCs w:val="22"/>
        </w:rPr>
        <w:t>după caz</w:t>
      </w:r>
      <w:r w:rsidR="00FF515B" w:rsidRPr="00037309">
        <w:rPr>
          <w:rFonts w:ascii="Tahoma" w:hAnsi="Tahoma" w:cs="Tahoma"/>
          <w:sz w:val="22"/>
          <w:szCs w:val="22"/>
        </w:rPr>
        <w:t>.</w:t>
      </w:r>
    </w:p>
    <w:p w14:paraId="731654AB" w14:textId="63FF742F" w:rsidR="001C1C9D" w:rsidRPr="00037309" w:rsidRDefault="00BA0FC7" w:rsidP="00037309">
      <w:pPr>
        <w:pStyle w:val="ListParagraph"/>
        <w:numPr>
          <w:ilvl w:val="4"/>
          <w:numId w:val="20"/>
        </w:numPr>
        <w:spacing w:after="120"/>
        <w:jc w:val="both"/>
        <w:rPr>
          <w:rFonts w:ascii="Tahoma" w:hAnsi="Tahoma" w:cs="Tahoma"/>
          <w:sz w:val="22"/>
          <w:szCs w:val="22"/>
        </w:rPr>
      </w:pPr>
      <w:r w:rsidRPr="00037309">
        <w:rPr>
          <w:rFonts w:ascii="Tahoma" w:hAnsi="Tahoma" w:cs="Tahoma"/>
          <w:sz w:val="22"/>
          <w:szCs w:val="22"/>
        </w:rPr>
        <w:t>Decizia</w:t>
      </w:r>
      <w:r w:rsidR="00312574" w:rsidRPr="00037309">
        <w:rPr>
          <w:rFonts w:ascii="Tahoma" w:hAnsi="Tahoma" w:cs="Tahoma"/>
          <w:sz w:val="22"/>
          <w:szCs w:val="22"/>
        </w:rPr>
        <w:t xml:space="preserve"> ANRE privind acordarea Licenţei</w:t>
      </w:r>
      <w:r w:rsidR="004E5CA9" w:rsidRPr="00037309">
        <w:rPr>
          <w:rFonts w:ascii="Tahoma" w:hAnsi="Tahoma" w:cs="Tahoma"/>
          <w:sz w:val="22"/>
          <w:szCs w:val="22"/>
        </w:rPr>
        <w:t>, dacă solicitantul îndeplineşte condiţiile pentru a deţine licenţă</w:t>
      </w:r>
      <w:r w:rsidR="000454A9" w:rsidRPr="00037309">
        <w:rPr>
          <w:rFonts w:ascii="Tahoma" w:hAnsi="Tahoma" w:cs="Tahoma"/>
          <w:sz w:val="22"/>
          <w:szCs w:val="22"/>
        </w:rPr>
        <w:t xml:space="preserve"> </w:t>
      </w:r>
      <w:r w:rsidR="004E5CA9" w:rsidRPr="00037309">
        <w:rPr>
          <w:rFonts w:ascii="Tahoma" w:hAnsi="Tahoma" w:cs="Tahoma"/>
          <w:sz w:val="22"/>
          <w:szCs w:val="22"/>
        </w:rPr>
        <w:t>conform Legii 123/</w:t>
      </w:r>
      <w:r w:rsidR="00293958" w:rsidRPr="00037309">
        <w:rPr>
          <w:rFonts w:ascii="Tahoma" w:hAnsi="Tahoma" w:cs="Tahoma"/>
          <w:sz w:val="22"/>
          <w:szCs w:val="22"/>
        </w:rPr>
        <w:t>10.07.</w:t>
      </w:r>
      <w:r w:rsidR="004E5CA9" w:rsidRPr="00037309">
        <w:rPr>
          <w:rFonts w:ascii="Tahoma" w:hAnsi="Tahoma" w:cs="Tahoma"/>
          <w:sz w:val="22"/>
          <w:szCs w:val="22"/>
        </w:rPr>
        <w:t>2012</w:t>
      </w:r>
      <w:r w:rsidR="00FF515B" w:rsidRPr="00037309">
        <w:rPr>
          <w:rFonts w:ascii="Tahoma" w:hAnsi="Tahoma" w:cs="Tahoma"/>
          <w:sz w:val="22"/>
          <w:szCs w:val="22"/>
        </w:rPr>
        <w:t xml:space="preserve"> (copie).</w:t>
      </w:r>
    </w:p>
    <w:p w14:paraId="3ABB1796" w14:textId="11549E32" w:rsidR="001C1C9D" w:rsidRPr="00037309" w:rsidRDefault="00BA0FC7" w:rsidP="00037309">
      <w:pPr>
        <w:pStyle w:val="ListParagraph"/>
        <w:numPr>
          <w:ilvl w:val="4"/>
          <w:numId w:val="20"/>
        </w:numPr>
        <w:spacing w:after="120"/>
        <w:ind w:left="1418"/>
        <w:jc w:val="both"/>
        <w:rPr>
          <w:rFonts w:ascii="Tahoma" w:hAnsi="Tahoma" w:cs="Tahoma"/>
          <w:sz w:val="22"/>
          <w:szCs w:val="22"/>
        </w:rPr>
      </w:pPr>
      <w:r w:rsidRPr="00037309">
        <w:rPr>
          <w:rFonts w:ascii="Tahoma" w:hAnsi="Tahoma" w:cs="Tahoma"/>
          <w:sz w:val="22"/>
          <w:szCs w:val="22"/>
        </w:rPr>
        <w:t>Licenţa</w:t>
      </w:r>
      <w:r w:rsidR="00B74675" w:rsidRPr="00037309">
        <w:rPr>
          <w:rFonts w:ascii="Tahoma" w:hAnsi="Tahoma" w:cs="Tahoma"/>
          <w:sz w:val="22"/>
          <w:szCs w:val="22"/>
        </w:rPr>
        <w:t xml:space="preserve"> acordată de ANRE</w:t>
      </w:r>
      <w:r w:rsidR="004E5CA9" w:rsidRPr="00037309">
        <w:rPr>
          <w:rFonts w:ascii="Tahoma" w:hAnsi="Tahoma" w:cs="Tahoma"/>
          <w:sz w:val="22"/>
          <w:szCs w:val="22"/>
        </w:rPr>
        <w:t>, dacă solicitantul îndeplineşte condiţiile pentru a deţine licenţă</w:t>
      </w:r>
      <w:r w:rsidR="000454A9" w:rsidRPr="00037309">
        <w:rPr>
          <w:rFonts w:ascii="Tahoma" w:hAnsi="Tahoma" w:cs="Tahoma"/>
          <w:sz w:val="22"/>
          <w:szCs w:val="22"/>
        </w:rPr>
        <w:t xml:space="preserve"> </w:t>
      </w:r>
      <w:r w:rsidR="004E5CA9" w:rsidRPr="00037309">
        <w:rPr>
          <w:rFonts w:ascii="Tahoma" w:hAnsi="Tahoma" w:cs="Tahoma"/>
          <w:sz w:val="22"/>
          <w:szCs w:val="22"/>
        </w:rPr>
        <w:t>conform Legii 123/</w:t>
      </w:r>
      <w:r w:rsidR="00293958" w:rsidRPr="00037309">
        <w:rPr>
          <w:rFonts w:ascii="Tahoma" w:hAnsi="Tahoma" w:cs="Tahoma"/>
          <w:sz w:val="22"/>
          <w:szCs w:val="22"/>
        </w:rPr>
        <w:t>10.07.</w:t>
      </w:r>
      <w:r w:rsidR="004E5CA9" w:rsidRPr="00037309">
        <w:rPr>
          <w:rFonts w:ascii="Tahoma" w:hAnsi="Tahoma" w:cs="Tahoma"/>
          <w:sz w:val="22"/>
          <w:szCs w:val="22"/>
        </w:rPr>
        <w:t>2012</w:t>
      </w:r>
      <w:r w:rsidR="00FF515B" w:rsidRPr="00037309">
        <w:rPr>
          <w:rFonts w:ascii="Tahoma" w:hAnsi="Tahoma" w:cs="Tahoma"/>
          <w:sz w:val="22"/>
          <w:szCs w:val="22"/>
        </w:rPr>
        <w:t xml:space="preserve"> (copie)</w:t>
      </w:r>
      <w:r w:rsidR="004E5CA9" w:rsidRPr="00037309">
        <w:rPr>
          <w:rFonts w:ascii="Tahoma" w:hAnsi="Tahoma" w:cs="Tahoma"/>
          <w:sz w:val="22"/>
          <w:szCs w:val="22"/>
        </w:rPr>
        <w:t>.</w:t>
      </w:r>
    </w:p>
    <w:p w14:paraId="3684ABE3" w14:textId="670AFDEC" w:rsidR="001C1C9D" w:rsidRPr="00037309" w:rsidRDefault="009B23A7" w:rsidP="00037309">
      <w:pPr>
        <w:pStyle w:val="ListParagraph"/>
        <w:numPr>
          <w:ilvl w:val="4"/>
          <w:numId w:val="20"/>
        </w:numPr>
        <w:spacing w:after="120"/>
        <w:ind w:left="1418"/>
        <w:jc w:val="both"/>
        <w:rPr>
          <w:rFonts w:ascii="Tahoma" w:hAnsi="Tahoma" w:cs="Tahoma"/>
          <w:sz w:val="22"/>
          <w:szCs w:val="22"/>
        </w:rPr>
      </w:pPr>
      <w:r w:rsidRPr="00037309">
        <w:rPr>
          <w:rFonts w:ascii="Tahoma" w:hAnsi="Tahoma" w:cs="Tahoma"/>
          <w:sz w:val="22"/>
          <w:szCs w:val="22"/>
        </w:rPr>
        <w:t xml:space="preserve">Anexa cu unitățile de producere a energiei </w:t>
      </w:r>
      <w:r w:rsidR="000B4396" w:rsidRPr="00037309">
        <w:rPr>
          <w:rFonts w:ascii="Tahoma" w:hAnsi="Tahoma" w:cs="Tahoma"/>
          <w:sz w:val="22"/>
          <w:szCs w:val="22"/>
        </w:rPr>
        <w:t xml:space="preserve">electrice </w:t>
      </w:r>
      <w:r w:rsidRPr="00037309">
        <w:rPr>
          <w:rFonts w:ascii="Tahoma" w:hAnsi="Tahoma" w:cs="Tahoma"/>
          <w:sz w:val="22"/>
          <w:szCs w:val="22"/>
        </w:rPr>
        <w:t xml:space="preserve">aflate în exploatarea titularului Licenței, din </w:t>
      </w:r>
      <w:r w:rsidR="00356B7D" w:rsidRPr="00037309">
        <w:rPr>
          <w:rFonts w:ascii="Tahoma" w:hAnsi="Tahoma" w:cs="Tahoma"/>
          <w:sz w:val="22"/>
          <w:szCs w:val="22"/>
        </w:rPr>
        <w:t>Condiţii</w:t>
      </w:r>
      <w:r w:rsidR="00BA0FC7" w:rsidRPr="00037309">
        <w:rPr>
          <w:rFonts w:ascii="Tahoma" w:hAnsi="Tahoma" w:cs="Tahoma"/>
          <w:sz w:val="22"/>
          <w:szCs w:val="22"/>
        </w:rPr>
        <w:t>le</w:t>
      </w:r>
      <w:r w:rsidR="00B74675" w:rsidRPr="00037309">
        <w:rPr>
          <w:rFonts w:ascii="Tahoma" w:hAnsi="Tahoma" w:cs="Tahoma"/>
          <w:sz w:val="22"/>
          <w:szCs w:val="22"/>
        </w:rPr>
        <w:t xml:space="preserve"> asociate</w:t>
      </w:r>
      <w:r w:rsidRPr="00037309">
        <w:rPr>
          <w:rFonts w:ascii="Tahoma" w:hAnsi="Tahoma" w:cs="Tahoma"/>
          <w:sz w:val="22"/>
          <w:szCs w:val="22"/>
        </w:rPr>
        <w:t xml:space="preserve"> </w:t>
      </w:r>
      <w:r w:rsidR="004E5CA9" w:rsidRPr="00037309">
        <w:rPr>
          <w:rFonts w:ascii="Tahoma" w:hAnsi="Tahoma" w:cs="Tahoma"/>
          <w:sz w:val="22"/>
          <w:szCs w:val="22"/>
        </w:rPr>
        <w:t>Licenţei</w:t>
      </w:r>
      <w:r w:rsidRPr="00037309">
        <w:rPr>
          <w:rFonts w:ascii="Tahoma" w:hAnsi="Tahoma" w:cs="Tahoma"/>
          <w:sz w:val="22"/>
          <w:szCs w:val="22"/>
        </w:rPr>
        <w:t xml:space="preserve"> – anexă la Decizia de acordare a Licenței</w:t>
      </w:r>
      <w:r w:rsidR="004E5CA9" w:rsidRPr="00037309">
        <w:rPr>
          <w:rFonts w:ascii="Tahoma" w:hAnsi="Tahoma" w:cs="Tahoma"/>
          <w:sz w:val="22"/>
          <w:szCs w:val="22"/>
        </w:rPr>
        <w:t>,</w:t>
      </w:r>
      <w:r w:rsidR="00FD0CF3" w:rsidRPr="00037309">
        <w:rPr>
          <w:rFonts w:ascii="Tahoma" w:hAnsi="Tahoma" w:cs="Tahoma"/>
          <w:sz w:val="22"/>
          <w:szCs w:val="22"/>
        </w:rPr>
        <w:t xml:space="preserve"> </w:t>
      </w:r>
      <w:r w:rsidR="004E5CA9" w:rsidRPr="00037309">
        <w:rPr>
          <w:rFonts w:ascii="Tahoma" w:hAnsi="Tahoma" w:cs="Tahoma"/>
          <w:sz w:val="22"/>
          <w:szCs w:val="22"/>
        </w:rPr>
        <w:t>după caz, dacă solicitantul îndeplineşte condiţiile pentru a deţine licenţă</w:t>
      </w:r>
      <w:r w:rsidR="000454A9" w:rsidRPr="00037309">
        <w:rPr>
          <w:rFonts w:ascii="Tahoma" w:hAnsi="Tahoma" w:cs="Tahoma"/>
          <w:sz w:val="22"/>
          <w:szCs w:val="22"/>
        </w:rPr>
        <w:t xml:space="preserve"> </w:t>
      </w:r>
      <w:r w:rsidR="004E5CA9" w:rsidRPr="00037309">
        <w:rPr>
          <w:rFonts w:ascii="Tahoma" w:hAnsi="Tahoma" w:cs="Tahoma"/>
          <w:sz w:val="22"/>
          <w:szCs w:val="22"/>
        </w:rPr>
        <w:t>conform Legii 123/</w:t>
      </w:r>
      <w:r w:rsidR="00293958" w:rsidRPr="00037309">
        <w:rPr>
          <w:rFonts w:ascii="Tahoma" w:hAnsi="Tahoma" w:cs="Tahoma"/>
          <w:sz w:val="22"/>
          <w:szCs w:val="22"/>
        </w:rPr>
        <w:t>10.07.</w:t>
      </w:r>
      <w:r w:rsidR="004E5CA9" w:rsidRPr="00037309">
        <w:rPr>
          <w:rFonts w:ascii="Tahoma" w:hAnsi="Tahoma" w:cs="Tahoma"/>
          <w:sz w:val="22"/>
          <w:szCs w:val="22"/>
        </w:rPr>
        <w:t>2012</w:t>
      </w:r>
      <w:r w:rsidR="00FF515B" w:rsidRPr="00037309">
        <w:rPr>
          <w:rFonts w:ascii="Tahoma" w:hAnsi="Tahoma" w:cs="Tahoma"/>
          <w:sz w:val="22"/>
          <w:szCs w:val="22"/>
        </w:rPr>
        <w:t xml:space="preserve"> (copie).</w:t>
      </w:r>
    </w:p>
    <w:p w14:paraId="1AC2E781" w14:textId="69FECF39" w:rsidR="001C1C9D" w:rsidRPr="00037309" w:rsidRDefault="00BA0FC7" w:rsidP="00037309">
      <w:pPr>
        <w:pStyle w:val="ListParagraph"/>
        <w:numPr>
          <w:ilvl w:val="4"/>
          <w:numId w:val="20"/>
        </w:numPr>
        <w:spacing w:after="120"/>
        <w:jc w:val="both"/>
        <w:rPr>
          <w:rFonts w:ascii="Tahoma" w:hAnsi="Tahoma" w:cs="Tahoma"/>
          <w:sz w:val="22"/>
          <w:szCs w:val="22"/>
        </w:rPr>
      </w:pPr>
      <w:r w:rsidRPr="00037309">
        <w:rPr>
          <w:rFonts w:ascii="Tahoma" w:hAnsi="Tahoma" w:cs="Tahoma"/>
          <w:sz w:val="22"/>
          <w:szCs w:val="22"/>
        </w:rPr>
        <w:t>Decizia</w:t>
      </w:r>
      <w:r w:rsidR="00356B7D" w:rsidRPr="00037309">
        <w:rPr>
          <w:rFonts w:ascii="Tahoma" w:hAnsi="Tahoma" w:cs="Tahoma"/>
          <w:sz w:val="22"/>
          <w:szCs w:val="22"/>
        </w:rPr>
        <w:t xml:space="preserve"> ANRE privind acreditarea pentru aplicarea sistemului de promovare prin CV, în cazul producătorilor de </w:t>
      </w:r>
      <w:r w:rsidR="00302A58" w:rsidRPr="00037309">
        <w:rPr>
          <w:rFonts w:ascii="Tahoma" w:hAnsi="Tahoma" w:cs="Tahoma"/>
          <w:sz w:val="22"/>
          <w:szCs w:val="22"/>
        </w:rPr>
        <w:t>energie electrică din surse regenerabile de energie</w:t>
      </w:r>
      <w:r w:rsidR="00356B7D" w:rsidRPr="00037309">
        <w:rPr>
          <w:rFonts w:ascii="Tahoma" w:hAnsi="Tahoma" w:cs="Tahoma"/>
          <w:sz w:val="22"/>
          <w:szCs w:val="22"/>
        </w:rPr>
        <w:t xml:space="preserve"> (copie)</w:t>
      </w:r>
      <w:r w:rsidR="000454A9" w:rsidRPr="00037309">
        <w:rPr>
          <w:rFonts w:ascii="Tahoma" w:hAnsi="Tahoma" w:cs="Tahoma"/>
          <w:sz w:val="22"/>
          <w:szCs w:val="22"/>
        </w:rPr>
        <w:t>, respectiv Decizia ANRE privind acreditarea preliminară pentru aplicarea sistemului de promovare prin CV, în cazul producător</w:t>
      </w:r>
      <w:r w:rsidR="007447AA" w:rsidRPr="00037309">
        <w:rPr>
          <w:rFonts w:ascii="Tahoma" w:hAnsi="Tahoma" w:cs="Tahoma"/>
          <w:sz w:val="22"/>
          <w:szCs w:val="22"/>
        </w:rPr>
        <w:t>ilor</w:t>
      </w:r>
      <w:r w:rsidR="000454A9" w:rsidRPr="00037309">
        <w:rPr>
          <w:rFonts w:ascii="Tahoma" w:hAnsi="Tahoma" w:cs="Tahoma"/>
          <w:sz w:val="22"/>
          <w:szCs w:val="22"/>
        </w:rPr>
        <w:t xml:space="preserve"> de </w:t>
      </w:r>
      <w:r w:rsidR="00302A58" w:rsidRPr="00037309">
        <w:rPr>
          <w:rFonts w:ascii="Tahoma" w:hAnsi="Tahoma" w:cs="Tahoma"/>
          <w:sz w:val="22"/>
          <w:szCs w:val="22"/>
        </w:rPr>
        <w:t xml:space="preserve">energie electrică din surse regenerabile de energie </w:t>
      </w:r>
      <w:r w:rsidR="000454A9" w:rsidRPr="00037309">
        <w:rPr>
          <w:rFonts w:ascii="Tahoma" w:hAnsi="Tahoma" w:cs="Tahoma"/>
          <w:sz w:val="22"/>
          <w:szCs w:val="22"/>
        </w:rPr>
        <w:t>afla</w:t>
      </w:r>
      <w:r w:rsidR="007447AA" w:rsidRPr="00037309">
        <w:rPr>
          <w:rFonts w:ascii="Tahoma" w:hAnsi="Tahoma" w:cs="Tahoma"/>
          <w:sz w:val="22"/>
          <w:szCs w:val="22"/>
        </w:rPr>
        <w:t>ţi</w:t>
      </w:r>
      <w:r w:rsidR="000454A9" w:rsidRPr="00037309">
        <w:rPr>
          <w:rFonts w:ascii="Tahoma" w:hAnsi="Tahoma" w:cs="Tahoma"/>
          <w:sz w:val="22"/>
          <w:szCs w:val="22"/>
        </w:rPr>
        <w:t xml:space="preserve"> în perioada de probe</w:t>
      </w:r>
      <w:r w:rsidR="007447AA" w:rsidRPr="00037309">
        <w:rPr>
          <w:rFonts w:ascii="Tahoma" w:hAnsi="Tahoma" w:cs="Tahoma"/>
          <w:sz w:val="22"/>
          <w:szCs w:val="22"/>
        </w:rPr>
        <w:t xml:space="preserve"> (copie)</w:t>
      </w:r>
      <w:r w:rsidR="006D27AC" w:rsidRPr="00037309">
        <w:rPr>
          <w:rFonts w:ascii="Tahoma" w:hAnsi="Tahoma" w:cs="Tahoma"/>
          <w:sz w:val="22"/>
          <w:szCs w:val="22"/>
        </w:rPr>
        <w:t>,</w:t>
      </w:r>
      <w:r w:rsidR="000454A9" w:rsidRPr="00037309">
        <w:rPr>
          <w:rFonts w:ascii="Tahoma" w:hAnsi="Tahoma" w:cs="Tahoma"/>
          <w:sz w:val="22"/>
          <w:szCs w:val="22"/>
        </w:rPr>
        <w:t xml:space="preserve"> urmând ca la emiterea Deciziei de acreditare finală să transmită documentele de la punctele </w:t>
      </w:r>
      <w:r w:rsidR="00091ACF" w:rsidRPr="00037309">
        <w:rPr>
          <w:rFonts w:ascii="Tahoma" w:hAnsi="Tahoma" w:cs="Tahoma"/>
          <w:sz w:val="22"/>
          <w:szCs w:val="22"/>
        </w:rPr>
        <w:t>5</w:t>
      </w:r>
      <w:r w:rsidR="000454A9" w:rsidRPr="00037309">
        <w:rPr>
          <w:rFonts w:ascii="Tahoma" w:hAnsi="Tahoma" w:cs="Tahoma"/>
          <w:sz w:val="22"/>
          <w:szCs w:val="22"/>
        </w:rPr>
        <w:t xml:space="preserve">.1.1.3.4. – </w:t>
      </w:r>
      <w:r w:rsidR="00091ACF" w:rsidRPr="00037309">
        <w:rPr>
          <w:rFonts w:ascii="Tahoma" w:hAnsi="Tahoma" w:cs="Tahoma"/>
          <w:sz w:val="22"/>
          <w:szCs w:val="22"/>
        </w:rPr>
        <w:t>5</w:t>
      </w:r>
      <w:r w:rsidR="000454A9" w:rsidRPr="00037309">
        <w:rPr>
          <w:rFonts w:ascii="Tahoma" w:hAnsi="Tahoma" w:cs="Tahoma"/>
          <w:sz w:val="22"/>
          <w:szCs w:val="22"/>
        </w:rPr>
        <w:t>.1.1.3.7</w:t>
      </w:r>
      <w:r w:rsidRPr="00037309">
        <w:rPr>
          <w:rFonts w:ascii="Tahoma" w:hAnsi="Tahoma" w:cs="Tahoma"/>
          <w:sz w:val="22"/>
          <w:szCs w:val="22"/>
        </w:rPr>
        <w:t>.</w:t>
      </w:r>
    </w:p>
    <w:p w14:paraId="0268D169" w14:textId="76EE69F7" w:rsidR="005F37AC" w:rsidRPr="00037309" w:rsidRDefault="005F37AC" w:rsidP="00037309">
      <w:pPr>
        <w:pStyle w:val="ListParagraph"/>
        <w:numPr>
          <w:ilvl w:val="4"/>
          <w:numId w:val="20"/>
        </w:numPr>
        <w:spacing w:after="120"/>
        <w:ind w:left="1418"/>
        <w:jc w:val="both"/>
        <w:rPr>
          <w:rFonts w:ascii="Tahoma" w:hAnsi="Tahoma" w:cs="Tahoma"/>
          <w:sz w:val="22"/>
          <w:szCs w:val="22"/>
        </w:rPr>
      </w:pPr>
      <w:r w:rsidRPr="00037309">
        <w:rPr>
          <w:rFonts w:ascii="Tahoma" w:hAnsi="Tahoma" w:cs="Tahoma"/>
          <w:sz w:val="22"/>
          <w:szCs w:val="22"/>
        </w:rPr>
        <w:t>Prima comunic</w:t>
      </w:r>
      <w:r w:rsidR="002B4047" w:rsidRPr="00037309">
        <w:rPr>
          <w:rFonts w:ascii="Tahoma" w:hAnsi="Tahoma" w:cs="Tahoma"/>
          <w:sz w:val="22"/>
          <w:szCs w:val="22"/>
        </w:rPr>
        <w:t>a</w:t>
      </w:r>
      <w:r w:rsidRPr="00037309">
        <w:rPr>
          <w:rFonts w:ascii="Tahoma" w:hAnsi="Tahoma" w:cs="Tahoma"/>
          <w:sz w:val="22"/>
          <w:szCs w:val="22"/>
        </w:rPr>
        <w:t xml:space="preserve">re OTS de eliberare a CV pentru </w:t>
      </w:r>
      <w:r w:rsidR="00DD23F2" w:rsidRPr="00037309">
        <w:rPr>
          <w:rFonts w:ascii="Tahoma" w:hAnsi="Tahoma" w:cs="Tahoma"/>
          <w:sz w:val="22"/>
          <w:szCs w:val="22"/>
        </w:rPr>
        <w:t xml:space="preserve">producătorii de </w:t>
      </w:r>
      <w:r w:rsidR="00302A58" w:rsidRPr="00037309">
        <w:rPr>
          <w:rFonts w:ascii="Tahoma" w:hAnsi="Tahoma" w:cs="Tahoma"/>
          <w:sz w:val="22"/>
          <w:szCs w:val="22"/>
        </w:rPr>
        <w:t>energie electrică din surse regenerabile de energie</w:t>
      </w:r>
      <w:r w:rsidR="00DD23F2" w:rsidRPr="00037309">
        <w:rPr>
          <w:rFonts w:ascii="Tahoma" w:hAnsi="Tahoma" w:cs="Tahoma"/>
          <w:sz w:val="22"/>
          <w:szCs w:val="22"/>
        </w:rPr>
        <w:t xml:space="preserve"> a căror decizie de acreditare pentru aplicarea sistemului de promovare prin CV a expirat/a fost retrasă și se pot reînscrie ca participanţi la PCV, pentru tranzacționarea CV recuperate în condițiile art. 6 alin. (2</w:t>
      </w:r>
      <w:r w:rsidR="00DD23F2" w:rsidRPr="00037309">
        <w:rPr>
          <w:rFonts w:ascii="Tahoma" w:hAnsi="Tahoma" w:cs="Tahoma"/>
          <w:sz w:val="22"/>
          <w:szCs w:val="22"/>
          <w:vertAlign w:val="superscript"/>
        </w:rPr>
        <w:t>2</w:t>
      </w:r>
      <w:r w:rsidR="00DD23F2" w:rsidRPr="00037309">
        <w:rPr>
          <w:rFonts w:ascii="Tahoma" w:hAnsi="Tahoma" w:cs="Tahoma"/>
          <w:sz w:val="22"/>
          <w:szCs w:val="22"/>
        </w:rPr>
        <w:t>) din Legea 220/27.10.2008 pentru stabilirea sistemului de promovare a producerii energiei electrice din surse regenerabile de energie”, republicată, cu modificările şi completările ulterioare, până la data expirării valabilităţii CV emise acestora.</w:t>
      </w:r>
    </w:p>
    <w:p w14:paraId="4237F0A4" w14:textId="77777777" w:rsidR="003535B8" w:rsidRPr="00037309" w:rsidRDefault="00BA0FC7" w:rsidP="00037309">
      <w:pPr>
        <w:pStyle w:val="ListParagraph"/>
        <w:numPr>
          <w:ilvl w:val="4"/>
          <w:numId w:val="20"/>
        </w:numPr>
        <w:spacing w:after="120"/>
        <w:jc w:val="both"/>
        <w:rPr>
          <w:rFonts w:ascii="Tahoma" w:hAnsi="Tahoma" w:cs="Tahoma"/>
          <w:sz w:val="22"/>
          <w:szCs w:val="22"/>
        </w:rPr>
      </w:pPr>
      <w:r w:rsidRPr="00037309">
        <w:rPr>
          <w:rFonts w:ascii="Tahoma" w:hAnsi="Tahoma" w:cs="Tahoma"/>
          <w:sz w:val="22"/>
          <w:szCs w:val="22"/>
        </w:rPr>
        <w:t>Avizul Tehnic de Racordare</w:t>
      </w:r>
      <w:r w:rsidR="008513C6" w:rsidRPr="00037309">
        <w:rPr>
          <w:rFonts w:ascii="Tahoma" w:hAnsi="Tahoma" w:cs="Tahoma"/>
          <w:sz w:val="22"/>
          <w:szCs w:val="22"/>
        </w:rPr>
        <w:t>/Certificatul de racordare</w:t>
      </w:r>
      <w:r w:rsidRPr="00037309">
        <w:rPr>
          <w:rFonts w:ascii="Tahoma" w:hAnsi="Tahoma" w:cs="Tahoma"/>
          <w:sz w:val="22"/>
          <w:szCs w:val="22"/>
        </w:rPr>
        <w:t xml:space="preserve"> emis de Operatorul de Re</w:t>
      </w:r>
      <w:r w:rsidR="008173F9" w:rsidRPr="00037309">
        <w:rPr>
          <w:rFonts w:ascii="Tahoma" w:hAnsi="Tahoma" w:cs="Tahoma"/>
          <w:sz w:val="22"/>
          <w:szCs w:val="22"/>
        </w:rPr>
        <w:t>ţ</w:t>
      </w:r>
      <w:r w:rsidRPr="00037309">
        <w:rPr>
          <w:rFonts w:ascii="Tahoma" w:hAnsi="Tahoma" w:cs="Tahoma"/>
          <w:sz w:val="22"/>
          <w:szCs w:val="22"/>
        </w:rPr>
        <w:t>ea la care este racordată capacitatea de producere a energiei electrice pe care o deţine</w:t>
      </w:r>
      <w:r w:rsidR="00BD3E83" w:rsidRPr="00037309">
        <w:rPr>
          <w:rFonts w:ascii="Tahoma" w:hAnsi="Tahoma" w:cs="Tahoma"/>
          <w:sz w:val="22"/>
          <w:szCs w:val="22"/>
        </w:rPr>
        <w:t xml:space="preserve"> producătorul de energie electrică care utilizează energia electrică</w:t>
      </w:r>
      <w:r w:rsidR="00737A85" w:rsidRPr="00037309">
        <w:rPr>
          <w:rFonts w:ascii="Tahoma" w:hAnsi="Tahoma" w:cs="Tahoma"/>
          <w:sz w:val="22"/>
          <w:szCs w:val="22"/>
        </w:rPr>
        <w:t xml:space="preserve"> produsă pentru consum propriu</w:t>
      </w:r>
      <w:r w:rsidRPr="00037309">
        <w:rPr>
          <w:rFonts w:ascii="Tahoma" w:hAnsi="Tahoma" w:cs="Tahoma"/>
          <w:sz w:val="22"/>
          <w:szCs w:val="22"/>
        </w:rPr>
        <w:t>,</w:t>
      </w:r>
      <w:r w:rsidR="00737A85" w:rsidRPr="00037309">
        <w:rPr>
          <w:rFonts w:ascii="Tahoma" w:hAnsi="Tahoma" w:cs="Tahoma"/>
          <w:sz w:val="22"/>
          <w:szCs w:val="22"/>
        </w:rPr>
        <w:t xml:space="preserve"> </w:t>
      </w:r>
      <w:r w:rsidR="00403533" w:rsidRPr="00037309">
        <w:rPr>
          <w:rFonts w:ascii="Tahoma" w:hAnsi="Tahoma" w:cs="Tahoma"/>
          <w:sz w:val="22"/>
          <w:szCs w:val="22"/>
        </w:rPr>
        <w:t xml:space="preserve">are </w:t>
      </w:r>
      <w:r w:rsidRPr="00037309">
        <w:rPr>
          <w:rFonts w:ascii="Tahoma" w:hAnsi="Tahoma" w:cs="Tahoma"/>
          <w:sz w:val="22"/>
          <w:szCs w:val="22"/>
        </w:rPr>
        <w:t>obligaţia de achiziţie de certificate verzi din PCV</w:t>
      </w:r>
      <w:r w:rsidR="00737A85" w:rsidRPr="00037309">
        <w:rPr>
          <w:rFonts w:ascii="Tahoma" w:hAnsi="Tahoma" w:cs="Tahoma"/>
          <w:sz w:val="22"/>
          <w:szCs w:val="22"/>
        </w:rPr>
        <w:t xml:space="preserve">, fără a deţine contracte de furnizare a energiei electrice încheiate cu consumatorii finali </w:t>
      </w:r>
      <w:r w:rsidR="008173F9" w:rsidRPr="00037309">
        <w:rPr>
          <w:rFonts w:ascii="Tahoma" w:hAnsi="Tahoma" w:cs="Tahoma"/>
          <w:sz w:val="22"/>
          <w:szCs w:val="22"/>
        </w:rPr>
        <w:t>ş</w:t>
      </w:r>
      <w:r w:rsidRPr="00037309">
        <w:rPr>
          <w:rFonts w:ascii="Tahoma" w:hAnsi="Tahoma" w:cs="Tahoma"/>
          <w:sz w:val="22"/>
          <w:szCs w:val="22"/>
        </w:rPr>
        <w:t xml:space="preserve">i </w:t>
      </w:r>
      <w:r w:rsidR="00737A85" w:rsidRPr="00037309">
        <w:rPr>
          <w:rFonts w:ascii="Tahoma" w:hAnsi="Tahoma" w:cs="Tahoma"/>
          <w:sz w:val="22"/>
          <w:szCs w:val="22"/>
        </w:rPr>
        <w:t xml:space="preserve">fără a îndeplini </w:t>
      </w:r>
      <w:r w:rsidRPr="00037309">
        <w:rPr>
          <w:rFonts w:ascii="Tahoma" w:hAnsi="Tahoma" w:cs="Tahoma"/>
          <w:sz w:val="22"/>
          <w:szCs w:val="22"/>
        </w:rPr>
        <w:t>condi</w:t>
      </w:r>
      <w:r w:rsidR="008173F9" w:rsidRPr="00037309">
        <w:rPr>
          <w:rFonts w:ascii="Tahoma" w:hAnsi="Tahoma" w:cs="Tahoma"/>
          <w:sz w:val="22"/>
          <w:szCs w:val="22"/>
        </w:rPr>
        <w:t>ţ</w:t>
      </w:r>
      <w:r w:rsidRPr="00037309">
        <w:rPr>
          <w:rFonts w:ascii="Tahoma" w:hAnsi="Tahoma" w:cs="Tahoma"/>
          <w:sz w:val="22"/>
          <w:szCs w:val="22"/>
        </w:rPr>
        <w:t>iile legii pentru a i se acorda licen</w:t>
      </w:r>
      <w:r w:rsidR="008173F9" w:rsidRPr="00037309">
        <w:rPr>
          <w:rFonts w:ascii="Tahoma" w:hAnsi="Tahoma" w:cs="Tahoma"/>
          <w:sz w:val="22"/>
          <w:szCs w:val="22"/>
        </w:rPr>
        <w:t>ţ</w:t>
      </w:r>
      <w:r w:rsidRPr="00037309">
        <w:rPr>
          <w:rFonts w:ascii="Tahoma" w:hAnsi="Tahoma" w:cs="Tahoma"/>
          <w:sz w:val="22"/>
          <w:szCs w:val="22"/>
        </w:rPr>
        <w:t>ă de către ANRE (copie).</w:t>
      </w:r>
    </w:p>
    <w:p w14:paraId="7717A6EE" w14:textId="7C03556D" w:rsidR="00E975E4" w:rsidRPr="00037309" w:rsidRDefault="00A555D7" w:rsidP="00037309">
      <w:pPr>
        <w:pStyle w:val="ListParagraph"/>
        <w:numPr>
          <w:ilvl w:val="4"/>
          <w:numId w:val="20"/>
        </w:numPr>
        <w:spacing w:after="120"/>
        <w:jc w:val="both"/>
        <w:rPr>
          <w:rFonts w:ascii="Tahoma" w:hAnsi="Tahoma" w:cs="Tahoma"/>
          <w:sz w:val="22"/>
          <w:szCs w:val="22"/>
        </w:rPr>
      </w:pPr>
      <w:r w:rsidRPr="00037309">
        <w:rPr>
          <w:rFonts w:ascii="Tahoma" w:hAnsi="Tahoma" w:cs="Tahoma"/>
          <w:sz w:val="22"/>
          <w:szCs w:val="22"/>
        </w:rPr>
        <w:t>D</w:t>
      </w:r>
      <w:r w:rsidR="009B23A7" w:rsidRPr="00037309">
        <w:rPr>
          <w:rFonts w:ascii="Tahoma" w:hAnsi="Tahoma" w:cs="Tahoma"/>
          <w:sz w:val="22"/>
          <w:szCs w:val="22"/>
        </w:rPr>
        <w:t>eclaraţia pe proprie răspundere a reprezentantului legal</w:t>
      </w:r>
      <w:r w:rsidR="004D18BA" w:rsidRPr="00037309">
        <w:rPr>
          <w:rFonts w:ascii="Tahoma" w:hAnsi="Tahoma" w:cs="Tahoma"/>
          <w:sz w:val="22"/>
          <w:szCs w:val="22"/>
        </w:rPr>
        <w:t xml:space="preserve"> al persoanei juridice/persoanei fizice acreditate</w:t>
      </w:r>
      <w:r w:rsidR="009B23A7" w:rsidRPr="00037309">
        <w:rPr>
          <w:rFonts w:ascii="Tahoma" w:hAnsi="Tahoma" w:cs="Tahoma"/>
          <w:sz w:val="22"/>
          <w:szCs w:val="22"/>
        </w:rPr>
        <w:t xml:space="preserve">, din care să rezulte că </w:t>
      </w:r>
      <w:r w:rsidR="004D18BA" w:rsidRPr="00037309">
        <w:rPr>
          <w:rFonts w:ascii="Tahoma" w:hAnsi="Tahoma" w:cs="Tahoma"/>
          <w:sz w:val="22"/>
          <w:szCs w:val="22"/>
        </w:rPr>
        <w:t>aceasta</w:t>
      </w:r>
      <w:r w:rsidR="009B23A7" w:rsidRPr="00037309">
        <w:rPr>
          <w:rFonts w:ascii="Tahoma" w:hAnsi="Tahoma" w:cs="Tahoma"/>
          <w:sz w:val="22"/>
          <w:szCs w:val="22"/>
        </w:rPr>
        <w:t xml:space="preserve"> se încadrează în categoria operatorilor economici cu obligaţie de achiziţie de CV, conform modelului din Anexa 2.</w:t>
      </w:r>
    </w:p>
    <w:p w14:paraId="3BB3065E" w14:textId="1E8763C5" w:rsidR="00B05A02" w:rsidRDefault="00B05A02" w:rsidP="00037309">
      <w:pPr>
        <w:pStyle w:val="ListParagraph"/>
        <w:numPr>
          <w:ilvl w:val="4"/>
          <w:numId w:val="20"/>
        </w:numPr>
        <w:spacing w:after="120"/>
        <w:jc w:val="both"/>
        <w:rPr>
          <w:rFonts w:ascii="Tahoma" w:hAnsi="Tahoma" w:cs="Tahoma"/>
          <w:sz w:val="22"/>
          <w:szCs w:val="22"/>
        </w:rPr>
      </w:pPr>
      <w:r w:rsidRPr="00037309">
        <w:rPr>
          <w:rFonts w:ascii="Tahoma" w:hAnsi="Tahoma" w:cs="Tahoma"/>
          <w:sz w:val="22"/>
          <w:szCs w:val="22"/>
        </w:rPr>
        <w:t>Contract de comodat unic pentru cheia USB Token necesară pentru accesul la PCSCV și PCTCV (2 exemplare originale, semnate de reprezentantul legal al operatorului economic și, după caz, ștampilate)</w:t>
      </w:r>
      <w:r w:rsidR="00091ACF" w:rsidRPr="00037309">
        <w:rPr>
          <w:rFonts w:ascii="Tahoma" w:hAnsi="Tahoma" w:cs="Tahoma"/>
          <w:sz w:val="22"/>
          <w:szCs w:val="22"/>
        </w:rPr>
        <w:t xml:space="preserve"> conform modelului aplicabil publicat pe site-ul ”OPCOM” S.A</w:t>
      </w:r>
      <w:r w:rsidRPr="00037309">
        <w:rPr>
          <w:rFonts w:ascii="Tahoma" w:hAnsi="Tahoma" w:cs="Tahoma"/>
          <w:sz w:val="22"/>
          <w:szCs w:val="22"/>
        </w:rPr>
        <w:t>.</w:t>
      </w:r>
      <w:r w:rsidR="000F7A33" w:rsidRPr="00037309">
        <w:rPr>
          <w:rFonts w:ascii="Tahoma" w:hAnsi="Tahoma" w:cs="Tahoma"/>
          <w:sz w:val="22"/>
          <w:szCs w:val="22"/>
        </w:rPr>
        <w:t xml:space="preserve"> sau, în cazul operatorilor economici care dețin deja cheie USB Token pentru accesul la piețele centralizate </w:t>
      </w:r>
      <w:r w:rsidR="00F213D3" w:rsidRPr="00037309">
        <w:rPr>
          <w:rFonts w:ascii="Tahoma" w:hAnsi="Tahoma" w:cs="Tahoma"/>
          <w:sz w:val="22"/>
          <w:szCs w:val="22"/>
        </w:rPr>
        <w:t xml:space="preserve">pe care doresc să o utilizeze și pentru </w:t>
      </w:r>
      <w:r w:rsidR="00F008D2" w:rsidRPr="00037309">
        <w:rPr>
          <w:rFonts w:ascii="Tahoma" w:hAnsi="Tahoma" w:cs="Tahoma"/>
          <w:sz w:val="22"/>
          <w:szCs w:val="22"/>
        </w:rPr>
        <w:t>accesul la PCSCV și PCTCV, anexa la contractul de comodat deja încheiat completată pentru cele două piețe.</w:t>
      </w:r>
    </w:p>
    <w:p w14:paraId="4B0B4FF6" w14:textId="77777777" w:rsidR="00093288" w:rsidRPr="00093288" w:rsidRDefault="00093288" w:rsidP="00093288">
      <w:pPr>
        <w:spacing w:after="120"/>
        <w:jc w:val="both"/>
        <w:rPr>
          <w:rFonts w:ascii="Tahoma" w:hAnsi="Tahoma" w:cs="Tahoma"/>
          <w:sz w:val="22"/>
          <w:szCs w:val="22"/>
        </w:rPr>
      </w:pPr>
    </w:p>
    <w:p w14:paraId="616BF31E" w14:textId="5ED60492" w:rsidR="001C1C9D" w:rsidRPr="00037309" w:rsidRDefault="00806BB6" w:rsidP="00037309">
      <w:pPr>
        <w:pStyle w:val="ListParagraph"/>
        <w:numPr>
          <w:ilvl w:val="4"/>
          <w:numId w:val="20"/>
        </w:numPr>
        <w:spacing w:after="120"/>
        <w:jc w:val="both"/>
        <w:rPr>
          <w:rFonts w:ascii="Tahoma" w:hAnsi="Tahoma" w:cs="Tahoma"/>
          <w:sz w:val="22"/>
          <w:szCs w:val="22"/>
        </w:rPr>
      </w:pPr>
      <w:r w:rsidRPr="00037309">
        <w:rPr>
          <w:rFonts w:ascii="Tahoma" w:hAnsi="Tahoma" w:cs="Tahoma"/>
          <w:sz w:val="22"/>
          <w:szCs w:val="22"/>
        </w:rPr>
        <w:lastRenderedPageBreak/>
        <w:t>Document centralizator cu datele</w:t>
      </w:r>
      <w:r w:rsidR="00312574" w:rsidRPr="00037309">
        <w:rPr>
          <w:rFonts w:ascii="Tahoma" w:hAnsi="Tahoma" w:cs="Tahoma"/>
          <w:sz w:val="22"/>
          <w:szCs w:val="22"/>
        </w:rPr>
        <w:t xml:space="preserve"> </w:t>
      </w:r>
      <w:r w:rsidR="00EC53D2" w:rsidRPr="00037309">
        <w:rPr>
          <w:rFonts w:ascii="Tahoma" w:hAnsi="Tahoma" w:cs="Tahoma"/>
          <w:sz w:val="22"/>
          <w:szCs w:val="22"/>
        </w:rPr>
        <w:t xml:space="preserve">de </w:t>
      </w:r>
      <w:r w:rsidR="0087120E" w:rsidRPr="00037309">
        <w:rPr>
          <w:rFonts w:ascii="Tahoma" w:hAnsi="Tahoma" w:cs="Tahoma"/>
          <w:sz w:val="22"/>
          <w:szCs w:val="22"/>
        </w:rPr>
        <w:t xml:space="preserve">înregistrare </w:t>
      </w:r>
      <w:r w:rsidR="00EC53D2" w:rsidRPr="00037309">
        <w:rPr>
          <w:rFonts w:ascii="Tahoma" w:hAnsi="Tahoma" w:cs="Tahoma"/>
          <w:sz w:val="22"/>
          <w:szCs w:val="22"/>
        </w:rPr>
        <w:t>ale</w:t>
      </w:r>
      <w:r w:rsidR="00312574" w:rsidRPr="00037309">
        <w:rPr>
          <w:rFonts w:ascii="Tahoma" w:hAnsi="Tahoma" w:cs="Tahoma"/>
          <w:sz w:val="22"/>
          <w:szCs w:val="22"/>
        </w:rPr>
        <w:t xml:space="preserve"> </w:t>
      </w:r>
      <w:r w:rsidR="004D18BA" w:rsidRPr="00037309">
        <w:rPr>
          <w:rFonts w:ascii="Tahoma" w:hAnsi="Tahoma" w:cs="Tahoma"/>
          <w:sz w:val="22"/>
          <w:szCs w:val="22"/>
        </w:rPr>
        <w:t>persoanei juridice/persoanei fizice</w:t>
      </w:r>
      <w:r w:rsidR="00E2685F" w:rsidRPr="00037309">
        <w:rPr>
          <w:rFonts w:ascii="Tahoma" w:hAnsi="Tahoma" w:cs="Tahoma"/>
          <w:sz w:val="22"/>
          <w:szCs w:val="22"/>
        </w:rPr>
        <w:t xml:space="preserve"> solicitant, care cuprinde:</w:t>
      </w:r>
    </w:p>
    <w:p w14:paraId="055AAD14" w14:textId="74F92A0C" w:rsidR="001C1C9D" w:rsidRPr="00037309" w:rsidRDefault="004D18BA" w:rsidP="00037309">
      <w:pPr>
        <w:pStyle w:val="ListParagraph"/>
        <w:numPr>
          <w:ilvl w:val="0"/>
          <w:numId w:val="12"/>
        </w:numPr>
        <w:spacing w:after="120"/>
        <w:ind w:left="1418" w:hanging="338"/>
        <w:jc w:val="both"/>
        <w:rPr>
          <w:rFonts w:ascii="Tahoma" w:hAnsi="Tahoma" w:cs="Tahoma"/>
          <w:sz w:val="22"/>
          <w:szCs w:val="22"/>
        </w:rPr>
      </w:pPr>
      <w:r w:rsidRPr="00037309">
        <w:rPr>
          <w:rFonts w:ascii="Tahoma" w:hAnsi="Tahoma" w:cs="Tahoma"/>
          <w:sz w:val="22"/>
          <w:szCs w:val="22"/>
        </w:rPr>
        <w:t>Persoana juridică/fizică</w:t>
      </w:r>
      <w:r w:rsidR="00806BB6" w:rsidRPr="00037309">
        <w:rPr>
          <w:rFonts w:ascii="Tahoma" w:hAnsi="Tahoma" w:cs="Tahoma"/>
          <w:sz w:val="22"/>
          <w:szCs w:val="22"/>
        </w:rPr>
        <w:t xml:space="preserve"> solicitant</w:t>
      </w:r>
      <w:r w:rsidRPr="00037309">
        <w:rPr>
          <w:rFonts w:ascii="Tahoma" w:hAnsi="Tahoma" w:cs="Tahoma"/>
          <w:sz w:val="22"/>
          <w:szCs w:val="22"/>
        </w:rPr>
        <w:t>ă</w:t>
      </w:r>
      <w:r w:rsidR="00312574" w:rsidRPr="00037309">
        <w:rPr>
          <w:rFonts w:ascii="Tahoma" w:hAnsi="Tahoma" w:cs="Tahoma"/>
          <w:sz w:val="22"/>
          <w:szCs w:val="22"/>
        </w:rPr>
        <w:t xml:space="preserve">: </w:t>
      </w:r>
      <w:r w:rsidRPr="00037309">
        <w:rPr>
          <w:rFonts w:ascii="Tahoma" w:hAnsi="Tahoma" w:cs="Tahoma"/>
          <w:sz w:val="22"/>
          <w:szCs w:val="22"/>
        </w:rPr>
        <w:t>Denumire/N</w:t>
      </w:r>
      <w:r w:rsidR="00312574" w:rsidRPr="00037309">
        <w:rPr>
          <w:rFonts w:ascii="Tahoma" w:hAnsi="Tahoma" w:cs="Tahoma"/>
          <w:sz w:val="22"/>
          <w:szCs w:val="22"/>
        </w:rPr>
        <w:t>ume</w:t>
      </w:r>
      <w:r w:rsidRPr="00037309">
        <w:rPr>
          <w:rFonts w:ascii="Tahoma" w:hAnsi="Tahoma" w:cs="Tahoma"/>
          <w:sz w:val="22"/>
          <w:szCs w:val="22"/>
        </w:rPr>
        <w:t>, Prenume</w:t>
      </w:r>
      <w:r w:rsidR="00312574" w:rsidRPr="00037309">
        <w:rPr>
          <w:rFonts w:ascii="Tahoma" w:hAnsi="Tahoma" w:cs="Tahoma"/>
          <w:sz w:val="22"/>
          <w:szCs w:val="22"/>
        </w:rPr>
        <w:t>, adresă</w:t>
      </w:r>
      <w:r w:rsidR="00E23CC6" w:rsidRPr="00037309">
        <w:rPr>
          <w:rFonts w:ascii="Tahoma" w:hAnsi="Tahoma" w:cs="Tahoma"/>
          <w:sz w:val="22"/>
          <w:szCs w:val="22"/>
        </w:rPr>
        <w:t xml:space="preserve"> </w:t>
      </w:r>
      <w:r w:rsidR="00806BB6" w:rsidRPr="00037309">
        <w:rPr>
          <w:rFonts w:ascii="Tahoma" w:hAnsi="Tahoma" w:cs="Tahoma"/>
          <w:sz w:val="22"/>
          <w:szCs w:val="22"/>
        </w:rPr>
        <w:t>completă</w:t>
      </w:r>
      <w:r w:rsidRPr="00037309">
        <w:rPr>
          <w:rFonts w:ascii="Tahoma" w:hAnsi="Tahoma" w:cs="Tahoma"/>
          <w:sz w:val="22"/>
          <w:szCs w:val="22"/>
        </w:rPr>
        <w:t xml:space="preserve"> </w:t>
      </w:r>
      <w:r w:rsidR="00E23CC6" w:rsidRPr="00037309">
        <w:rPr>
          <w:rFonts w:ascii="Tahoma" w:hAnsi="Tahoma" w:cs="Tahoma"/>
          <w:sz w:val="22"/>
          <w:szCs w:val="22"/>
        </w:rPr>
        <w:t>sediu social, adresă</w:t>
      </w:r>
      <w:r w:rsidR="00806BB6" w:rsidRPr="00037309">
        <w:rPr>
          <w:rFonts w:ascii="Tahoma" w:hAnsi="Tahoma" w:cs="Tahoma"/>
          <w:sz w:val="22"/>
          <w:szCs w:val="22"/>
        </w:rPr>
        <w:t xml:space="preserve"> completă</w:t>
      </w:r>
      <w:r w:rsidR="00E23CC6" w:rsidRPr="00037309">
        <w:rPr>
          <w:rFonts w:ascii="Tahoma" w:hAnsi="Tahoma" w:cs="Tahoma"/>
          <w:sz w:val="22"/>
          <w:szCs w:val="22"/>
        </w:rPr>
        <w:t xml:space="preserve"> coresponden</w:t>
      </w:r>
      <w:r w:rsidR="008173F9" w:rsidRPr="00037309">
        <w:rPr>
          <w:rFonts w:ascii="Tahoma" w:hAnsi="Tahoma" w:cs="Tahoma"/>
          <w:sz w:val="22"/>
          <w:szCs w:val="22"/>
        </w:rPr>
        <w:t>ţ</w:t>
      </w:r>
      <w:r w:rsidR="00E23CC6" w:rsidRPr="00037309">
        <w:rPr>
          <w:rFonts w:ascii="Tahoma" w:hAnsi="Tahoma" w:cs="Tahoma"/>
          <w:sz w:val="22"/>
          <w:szCs w:val="22"/>
        </w:rPr>
        <w:t>ă</w:t>
      </w:r>
      <w:r w:rsidR="00312574" w:rsidRPr="00037309">
        <w:rPr>
          <w:rFonts w:ascii="Tahoma" w:hAnsi="Tahoma" w:cs="Tahoma"/>
          <w:sz w:val="22"/>
          <w:szCs w:val="22"/>
        </w:rPr>
        <w:t>, număr de ordine în Registrul Comer</w:t>
      </w:r>
      <w:r w:rsidR="008173F9" w:rsidRPr="00037309">
        <w:rPr>
          <w:rFonts w:ascii="Tahoma" w:hAnsi="Tahoma" w:cs="Tahoma"/>
          <w:sz w:val="22"/>
          <w:szCs w:val="22"/>
        </w:rPr>
        <w:t>ţ</w:t>
      </w:r>
      <w:r w:rsidR="00312574" w:rsidRPr="00037309">
        <w:rPr>
          <w:rFonts w:ascii="Tahoma" w:hAnsi="Tahoma" w:cs="Tahoma"/>
          <w:sz w:val="22"/>
          <w:szCs w:val="22"/>
        </w:rPr>
        <w:t>ului, Cod Unic de Înr</w:t>
      </w:r>
      <w:r w:rsidR="00462B0C" w:rsidRPr="00037309">
        <w:rPr>
          <w:rFonts w:ascii="Tahoma" w:hAnsi="Tahoma" w:cs="Tahoma"/>
          <w:sz w:val="22"/>
          <w:szCs w:val="22"/>
        </w:rPr>
        <w:t>egistrare</w:t>
      </w:r>
      <w:r w:rsidR="00EC53D2" w:rsidRPr="00037309">
        <w:rPr>
          <w:rFonts w:ascii="Tahoma" w:hAnsi="Tahoma" w:cs="Tahoma"/>
          <w:sz w:val="22"/>
          <w:szCs w:val="22"/>
        </w:rPr>
        <w:t xml:space="preserve"> Fiscală</w:t>
      </w:r>
      <w:r w:rsidR="00462B0C" w:rsidRPr="00037309">
        <w:rPr>
          <w:rFonts w:ascii="Tahoma" w:hAnsi="Tahoma" w:cs="Tahoma"/>
          <w:sz w:val="22"/>
          <w:szCs w:val="22"/>
        </w:rPr>
        <w:t>, telefon, fax, e-mail</w:t>
      </w:r>
      <w:r w:rsidRPr="00037309">
        <w:rPr>
          <w:rFonts w:ascii="Tahoma" w:hAnsi="Tahoma" w:cs="Tahoma"/>
          <w:sz w:val="22"/>
          <w:szCs w:val="22"/>
        </w:rPr>
        <w:t>, după caz</w:t>
      </w:r>
      <w:r w:rsidR="00462B0C" w:rsidRPr="00037309">
        <w:rPr>
          <w:rFonts w:ascii="Tahoma" w:hAnsi="Tahoma" w:cs="Tahoma"/>
          <w:sz w:val="22"/>
          <w:szCs w:val="22"/>
        </w:rPr>
        <w:t>.</w:t>
      </w:r>
    </w:p>
    <w:p w14:paraId="02AE9051" w14:textId="607547E5" w:rsidR="001C1C9D" w:rsidRPr="00037309" w:rsidRDefault="00806BB6" w:rsidP="00037309">
      <w:pPr>
        <w:pStyle w:val="ListParagraph"/>
        <w:numPr>
          <w:ilvl w:val="0"/>
          <w:numId w:val="12"/>
        </w:numPr>
        <w:spacing w:after="120"/>
        <w:ind w:left="1418" w:hanging="338"/>
        <w:jc w:val="both"/>
        <w:rPr>
          <w:rFonts w:ascii="Tahoma" w:hAnsi="Tahoma" w:cs="Tahoma"/>
          <w:sz w:val="22"/>
          <w:szCs w:val="22"/>
        </w:rPr>
      </w:pPr>
      <w:r w:rsidRPr="00037309">
        <w:rPr>
          <w:rFonts w:ascii="Tahoma" w:hAnsi="Tahoma" w:cs="Tahoma"/>
          <w:sz w:val="22"/>
          <w:szCs w:val="22"/>
        </w:rPr>
        <w:t>Reprezentant</w:t>
      </w:r>
      <w:r w:rsidR="00A555D7" w:rsidRPr="00037309">
        <w:rPr>
          <w:rFonts w:ascii="Tahoma" w:hAnsi="Tahoma" w:cs="Tahoma"/>
          <w:sz w:val="22"/>
          <w:szCs w:val="22"/>
        </w:rPr>
        <w:t>ul</w:t>
      </w:r>
      <w:r w:rsidR="00EC5FE0" w:rsidRPr="00037309">
        <w:rPr>
          <w:rFonts w:ascii="Tahoma" w:hAnsi="Tahoma" w:cs="Tahoma"/>
          <w:sz w:val="22"/>
          <w:szCs w:val="22"/>
        </w:rPr>
        <w:t>/reprezentanți</w:t>
      </w:r>
      <w:r w:rsidR="00A555D7" w:rsidRPr="00037309">
        <w:rPr>
          <w:rFonts w:ascii="Tahoma" w:hAnsi="Tahoma" w:cs="Tahoma"/>
          <w:sz w:val="22"/>
          <w:szCs w:val="22"/>
        </w:rPr>
        <w:t>i</w:t>
      </w:r>
      <w:r w:rsidRPr="00037309">
        <w:rPr>
          <w:rFonts w:ascii="Tahoma" w:hAnsi="Tahoma" w:cs="Tahoma"/>
          <w:sz w:val="22"/>
          <w:szCs w:val="22"/>
        </w:rPr>
        <w:t xml:space="preserve"> legal</w:t>
      </w:r>
      <w:r w:rsidR="00EC5FE0" w:rsidRPr="00037309">
        <w:rPr>
          <w:rFonts w:ascii="Tahoma" w:hAnsi="Tahoma" w:cs="Tahoma"/>
          <w:sz w:val="22"/>
          <w:szCs w:val="22"/>
        </w:rPr>
        <w:t>/legali</w:t>
      </w:r>
      <w:r w:rsidR="00C128DE" w:rsidRPr="00037309">
        <w:rPr>
          <w:rFonts w:ascii="Tahoma" w:hAnsi="Tahoma" w:cs="Tahoma"/>
          <w:sz w:val="22"/>
          <w:szCs w:val="22"/>
        </w:rPr>
        <w:t xml:space="preserve">, care </w:t>
      </w:r>
      <w:r w:rsidR="00A555D7" w:rsidRPr="00037309">
        <w:rPr>
          <w:rFonts w:ascii="Tahoma" w:hAnsi="Tahoma" w:cs="Tahoma"/>
          <w:sz w:val="22"/>
          <w:szCs w:val="22"/>
        </w:rPr>
        <w:t xml:space="preserve">reprezintă și semnează în numele și pe seama </w:t>
      </w:r>
      <w:r w:rsidR="004D18BA" w:rsidRPr="00037309">
        <w:rPr>
          <w:rFonts w:ascii="Tahoma" w:hAnsi="Tahoma" w:cs="Tahoma"/>
          <w:sz w:val="22"/>
          <w:szCs w:val="22"/>
        </w:rPr>
        <w:t>persoanei fizice/juridice solicitante</w:t>
      </w:r>
      <w:r w:rsidR="00F73123" w:rsidRPr="00037309">
        <w:rPr>
          <w:rFonts w:ascii="Tahoma" w:hAnsi="Tahoma" w:cs="Tahoma"/>
          <w:sz w:val="22"/>
          <w:szCs w:val="22"/>
        </w:rPr>
        <w:t xml:space="preserve"> </w:t>
      </w:r>
      <w:r w:rsidR="00A555D7" w:rsidRPr="00037309">
        <w:rPr>
          <w:rFonts w:ascii="Tahoma" w:hAnsi="Tahoma" w:cs="Tahoma"/>
          <w:sz w:val="22"/>
          <w:szCs w:val="22"/>
        </w:rPr>
        <w:t xml:space="preserve">orice document în relația cu </w:t>
      </w:r>
      <w:r w:rsidR="00C128DE" w:rsidRPr="00037309">
        <w:rPr>
          <w:rFonts w:ascii="Tahoma" w:hAnsi="Tahoma" w:cs="Tahoma"/>
          <w:sz w:val="22"/>
          <w:szCs w:val="22"/>
        </w:rPr>
        <w:t>”OPCOM” S.A.</w:t>
      </w:r>
      <w:r w:rsidR="00312574" w:rsidRPr="00037309">
        <w:rPr>
          <w:rFonts w:ascii="Tahoma" w:hAnsi="Tahoma" w:cs="Tahoma"/>
          <w:sz w:val="22"/>
          <w:szCs w:val="22"/>
        </w:rPr>
        <w:t>: nume</w:t>
      </w:r>
      <w:r w:rsidR="004C798C" w:rsidRPr="00037309">
        <w:rPr>
          <w:rFonts w:ascii="Tahoma" w:hAnsi="Tahoma" w:cs="Tahoma"/>
          <w:sz w:val="22"/>
          <w:szCs w:val="22"/>
        </w:rPr>
        <w:t xml:space="preserve"> și prenume</w:t>
      </w:r>
      <w:r w:rsidR="00312574" w:rsidRPr="00037309">
        <w:rPr>
          <w:rFonts w:ascii="Tahoma" w:hAnsi="Tahoma" w:cs="Tahoma"/>
          <w:sz w:val="22"/>
          <w:szCs w:val="22"/>
        </w:rPr>
        <w:t>, telefon</w:t>
      </w:r>
      <w:r w:rsidR="00462B0C" w:rsidRPr="00037309">
        <w:rPr>
          <w:rFonts w:ascii="Tahoma" w:hAnsi="Tahoma" w:cs="Tahoma"/>
          <w:sz w:val="22"/>
          <w:szCs w:val="22"/>
        </w:rPr>
        <w:t>, fax</w:t>
      </w:r>
      <w:r w:rsidR="00FD0CF3" w:rsidRPr="00037309">
        <w:rPr>
          <w:rFonts w:ascii="Tahoma" w:hAnsi="Tahoma" w:cs="Tahoma"/>
          <w:sz w:val="22"/>
          <w:szCs w:val="22"/>
        </w:rPr>
        <w:t>, e-mail.</w:t>
      </w:r>
    </w:p>
    <w:p w14:paraId="7028FE3C" w14:textId="3605FAA6" w:rsidR="00A555D7" w:rsidRPr="00037309" w:rsidRDefault="00A555D7" w:rsidP="00037309">
      <w:pPr>
        <w:pStyle w:val="ListParagraph"/>
        <w:numPr>
          <w:ilvl w:val="0"/>
          <w:numId w:val="12"/>
        </w:numPr>
        <w:spacing w:after="120"/>
        <w:ind w:left="1418"/>
        <w:jc w:val="both"/>
        <w:rPr>
          <w:rFonts w:ascii="Tahoma" w:hAnsi="Tahoma" w:cs="Tahoma"/>
          <w:sz w:val="22"/>
          <w:szCs w:val="22"/>
        </w:rPr>
      </w:pPr>
      <w:r w:rsidRPr="00037309">
        <w:rPr>
          <w:rFonts w:ascii="Tahoma" w:hAnsi="Tahoma" w:cs="Tahoma"/>
          <w:sz w:val="22"/>
          <w:szCs w:val="22"/>
        </w:rPr>
        <w:t xml:space="preserve">Persoanele împuternicite de reprezentantul/reprezentanții legal/legali </w:t>
      </w:r>
      <w:r w:rsidR="004C798C" w:rsidRPr="00037309">
        <w:rPr>
          <w:rFonts w:ascii="Tahoma" w:hAnsi="Tahoma" w:cs="Tahoma"/>
          <w:sz w:val="22"/>
          <w:szCs w:val="22"/>
        </w:rPr>
        <w:t xml:space="preserve">să reprezinte </w:t>
      </w:r>
      <w:r w:rsidR="004D18BA" w:rsidRPr="00037309">
        <w:rPr>
          <w:rFonts w:ascii="Tahoma" w:hAnsi="Tahoma" w:cs="Tahoma"/>
          <w:sz w:val="22"/>
          <w:szCs w:val="22"/>
        </w:rPr>
        <w:t xml:space="preserve">persoana </w:t>
      </w:r>
      <w:r w:rsidR="00DE6968" w:rsidRPr="00037309">
        <w:rPr>
          <w:rFonts w:ascii="Tahoma" w:hAnsi="Tahoma" w:cs="Tahoma"/>
          <w:sz w:val="22"/>
          <w:szCs w:val="22"/>
        </w:rPr>
        <w:t>fizică sau juridică solicitantă</w:t>
      </w:r>
      <w:r w:rsidR="00F73123" w:rsidRPr="00037309">
        <w:rPr>
          <w:rFonts w:ascii="Tahoma" w:hAnsi="Tahoma" w:cs="Tahoma"/>
          <w:sz w:val="22"/>
          <w:szCs w:val="22"/>
        </w:rPr>
        <w:t xml:space="preserve"> </w:t>
      </w:r>
      <w:r w:rsidRPr="00037309">
        <w:rPr>
          <w:rFonts w:ascii="Tahoma" w:hAnsi="Tahoma" w:cs="Tahoma"/>
          <w:sz w:val="22"/>
          <w:szCs w:val="22"/>
        </w:rPr>
        <w:t xml:space="preserve">și </w:t>
      </w:r>
      <w:r w:rsidR="004C798C" w:rsidRPr="00037309">
        <w:rPr>
          <w:rFonts w:ascii="Tahoma" w:hAnsi="Tahoma" w:cs="Tahoma"/>
          <w:sz w:val="22"/>
          <w:szCs w:val="22"/>
        </w:rPr>
        <w:t xml:space="preserve">să </w:t>
      </w:r>
      <w:r w:rsidRPr="00037309">
        <w:rPr>
          <w:rFonts w:ascii="Tahoma" w:hAnsi="Tahoma" w:cs="Tahoma"/>
          <w:sz w:val="22"/>
          <w:szCs w:val="22"/>
        </w:rPr>
        <w:t>semne</w:t>
      </w:r>
      <w:r w:rsidR="004C798C" w:rsidRPr="00037309">
        <w:rPr>
          <w:rFonts w:ascii="Tahoma" w:hAnsi="Tahoma" w:cs="Tahoma"/>
          <w:sz w:val="22"/>
          <w:szCs w:val="22"/>
        </w:rPr>
        <w:t>ze</w:t>
      </w:r>
      <w:r w:rsidRPr="00037309">
        <w:rPr>
          <w:rFonts w:ascii="Tahoma" w:hAnsi="Tahoma" w:cs="Tahoma"/>
          <w:sz w:val="22"/>
          <w:szCs w:val="22"/>
        </w:rPr>
        <w:t xml:space="preserve"> orice document în relația cu ”OPCOM” S.A.: nume</w:t>
      </w:r>
      <w:r w:rsidR="004C798C" w:rsidRPr="00037309">
        <w:rPr>
          <w:rFonts w:ascii="Tahoma" w:hAnsi="Tahoma" w:cs="Tahoma"/>
          <w:sz w:val="22"/>
          <w:szCs w:val="22"/>
        </w:rPr>
        <w:t xml:space="preserve"> și</w:t>
      </w:r>
      <w:r w:rsidRPr="00037309">
        <w:rPr>
          <w:rFonts w:ascii="Tahoma" w:hAnsi="Tahoma" w:cs="Tahoma"/>
          <w:sz w:val="22"/>
          <w:szCs w:val="22"/>
        </w:rPr>
        <w:t>, telefon, fax, e-mail.</w:t>
      </w:r>
    </w:p>
    <w:p w14:paraId="523DFE75" w14:textId="3F8AD8BA" w:rsidR="00A555D7" w:rsidRPr="00037309" w:rsidRDefault="00A555D7" w:rsidP="00037309">
      <w:pPr>
        <w:pStyle w:val="ListParagraph"/>
        <w:numPr>
          <w:ilvl w:val="0"/>
          <w:numId w:val="12"/>
        </w:numPr>
        <w:spacing w:after="120"/>
        <w:ind w:left="1418"/>
        <w:jc w:val="both"/>
        <w:rPr>
          <w:rFonts w:ascii="Tahoma" w:hAnsi="Tahoma" w:cs="Tahoma"/>
          <w:sz w:val="22"/>
          <w:szCs w:val="22"/>
        </w:rPr>
      </w:pPr>
      <w:r w:rsidRPr="00037309">
        <w:rPr>
          <w:rFonts w:ascii="Tahoma" w:hAnsi="Tahoma" w:cs="Tahoma"/>
          <w:sz w:val="22"/>
          <w:szCs w:val="22"/>
        </w:rPr>
        <w:t xml:space="preserve">Persoanele împuternicite de reprezentantul/reprezentanții legal/legali </w:t>
      </w:r>
      <w:r w:rsidR="00DE6968" w:rsidRPr="00037309">
        <w:rPr>
          <w:rFonts w:ascii="Tahoma" w:hAnsi="Tahoma" w:cs="Tahoma"/>
          <w:sz w:val="22"/>
          <w:szCs w:val="22"/>
        </w:rPr>
        <w:t xml:space="preserve">ai persoanei fizice/juridice </w:t>
      </w:r>
      <w:r w:rsidRPr="00037309">
        <w:rPr>
          <w:rFonts w:ascii="Tahoma" w:hAnsi="Tahoma" w:cs="Tahoma"/>
          <w:sz w:val="22"/>
          <w:szCs w:val="22"/>
        </w:rPr>
        <w:t xml:space="preserve">să tranzacționeze în numele și pe seama </w:t>
      </w:r>
      <w:r w:rsidR="00DE6968" w:rsidRPr="00037309">
        <w:rPr>
          <w:rFonts w:ascii="Tahoma" w:hAnsi="Tahoma" w:cs="Tahoma"/>
          <w:sz w:val="22"/>
          <w:szCs w:val="22"/>
        </w:rPr>
        <w:t>sa</w:t>
      </w:r>
      <w:r w:rsidR="00F73123" w:rsidRPr="00037309" w:rsidDel="00F73123">
        <w:rPr>
          <w:rFonts w:ascii="Tahoma" w:hAnsi="Tahoma" w:cs="Tahoma"/>
          <w:sz w:val="22"/>
          <w:szCs w:val="22"/>
        </w:rPr>
        <w:t xml:space="preserve"> </w:t>
      </w:r>
      <w:r w:rsidRPr="00037309">
        <w:rPr>
          <w:rFonts w:ascii="Tahoma" w:hAnsi="Tahoma" w:cs="Tahoma"/>
          <w:sz w:val="22"/>
          <w:szCs w:val="22"/>
        </w:rPr>
        <w:t>pe PCV: nume</w:t>
      </w:r>
      <w:r w:rsidR="004C798C" w:rsidRPr="00037309">
        <w:rPr>
          <w:rFonts w:ascii="Tahoma" w:hAnsi="Tahoma" w:cs="Tahoma"/>
          <w:sz w:val="22"/>
          <w:szCs w:val="22"/>
        </w:rPr>
        <w:t xml:space="preserve"> și prenume</w:t>
      </w:r>
      <w:r w:rsidRPr="00037309">
        <w:rPr>
          <w:rFonts w:ascii="Tahoma" w:hAnsi="Tahoma" w:cs="Tahoma"/>
          <w:sz w:val="22"/>
          <w:szCs w:val="22"/>
        </w:rPr>
        <w:t>, telefon, fax, e-mail.</w:t>
      </w:r>
    </w:p>
    <w:p w14:paraId="7F37E555" w14:textId="2F383C2A" w:rsidR="00A555D7" w:rsidRPr="00037309" w:rsidRDefault="00462B0C" w:rsidP="00037309">
      <w:pPr>
        <w:pStyle w:val="ListParagraph"/>
        <w:numPr>
          <w:ilvl w:val="0"/>
          <w:numId w:val="12"/>
        </w:numPr>
        <w:spacing w:after="120"/>
        <w:ind w:left="1418" w:hanging="338"/>
        <w:jc w:val="both"/>
        <w:rPr>
          <w:rFonts w:ascii="Tahoma" w:hAnsi="Tahoma" w:cs="Tahoma"/>
          <w:sz w:val="22"/>
          <w:szCs w:val="22"/>
        </w:rPr>
      </w:pPr>
      <w:r w:rsidRPr="00037309">
        <w:rPr>
          <w:rFonts w:ascii="Tahoma" w:hAnsi="Tahoma" w:cs="Tahoma"/>
          <w:sz w:val="22"/>
          <w:szCs w:val="22"/>
        </w:rPr>
        <w:t>P</w:t>
      </w:r>
      <w:r w:rsidR="00312574" w:rsidRPr="00037309">
        <w:rPr>
          <w:rFonts w:ascii="Tahoma" w:hAnsi="Tahoma" w:cs="Tahoma"/>
          <w:sz w:val="22"/>
          <w:szCs w:val="22"/>
        </w:rPr>
        <w:t>ersoane</w:t>
      </w:r>
      <w:r w:rsidR="00BB46C9" w:rsidRPr="00037309">
        <w:rPr>
          <w:rFonts w:ascii="Tahoma" w:hAnsi="Tahoma" w:cs="Tahoma"/>
          <w:sz w:val="22"/>
          <w:szCs w:val="22"/>
        </w:rPr>
        <w:t>le</w:t>
      </w:r>
      <w:r w:rsidR="00312574" w:rsidRPr="00037309">
        <w:rPr>
          <w:rFonts w:ascii="Tahoma" w:hAnsi="Tahoma" w:cs="Tahoma"/>
          <w:sz w:val="22"/>
          <w:szCs w:val="22"/>
        </w:rPr>
        <w:t xml:space="preserve"> de contact</w:t>
      </w:r>
      <w:r w:rsidR="00A555D7" w:rsidRPr="00037309">
        <w:rPr>
          <w:rFonts w:ascii="Tahoma" w:hAnsi="Tahoma" w:cs="Tahoma"/>
          <w:sz w:val="22"/>
          <w:szCs w:val="22"/>
        </w:rPr>
        <w:t xml:space="preserve"> </w:t>
      </w:r>
      <w:r w:rsidR="00E56566" w:rsidRPr="00037309">
        <w:rPr>
          <w:rFonts w:ascii="Tahoma" w:hAnsi="Tahoma" w:cs="Tahoma"/>
          <w:sz w:val="22"/>
          <w:szCs w:val="22"/>
        </w:rPr>
        <w:t xml:space="preserve">responsabile pentru derularea corespondenţei cu </w:t>
      </w:r>
      <w:r w:rsidR="00194DB0" w:rsidRPr="00037309">
        <w:rPr>
          <w:rFonts w:ascii="Tahoma" w:hAnsi="Tahoma" w:cs="Tahoma"/>
          <w:sz w:val="22"/>
          <w:szCs w:val="22"/>
        </w:rPr>
        <w:t xml:space="preserve"> "OPCOM" S.A.</w:t>
      </w:r>
      <w:r w:rsidR="00E56566" w:rsidRPr="00037309">
        <w:rPr>
          <w:rFonts w:ascii="Tahoma" w:hAnsi="Tahoma" w:cs="Tahoma"/>
          <w:sz w:val="22"/>
          <w:szCs w:val="22"/>
        </w:rPr>
        <w:t xml:space="preserve"> privind participarea la PCV</w:t>
      </w:r>
      <w:r w:rsidR="00312574" w:rsidRPr="00037309">
        <w:rPr>
          <w:rFonts w:ascii="Tahoma" w:hAnsi="Tahoma" w:cs="Tahoma"/>
          <w:sz w:val="22"/>
          <w:szCs w:val="22"/>
        </w:rPr>
        <w:t>: nume</w:t>
      </w:r>
      <w:r w:rsidR="004C798C" w:rsidRPr="00037309">
        <w:rPr>
          <w:rFonts w:ascii="Tahoma" w:hAnsi="Tahoma" w:cs="Tahoma"/>
          <w:sz w:val="22"/>
          <w:szCs w:val="22"/>
        </w:rPr>
        <w:t xml:space="preserve"> și prenume</w:t>
      </w:r>
      <w:r w:rsidR="00312574" w:rsidRPr="00037309">
        <w:rPr>
          <w:rFonts w:ascii="Tahoma" w:hAnsi="Tahoma" w:cs="Tahoma"/>
          <w:sz w:val="22"/>
          <w:szCs w:val="22"/>
        </w:rPr>
        <w:t>, telefon,</w:t>
      </w:r>
      <w:r w:rsidRPr="00037309">
        <w:rPr>
          <w:rFonts w:ascii="Tahoma" w:hAnsi="Tahoma" w:cs="Tahoma"/>
          <w:sz w:val="22"/>
          <w:szCs w:val="22"/>
        </w:rPr>
        <w:t xml:space="preserve"> fax, e-mail.</w:t>
      </w:r>
    </w:p>
    <w:p w14:paraId="0D94C664" w14:textId="22198E98" w:rsidR="00EE0D55" w:rsidRPr="00037309" w:rsidRDefault="00EE0D55" w:rsidP="00037309">
      <w:pPr>
        <w:pStyle w:val="ListParagraph"/>
        <w:numPr>
          <w:ilvl w:val="0"/>
          <w:numId w:val="12"/>
        </w:numPr>
        <w:spacing w:after="120"/>
        <w:ind w:left="1418" w:hanging="338"/>
        <w:jc w:val="both"/>
        <w:rPr>
          <w:rFonts w:ascii="Tahoma" w:hAnsi="Tahoma" w:cs="Tahoma"/>
          <w:sz w:val="22"/>
          <w:szCs w:val="22"/>
        </w:rPr>
      </w:pPr>
      <w:r w:rsidRPr="00037309">
        <w:rPr>
          <w:rFonts w:ascii="Tahoma" w:hAnsi="Tahoma" w:cs="Tahoma"/>
          <w:sz w:val="22"/>
          <w:szCs w:val="22"/>
        </w:rPr>
        <w:t>Banca şi codul IBA</w:t>
      </w:r>
      <w:r w:rsidR="00096426" w:rsidRPr="00037309">
        <w:rPr>
          <w:rFonts w:ascii="Tahoma" w:hAnsi="Tahoma" w:cs="Tahoma"/>
          <w:sz w:val="22"/>
          <w:szCs w:val="22"/>
        </w:rPr>
        <w:t>N</w:t>
      </w:r>
      <w:r w:rsidRPr="00037309">
        <w:rPr>
          <w:rFonts w:ascii="Tahoma" w:hAnsi="Tahoma" w:cs="Tahoma"/>
          <w:sz w:val="22"/>
          <w:szCs w:val="22"/>
        </w:rPr>
        <w:t xml:space="preserve"> al contului</w:t>
      </w:r>
      <w:r w:rsidR="004C798C" w:rsidRPr="00037309">
        <w:rPr>
          <w:rFonts w:ascii="Tahoma" w:hAnsi="Tahoma" w:cs="Tahoma"/>
          <w:sz w:val="22"/>
          <w:szCs w:val="22"/>
        </w:rPr>
        <w:t xml:space="preserve"> bancar</w:t>
      </w:r>
      <w:r w:rsidRPr="00037309">
        <w:rPr>
          <w:rFonts w:ascii="Tahoma" w:hAnsi="Tahoma" w:cs="Tahoma"/>
          <w:sz w:val="22"/>
          <w:szCs w:val="22"/>
        </w:rPr>
        <w:t>.</w:t>
      </w:r>
    </w:p>
    <w:p w14:paraId="1F8B99C3" w14:textId="2DE0A3FA" w:rsidR="00EE0D55" w:rsidRPr="00037309" w:rsidRDefault="00EE0D55" w:rsidP="00037309">
      <w:pPr>
        <w:pStyle w:val="ListParagraph"/>
        <w:numPr>
          <w:ilvl w:val="0"/>
          <w:numId w:val="12"/>
        </w:numPr>
        <w:spacing w:after="120"/>
        <w:ind w:left="1418" w:hanging="338"/>
        <w:jc w:val="both"/>
        <w:rPr>
          <w:rFonts w:ascii="Tahoma" w:hAnsi="Tahoma" w:cs="Tahoma"/>
          <w:sz w:val="22"/>
          <w:szCs w:val="22"/>
        </w:rPr>
      </w:pPr>
      <w:r w:rsidRPr="00037309">
        <w:rPr>
          <w:rFonts w:ascii="Tahoma" w:hAnsi="Tahoma" w:cs="Tahoma"/>
          <w:sz w:val="22"/>
          <w:szCs w:val="22"/>
        </w:rPr>
        <w:t xml:space="preserve">Persoanele </w:t>
      </w:r>
      <w:r w:rsidR="00EC53D2" w:rsidRPr="00037309">
        <w:rPr>
          <w:rFonts w:ascii="Tahoma" w:hAnsi="Tahoma" w:cs="Tahoma"/>
          <w:sz w:val="22"/>
          <w:szCs w:val="22"/>
        </w:rPr>
        <w:t xml:space="preserve">de contact </w:t>
      </w:r>
      <w:r w:rsidRPr="00037309">
        <w:rPr>
          <w:rFonts w:ascii="Tahoma" w:hAnsi="Tahoma" w:cs="Tahoma"/>
          <w:sz w:val="22"/>
          <w:szCs w:val="22"/>
        </w:rPr>
        <w:t xml:space="preserve">responsabile pentru derularea corespondenţei </w:t>
      </w:r>
      <w:r w:rsidR="00E56566" w:rsidRPr="00037309">
        <w:rPr>
          <w:rFonts w:ascii="Tahoma" w:hAnsi="Tahoma" w:cs="Tahoma"/>
          <w:sz w:val="22"/>
          <w:szCs w:val="22"/>
        </w:rPr>
        <w:t xml:space="preserve">cu ”OPCOM” S.A. </w:t>
      </w:r>
      <w:r w:rsidRPr="00037309">
        <w:rPr>
          <w:rFonts w:ascii="Tahoma" w:hAnsi="Tahoma" w:cs="Tahoma"/>
          <w:sz w:val="22"/>
          <w:szCs w:val="22"/>
        </w:rPr>
        <w:t>privind facturile</w:t>
      </w:r>
      <w:r w:rsidR="00BB46C9" w:rsidRPr="00037309">
        <w:rPr>
          <w:rFonts w:ascii="Tahoma" w:hAnsi="Tahoma" w:cs="Tahoma"/>
          <w:sz w:val="22"/>
          <w:szCs w:val="22"/>
        </w:rPr>
        <w:t>: nume</w:t>
      </w:r>
      <w:r w:rsidR="004C798C" w:rsidRPr="00037309">
        <w:rPr>
          <w:rFonts w:ascii="Tahoma" w:hAnsi="Tahoma" w:cs="Tahoma"/>
          <w:sz w:val="22"/>
          <w:szCs w:val="22"/>
        </w:rPr>
        <w:t xml:space="preserve"> și prenume</w:t>
      </w:r>
      <w:r w:rsidR="00BB46C9" w:rsidRPr="00037309">
        <w:rPr>
          <w:rFonts w:ascii="Tahoma" w:hAnsi="Tahoma" w:cs="Tahoma"/>
          <w:sz w:val="22"/>
          <w:szCs w:val="22"/>
        </w:rPr>
        <w:t>, telefon, fax, e-mail.</w:t>
      </w:r>
    </w:p>
    <w:p w14:paraId="1DFF7FDF" w14:textId="4F80CB27" w:rsidR="00162D7B" w:rsidRPr="00037309" w:rsidRDefault="00162D7B" w:rsidP="00037309">
      <w:pPr>
        <w:pStyle w:val="ListParagraph"/>
        <w:numPr>
          <w:ilvl w:val="4"/>
          <w:numId w:val="20"/>
        </w:numPr>
        <w:spacing w:after="120"/>
        <w:jc w:val="both"/>
        <w:rPr>
          <w:rFonts w:ascii="Tahoma" w:hAnsi="Tahoma" w:cs="Tahoma"/>
          <w:sz w:val="22"/>
          <w:szCs w:val="22"/>
        </w:rPr>
      </w:pPr>
      <w:r w:rsidRPr="00037309">
        <w:rPr>
          <w:rFonts w:ascii="Tahoma" w:hAnsi="Tahoma" w:cs="Tahoma"/>
          <w:sz w:val="22"/>
          <w:szCs w:val="22"/>
        </w:rPr>
        <w:t>Pentru furnizorii de energie electric</w:t>
      </w:r>
      <w:r w:rsidR="00740E44" w:rsidRPr="00037309">
        <w:rPr>
          <w:rFonts w:ascii="Tahoma" w:hAnsi="Tahoma" w:cs="Tahoma"/>
          <w:sz w:val="22"/>
          <w:szCs w:val="22"/>
        </w:rPr>
        <w:t>ă</w:t>
      </w:r>
      <w:r w:rsidRPr="00037309">
        <w:rPr>
          <w:rFonts w:ascii="Tahoma" w:hAnsi="Tahoma" w:cs="Tahoma"/>
          <w:sz w:val="22"/>
          <w:szCs w:val="22"/>
        </w:rPr>
        <w:t xml:space="preserve"> prevazu</w:t>
      </w:r>
      <w:r w:rsidR="00740E44" w:rsidRPr="00037309">
        <w:rPr>
          <w:rFonts w:ascii="Tahoma" w:hAnsi="Tahoma" w:cs="Tahoma"/>
          <w:sz w:val="22"/>
          <w:szCs w:val="22"/>
        </w:rPr>
        <w:t>ţ</w:t>
      </w:r>
      <w:r w:rsidRPr="00037309">
        <w:rPr>
          <w:rFonts w:ascii="Tahoma" w:hAnsi="Tahoma" w:cs="Tahoma"/>
          <w:sz w:val="22"/>
          <w:szCs w:val="22"/>
        </w:rPr>
        <w:t xml:space="preserve">i la </w:t>
      </w:r>
      <w:r w:rsidR="003A668E" w:rsidRPr="00037309">
        <w:rPr>
          <w:rFonts w:ascii="Tahoma" w:hAnsi="Tahoma" w:cs="Tahoma"/>
          <w:sz w:val="22"/>
          <w:szCs w:val="22"/>
        </w:rPr>
        <w:t>punctul</w:t>
      </w:r>
      <w:r w:rsidRPr="00037309">
        <w:rPr>
          <w:rFonts w:ascii="Tahoma" w:hAnsi="Tahoma" w:cs="Tahoma"/>
          <w:sz w:val="22"/>
          <w:szCs w:val="22"/>
        </w:rPr>
        <w:t xml:space="preserve"> 5.1.1.1</w:t>
      </w:r>
      <w:r w:rsidR="000863D9" w:rsidRPr="00037309">
        <w:rPr>
          <w:rFonts w:ascii="Tahoma" w:hAnsi="Tahoma" w:cs="Tahoma"/>
          <w:sz w:val="22"/>
          <w:szCs w:val="22"/>
        </w:rPr>
        <w:t>.</w:t>
      </w:r>
      <w:r w:rsidR="000F7A33" w:rsidRPr="00037309">
        <w:rPr>
          <w:rFonts w:ascii="Tahoma" w:hAnsi="Tahoma" w:cs="Tahoma"/>
          <w:sz w:val="22"/>
          <w:szCs w:val="22"/>
        </w:rPr>
        <w:t>2</w:t>
      </w:r>
      <w:r w:rsidR="00674599" w:rsidRPr="00037309">
        <w:rPr>
          <w:rFonts w:ascii="Tahoma" w:hAnsi="Tahoma" w:cs="Tahoma"/>
          <w:sz w:val="22"/>
          <w:szCs w:val="22"/>
        </w:rPr>
        <w:t xml:space="preserve"> lit. b)</w:t>
      </w:r>
      <w:r w:rsidRPr="00037309">
        <w:rPr>
          <w:rFonts w:ascii="Tahoma" w:hAnsi="Tahoma" w:cs="Tahoma"/>
          <w:sz w:val="22"/>
          <w:szCs w:val="22"/>
        </w:rPr>
        <w:t xml:space="preserve">, </w:t>
      </w:r>
      <w:r w:rsidR="00740E44" w:rsidRPr="00037309">
        <w:rPr>
          <w:rFonts w:ascii="Tahoma" w:hAnsi="Tahoma" w:cs="Tahoma"/>
          <w:sz w:val="22"/>
          <w:szCs w:val="22"/>
        </w:rPr>
        <w:t>î</w:t>
      </w:r>
      <w:r w:rsidRPr="00037309">
        <w:rPr>
          <w:rFonts w:ascii="Tahoma" w:hAnsi="Tahoma" w:cs="Tahoma"/>
          <w:sz w:val="22"/>
          <w:szCs w:val="22"/>
        </w:rPr>
        <w:t xml:space="preserve">nregistrarea la PCV se va efectua </w:t>
      </w:r>
      <w:r w:rsidR="00740E44" w:rsidRPr="00037309">
        <w:rPr>
          <w:rFonts w:ascii="Tahoma" w:hAnsi="Tahoma" w:cs="Tahoma"/>
          <w:sz w:val="22"/>
          <w:szCs w:val="22"/>
        </w:rPr>
        <w:t>î</w:t>
      </w:r>
      <w:r w:rsidRPr="00037309">
        <w:rPr>
          <w:rFonts w:ascii="Tahoma" w:hAnsi="Tahoma" w:cs="Tahoma"/>
          <w:sz w:val="22"/>
          <w:szCs w:val="22"/>
        </w:rPr>
        <w:t>n conformitate cu cadrul de reglementare aprobat de ANRE</w:t>
      </w:r>
      <w:r w:rsidR="00231568" w:rsidRPr="00037309">
        <w:rPr>
          <w:rFonts w:ascii="Tahoma" w:hAnsi="Tahoma" w:cs="Tahoma"/>
          <w:sz w:val="22"/>
          <w:szCs w:val="22"/>
        </w:rPr>
        <w:t>.</w:t>
      </w:r>
    </w:p>
    <w:p w14:paraId="22954131" w14:textId="643B10DF" w:rsidR="0080387E" w:rsidRPr="00037309" w:rsidRDefault="0080387E" w:rsidP="00037309">
      <w:pPr>
        <w:pStyle w:val="ListParagraph"/>
        <w:spacing w:after="120"/>
        <w:ind w:left="1418"/>
        <w:jc w:val="both"/>
        <w:rPr>
          <w:rFonts w:ascii="Tahoma" w:hAnsi="Tahoma" w:cs="Tahoma"/>
          <w:sz w:val="22"/>
          <w:szCs w:val="22"/>
        </w:rPr>
      </w:pPr>
    </w:p>
    <w:p w14:paraId="2DCC3386" w14:textId="77777777" w:rsidR="00D62849" w:rsidRPr="00037309" w:rsidRDefault="00D62849" w:rsidP="00037309">
      <w:pPr>
        <w:pStyle w:val="Heading3"/>
        <w:keepNext w:val="0"/>
        <w:numPr>
          <w:ilvl w:val="2"/>
          <w:numId w:val="20"/>
        </w:numPr>
        <w:tabs>
          <w:tab w:val="clear" w:pos="851"/>
        </w:tabs>
        <w:spacing w:before="0" w:line="240" w:lineRule="auto"/>
        <w:ind w:left="1418" w:hanging="1418"/>
        <w:rPr>
          <w:rFonts w:ascii="Tahoma" w:hAnsi="Tahoma" w:cs="Tahoma"/>
        </w:rPr>
      </w:pPr>
      <w:r w:rsidRPr="00037309">
        <w:rPr>
          <w:rFonts w:ascii="Tahoma" w:hAnsi="Tahoma" w:cs="Tahoma"/>
        </w:rPr>
        <w:t>Opera</w:t>
      </w:r>
      <w:r w:rsidR="008173F9" w:rsidRPr="00037309">
        <w:rPr>
          <w:rFonts w:ascii="Tahoma" w:hAnsi="Tahoma" w:cs="Tahoma"/>
        </w:rPr>
        <w:t>ţ</w:t>
      </w:r>
      <w:r w:rsidRPr="00037309">
        <w:rPr>
          <w:rFonts w:ascii="Tahoma" w:hAnsi="Tahoma" w:cs="Tahoma"/>
        </w:rPr>
        <w:t>iuni pre</w:t>
      </w:r>
      <w:r w:rsidR="00D66FDC" w:rsidRPr="00037309">
        <w:rPr>
          <w:rFonts w:ascii="Tahoma" w:hAnsi="Tahoma" w:cs="Tahoma"/>
        </w:rPr>
        <w:t>mergătoare înregistrării la PCV</w:t>
      </w:r>
    </w:p>
    <w:p w14:paraId="0DE155AD" w14:textId="49032C27" w:rsidR="00AB53F9" w:rsidRPr="00037309" w:rsidRDefault="00194DB0" w:rsidP="00037309">
      <w:pPr>
        <w:pStyle w:val="Heading4"/>
        <w:keepNext w:val="0"/>
        <w:numPr>
          <w:ilvl w:val="3"/>
          <w:numId w:val="20"/>
        </w:numPr>
        <w:spacing w:after="120" w:line="240" w:lineRule="auto"/>
        <w:ind w:left="1080"/>
        <w:rPr>
          <w:rFonts w:ascii="Tahoma" w:hAnsi="Tahoma" w:cs="Tahoma"/>
        </w:rPr>
      </w:pPr>
      <w:r w:rsidRPr="00037309">
        <w:rPr>
          <w:rFonts w:ascii="Tahoma" w:hAnsi="Tahoma" w:cs="Tahoma"/>
          <w:bCs w:val="0"/>
          <w:iCs/>
        </w:rPr>
        <w:t>"OPCOM" S.A.</w:t>
      </w:r>
      <w:r w:rsidR="00AB53F9" w:rsidRPr="00037309">
        <w:rPr>
          <w:rFonts w:ascii="Tahoma" w:hAnsi="Tahoma" w:cs="Tahoma"/>
        </w:rPr>
        <w:t xml:space="preserve"> înregistrează </w:t>
      </w:r>
      <w:r w:rsidR="00FF4EFD" w:rsidRPr="00037309">
        <w:rPr>
          <w:rFonts w:ascii="Tahoma" w:hAnsi="Tahoma" w:cs="Tahoma"/>
        </w:rPr>
        <w:t xml:space="preserve">cererea de înregistrare </w:t>
      </w:r>
      <w:r w:rsidR="00AB53F9" w:rsidRPr="00037309">
        <w:rPr>
          <w:rFonts w:ascii="Tahoma" w:hAnsi="Tahoma" w:cs="Tahoma"/>
        </w:rPr>
        <w:t xml:space="preserve">a </w:t>
      </w:r>
      <w:r w:rsidR="00DE6968" w:rsidRPr="00037309">
        <w:rPr>
          <w:rFonts w:ascii="Tahoma" w:hAnsi="Tahoma" w:cs="Tahoma"/>
        </w:rPr>
        <w:t>persoanei fizice/juridice solicitante</w:t>
      </w:r>
      <w:r w:rsidR="00AB53F9" w:rsidRPr="00037309">
        <w:rPr>
          <w:rFonts w:ascii="Tahoma" w:hAnsi="Tahoma" w:cs="Tahoma"/>
        </w:rPr>
        <w:t xml:space="preserve"> la PCV </w:t>
      </w:r>
      <w:r w:rsidR="008173F9" w:rsidRPr="00037309">
        <w:rPr>
          <w:rFonts w:ascii="Tahoma" w:hAnsi="Tahoma" w:cs="Tahoma"/>
        </w:rPr>
        <w:t>ş</w:t>
      </w:r>
      <w:r w:rsidR="00AB53F9" w:rsidRPr="00037309">
        <w:rPr>
          <w:rFonts w:ascii="Tahoma" w:hAnsi="Tahoma" w:cs="Tahoma"/>
        </w:rPr>
        <w:t>i</w:t>
      </w:r>
      <w:r w:rsidR="00F326FB" w:rsidRPr="00037309">
        <w:rPr>
          <w:rFonts w:ascii="Tahoma" w:hAnsi="Tahoma" w:cs="Tahoma"/>
        </w:rPr>
        <w:t xml:space="preserve">, în termen de </w:t>
      </w:r>
      <w:r w:rsidR="00E56566" w:rsidRPr="00037309">
        <w:rPr>
          <w:rFonts w:ascii="Tahoma" w:hAnsi="Tahoma" w:cs="Tahoma"/>
        </w:rPr>
        <w:t xml:space="preserve">5 </w:t>
      </w:r>
      <w:r w:rsidR="00F326FB" w:rsidRPr="00037309">
        <w:rPr>
          <w:rFonts w:ascii="Tahoma" w:hAnsi="Tahoma" w:cs="Tahoma"/>
        </w:rPr>
        <w:t>(</w:t>
      </w:r>
      <w:r w:rsidR="00E56566" w:rsidRPr="00037309">
        <w:rPr>
          <w:rFonts w:ascii="Tahoma" w:hAnsi="Tahoma" w:cs="Tahoma"/>
        </w:rPr>
        <w:t>cinci</w:t>
      </w:r>
      <w:r w:rsidR="00F326FB" w:rsidRPr="00037309">
        <w:rPr>
          <w:rFonts w:ascii="Tahoma" w:hAnsi="Tahoma" w:cs="Tahoma"/>
        </w:rPr>
        <w:t>) zile lucrătoare</w:t>
      </w:r>
      <w:r w:rsidR="00E56566" w:rsidRPr="00037309">
        <w:rPr>
          <w:rFonts w:ascii="Tahoma" w:hAnsi="Tahoma" w:cs="Tahoma"/>
        </w:rPr>
        <w:t>, exclusiv ziua înregistrării cererii</w:t>
      </w:r>
      <w:r w:rsidR="003E09F3" w:rsidRPr="00037309">
        <w:rPr>
          <w:rFonts w:ascii="Tahoma" w:hAnsi="Tahoma" w:cs="Tahoma"/>
        </w:rPr>
        <w:t>,</w:t>
      </w:r>
      <w:r w:rsidR="00AB53F9" w:rsidRPr="00037309">
        <w:rPr>
          <w:rFonts w:ascii="Tahoma" w:hAnsi="Tahoma" w:cs="Tahoma"/>
        </w:rPr>
        <w:t xml:space="preserve"> analizează </w:t>
      </w:r>
      <w:r w:rsidR="00315775" w:rsidRPr="00037309">
        <w:rPr>
          <w:rFonts w:ascii="Tahoma" w:hAnsi="Tahoma" w:cs="Tahoma"/>
        </w:rPr>
        <w:t xml:space="preserve">documentele </w:t>
      </w:r>
      <w:r w:rsidR="00374FC4" w:rsidRPr="00037309">
        <w:rPr>
          <w:rFonts w:ascii="Tahoma" w:hAnsi="Tahoma" w:cs="Tahoma"/>
        </w:rPr>
        <w:t>depuse,</w:t>
      </w:r>
      <w:r w:rsidR="00AB53F9" w:rsidRPr="00037309">
        <w:rPr>
          <w:rFonts w:ascii="Tahoma" w:hAnsi="Tahoma" w:cs="Tahoma"/>
        </w:rPr>
        <w:t xml:space="preserve"> pentru verificarea corectitudinii </w:t>
      </w:r>
      <w:r w:rsidR="008173F9" w:rsidRPr="00037309">
        <w:rPr>
          <w:rFonts w:ascii="Tahoma" w:hAnsi="Tahoma" w:cs="Tahoma"/>
        </w:rPr>
        <w:t>ş</w:t>
      </w:r>
      <w:r w:rsidR="00AB53F9" w:rsidRPr="00037309">
        <w:rPr>
          <w:rFonts w:ascii="Tahoma" w:hAnsi="Tahoma" w:cs="Tahoma"/>
        </w:rPr>
        <w:t>i completitudinii acestora.</w:t>
      </w:r>
    </w:p>
    <w:p w14:paraId="13E956A8" w14:textId="37D58209" w:rsidR="00E56566" w:rsidRPr="00037309" w:rsidRDefault="00374FC4" w:rsidP="00037309">
      <w:pPr>
        <w:pStyle w:val="Heading4"/>
        <w:keepNext w:val="0"/>
        <w:numPr>
          <w:ilvl w:val="3"/>
          <w:numId w:val="20"/>
        </w:numPr>
        <w:spacing w:after="120" w:line="240" w:lineRule="auto"/>
        <w:ind w:left="1080"/>
        <w:rPr>
          <w:rFonts w:ascii="Tahoma" w:hAnsi="Tahoma" w:cs="Tahoma"/>
          <w:bCs w:val="0"/>
          <w:iCs/>
        </w:rPr>
      </w:pPr>
      <w:r w:rsidRPr="00037309">
        <w:rPr>
          <w:rFonts w:ascii="Tahoma" w:hAnsi="Tahoma" w:cs="Tahoma"/>
          <w:bCs w:val="0"/>
          <w:iCs/>
        </w:rPr>
        <w:t>În cazul constatării necorelării unor informa</w:t>
      </w:r>
      <w:r w:rsidR="008173F9" w:rsidRPr="00037309">
        <w:rPr>
          <w:rFonts w:ascii="Tahoma" w:hAnsi="Tahoma" w:cs="Tahoma"/>
          <w:bCs w:val="0"/>
          <w:iCs/>
        </w:rPr>
        <w:t>ţ</w:t>
      </w:r>
      <w:r w:rsidRPr="00037309">
        <w:rPr>
          <w:rFonts w:ascii="Tahoma" w:hAnsi="Tahoma" w:cs="Tahoma"/>
          <w:bCs w:val="0"/>
          <w:iCs/>
        </w:rPr>
        <w:t xml:space="preserve">ii din documentele depuse de </w:t>
      </w:r>
      <w:r w:rsidR="00DE6968" w:rsidRPr="00037309">
        <w:rPr>
          <w:rFonts w:ascii="Tahoma" w:hAnsi="Tahoma" w:cs="Tahoma"/>
          <w:bCs w:val="0"/>
          <w:iCs/>
        </w:rPr>
        <w:t>persoana fizică sau juridică</w:t>
      </w:r>
      <w:r w:rsidRPr="00037309">
        <w:rPr>
          <w:rFonts w:ascii="Tahoma" w:hAnsi="Tahoma" w:cs="Tahoma"/>
          <w:bCs w:val="0"/>
          <w:iCs/>
        </w:rPr>
        <w:t xml:space="preserve"> </w:t>
      </w:r>
      <w:r w:rsidR="00DE6968" w:rsidRPr="00037309">
        <w:rPr>
          <w:rFonts w:ascii="Tahoma" w:hAnsi="Tahoma" w:cs="Tahoma"/>
          <w:bCs w:val="0"/>
          <w:iCs/>
        </w:rPr>
        <w:t>solicitantă</w:t>
      </w:r>
      <w:r w:rsidRPr="00037309">
        <w:rPr>
          <w:rFonts w:ascii="Tahoma" w:hAnsi="Tahoma" w:cs="Tahoma"/>
          <w:bCs w:val="0"/>
          <w:iCs/>
        </w:rPr>
        <w:t>, sau în cazul constatării lipsei unor informa</w:t>
      </w:r>
      <w:r w:rsidR="008173F9" w:rsidRPr="00037309">
        <w:rPr>
          <w:rFonts w:ascii="Tahoma" w:hAnsi="Tahoma" w:cs="Tahoma"/>
          <w:bCs w:val="0"/>
          <w:iCs/>
        </w:rPr>
        <w:t>ţ</w:t>
      </w:r>
      <w:r w:rsidRPr="00037309">
        <w:rPr>
          <w:rFonts w:ascii="Tahoma" w:hAnsi="Tahoma" w:cs="Tahoma"/>
          <w:bCs w:val="0"/>
          <w:iCs/>
        </w:rPr>
        <w:t xml:space="preserve">ii sau documente, </w:t>
      </w:r>
      <w:r w:rsidR="00194DB0" w:rsidRPr="00037309">
        <w:rPr>
          <w:rFonts w:ascii="Tahoma" w:hAnsi="Tahoma" w:cs="Tahoma"/>
          <w:bCs w:val="0"/>
          <w:iCs/>
        </w:rPr>
        <w:t>"OPCOM" S.A.</w:t>
      </w:r>
      <w:r w:rsidRPr="00037309">
        <w:rPr>
          <w:rFonts w:ascii="Tahoma" w:hAnsi="Tahoma" w:cs="Tahoma"/>
          <w:bCs w:val="0"/>
          <w:iCs/>
        </w:rPr>
        <w:t xml:space="preserve"> solicită în scris</w:t>
      </w:r>
      <w:r w:rsidR="00FF4EFD" w:rsidRPr="00037309">
        <w:rPr>
          <w:rFonts w:ascii="Tahoma" w:hAnsi="Tahoma" w:cs="Tahoma"/>
          <w:bCs w:val="0"/>
          <w:iCs/>
        </w:rPr>
        <w:t xml:space="preserve">, în termenul specificat la </w:t>
      </w:r>
      <w:bookmarkStart w:id="155" w:name="_Hlk529368477"/>
      <w:r w:rsidR="00807479" w:rsidRPr="00037309">
        <w:rPr>
          <w:rFonts w:ascii="Tahoma" w:hAnsi="Tahoma" w:cs="Tahoma"/>
          <w:bCs w:val="0"/>
          <w:iCs/>
        </w:rPr>
        <w:t>punctul</w:t>
      </w:r>
      <w:bookmarkEnd w:id="155"/>
      <w:r w:rsidR="00807479" w:rsidRPr="00037309">
        <w:rPr>
          <w:rFonts w:ascii="Tahoma" w:hAnsi="Tahoma" w:cs="Tahoma"/>
          <w:bCs w:val="0"/>
          <w:iCs/>
        </w:rPr>
        <w:t xml:space="preserve"> </w:t>
      </w:r>
      <w:r w:rsidR="00091ACF" w:rsidRPr="00037309">
        <w:rPr>
          <w:rFonts w:ascii="Tahoma" w:hAnsi="Tahoma" w:cs="Tahoma"/>
          <w:bCs w:val="0"/>
          <w:iCs/>
        </w:rPr>
        <w:t>5</w:t>
      </w:r>
      <w:r w:rsidR="00FF4EFD" w:rsidRPr="00037309">
        <w:rPr>
          <w:rFonts w:ascii="Tahoma" w:hAnsi="Tahoma" w:cs="Tahoma"/>
          <w:bCs w:val="0"/>
          <w:iCs/>
        </w:rPr>
        <w:t>.1.2.1.</w:t>
      </w:r>
      <w:r w:rsidR="00FD0CF3" w:rsidRPr="00037309">
        <w:rPr>
          <w:rFonts w:ascii="Tahoma" w:hAnsi="Tahoma" w:cs="Tahoma"/>
          <w:bCs w:val="0"/>
          <w:iCs/>
        </w:rPr>
        <w:t>,</w:t>
      </w:r>
      <w:r w:rsidRPr="00037309">
        <w:rPr>
          <w:rFonts w:ascii="Tahoma" w:hAnsi="Tahoma" w:cs="Tahoma"/>
          <w:bCs w:val="0"/>
          <w:iCs/>
        </w:rPr>
        <w:t xml:space="preserve"> corectarea informa</w:t>
      </w:r>
      <w:r w:rsidR="008173F9" w:rsidRPr="00037309">
        <w:rPr>
          <w:rFonts w:ascii="Tahoma" w:hAnsi="Tahoma" w:cs="Tahoma"/>
          <w:bCs w:val="0"/>
          <w:iCs/>
        </w:rPr>
        <w:t>ţ</w:t>
      </w:r>
      <w:r w:rsidRPr="00037309">
        <w:rPr>
          <w:rFonts w:ascii="Tahoma" w:hAnsi="Tahoma" w:cs="Tahoma"/>
          <w:bCs w:val="0"/>
          <w:iCs/>
        </w:rPr>
        <w:t xml:space="preserve">iilor </w:t>
      </w:r>
      <w:r w:rsidR="008173F9" w:rsidRPr="00037309">
        <w:rPr>
          <w:rFonts w:ascii="Tahoma" w:hAnsi="Tahoma" w:cs="Tahoma"/>
          <w:bCs w:val="0"/>
          <w:iCs/>
        </w:rPr>
        <w:t>ş</w:t>
      </w:r>
      <w:r w:rsidRPr="00037309">
        <w:rPr>
          <w:rFonts w:ascii="Tahoma" w:hAnsi="Tahoma" w:cs="Tahoma"/>
          <w:bCs w:val="0"/>
          <w:iCs/>
        </w:rPr>
        <w:t>i transmiterea informa</w:t>
      </w:r>
      <w:r w:rsidR="008173F9" w:rsidRPr="00037309">
        <w:rPr>
          <w:rFonts w:ascii="Tahoma" w:hAnsi="Tahoma" w:cs="Tahoma"/>
          <w:bCs w:val="0"/>
          <w:iCs/>
        </w:rPr>
        <w:t>ţ</w:t>
      </w:r>
      <w:r w:rsidRPr="00037309">
        <w:rPr>
          <w:rFonts w:ascii="Tahoma" w:hAnsi="Tahoma" w:cs="Tahoma"/>
          <w:bCs w:val="0"/>
          <w:iCs/>
        </w:rPr>
        <w:t>iilor/documentelor lipsă.</w:t>
      </w:r>
    </w:p>
    <w:p w14:paraId="18A097F4" w14:textId="10285CB6" w:rsidR="00374FC4" w:rsidRPr="00037309" w:rsidRDefault="00DE6968" w:rsidP="00037309">
      <w:pPr>
        <w:pStyle w:val="Heading4"/>
        <w:keepNext w:val="0"/>
        <w:numPr>
          <w:ilvl w:val="3"/>
          <w:numId w:val="20"/>
        </w:numPr>
        <w:spacing w:after="120" w:line="240" w:lineRule="auto"/>
        <w:ind w:left="1080"/>
        <w:rPr>
          <w:rFonts w:ascii="Tahoma" w:hAnsi="Tahoma" w:cs="Tahoma"/>
          <w:bCs w:val="0"/>
          <w:iCs/>
        </w:rPr>
      </w:pPr>
      <w:r w:rsidRPr="00037309">
        <w:rPr>
          <w:rFonts w:ascii="Tahoma" w:hAnsi="Tahoma" w:cs="Tahoma"/>
          <w:bCs w:val="0"/>
          <w:iCs/>
        </w:rPr>
        <w:t>Persoana fizică sau juridică solicitantă</w:t>
      </w:r>
      <w:r w:rsidR="00E56566" w:rsidRPr="00037309">
        <w:rPr>
          <w:rFonts w:ascii="Tahoma" w:hAnsi="Tahoma" w:cs="Tahoma"/>
          <w:bCs w:val="0"/>
          <w:iCs/>
        </w:rPr>
        <w:t xml:space="preserve">, </w:t>
      </w:r>
      <w:r w:rsidR="00AF6D8B" w:rsidRPr="00037309">
        <w:rPr>
          <w:rFonts w:ascii="Tahoma" w:hAnsi="Tahoma" w:cs="Tahoma"/>
          <w:bCs w:val="0"/>
          <w:iCs/>
        </w:rPr>
        <w:t xml:space="preserve">retransmite în </w:t>
      </w:r>
      <w:r w:rsidR="00E56566" w:rsidRPr="00037309">
        <w:rPr>
          <w:rFonts w:ascii="Tahoma" w:hAnsi="Tahoma" w:cs="Tahoma"/>
          <w:bCs w:val="0"/>
          <w:iCs/>
        </w:rPr>
        <w:t xml:space="preserve">5 (cinci zile) lucrătoare, exclusiv ziua înregistrării solicitării ”OPCOM” S.A. </w:t>
      </w:r>
      <w:r w:rsidR="00AF6D8B" w:rsidRPr="00037309">
        <w:rPr>
          <w:rFonts w:ascii="Tahoma" w:hAnsi="Tahoma" w:cs="Tahoma"/>
          <w:bCs w:val="0"/>
          <w:iCs/>
        </w:rPr>
        <w:t xml:space="preserve">de la </w:t>
      </w:r>
      <w:r w:rsidR="009262A7" w:rsidRPr="00037309">
        <w:rPr>
          <w:rFonts w:ascii="Tahoma" w:hAnsi="Tahoma" w:cs="Tahoma"/>
          <w:bCs w:val="0"/>
          <w:iCs/>
        </w:rPr>
        <w:t>punctul</w:t>
      </w:r>
      <w:r w:rsidR="00AF6D8B" w:rsidRPr="00037309">
        <w:rPr>
          <w:rFonts w:ascii="Tahoma" w:hAnsi="Tahoma" w:cs="Tahoma"/>
          <w:bCs w:val="0"/>
          <w:iCs/>
        </w:rPr>
        <w:t xml:space="preserve"> </w:t>
      </w:r>
      <w:r w:rsidR="00091ACF" w:rsidRPr="00037309">
        <w:rPr>
          <w:rFonts w:ascii="Tahoma" w:hAnsi="Tahoma" w:cs="Tahoma"/>
          <w:bCs w:val="0"/>
          <w:iCs/>
        </w:rPr>
        <w:t>5</w:t>
      </w:r>
      <w:r w:rsidR="00AF6D8B" w:rsidRPr="00037309">
        <w:rPr>
          <w:rFonts w:ascii="Tahoma" w:hAnsi="Tahoma" w:cs="Tahoma"/>
          <w:bCs w:val="0"/>
          <w:iCs/>
        </w:rPr>
        <w:t xml:space="preserve">.1.2.2., corectarea informaţiilor şi transmiterea informaţiilor/documentelor lipsă.  </w:t>
      </w:r>
    </w:p>
    <w:p w14:paraId="26642725" w14:textId="724FEF62" w:rsidR="00E56566" w:rsidRPr="00037309" w:rsidRDefault="00194DB0" w:rsidP="00037309">
      <w:pPr>
        <w:pStyle w:val="Heading4"/>
        <w:keepNext w:val="0"/>
        <w:numPr>
          <w:ilvl w:val="3"/>
          <w:numId w:val="20"/>
        </w:numPr>
        <w:spacing w:after="120" w:line="240" w:lineRule="auto"/>
        <w:ind w:left="1080"/>
        <w:rPr>
          <w:rFonts w:ascii="Tahoma" w:hAnsi="Tahoma" w:cs="Tahoma"/>
          <w:bCs w:val="0"/>
          <w:iCs/>
        </w:rPr>
      </w:pPr>
      <w:r w:rsidRPr="00037309">
        <w:rPr>
          <w:rFonts w:ascii="Tahoma" w:hAnsi="Tahoma" w:cs="Tahoma"/>
          <w:bCs w:val="0"/>
          <w:iCs/>
        </w:rPr>
        <w:t xml:space="preserve"> "OPCOM" S.A.</w:t>
      </w:r>
      <w:r w:rsidR="00E56566" w:rsidRPr="00037309">
        <w:rPr>
          <w:rFonts w:ascii="Tahoma" w:hAnsi="Tahoma" w:cs="Tahoma"/>
          <w:bCs w:val="0"/>
          <w:iCs/>
        </w:rPr>
        <w:t xml:space="preserve"> analizează </w:t>
      </w:r>
      <w:r w:rsidR="00AF6D8B" w:rsidRPr="00037309">
        <w:rPr>
          <w:rFonts w:ascii="Tahoma" w:hAnsi="Tahoma" w:cs="Tahoma"/>
          <w:bCs w:val="0"/>
          <w:iCs/>
        </w:rPr>
        <w:t>în termen de 5 (cinci) zile lucrătoare, exclusiv ziua înregistrării informaţiilor corectate și</w:t>
      </w:r>
      <w:r w:rsidRPr="00037309">
        <w:rPr>
          <w:rFonts w:ascii="Tahoma" w:hAnsi="Tahoma" w:cs="Tahoma"/>
          <w:bCs w:val="0"/>
          <w:iCs/>
        </w:rPr>
        <w:t>/sau</w:t>
      </w:r>
      <w:r w:rsidR="00AF6D8B" w:rsidRPr="00037309">
        <w:rPr>
          <w:rFonts w:ascii="Tahoma" w:hAnsi="Tahoma" w:cs="Tahoma"/>
          <w:bCs w:val="0"/>
          <w:iCs/>
        </w:rPr>
        <w:t xml:space="preserve"> documentelor lipsă, corectitudinea şi completitudinea acestora</w:t>
      </w:r>
      <w:r w:rsidR="00E56566" w:rsidRPr="00037309">
        <w:rPr>
          <w:rFonts w:ascii="Tahoma" w:hAnsi="Tahoma" w:cs="Tahoma"/>
          <w:bCs w:val="0"/>
          <w:iCs/>
        </w:rPr>
        <w:t>.</w:t>
      </w:r>
    </w:p>
    <w:p w14:paraId="60E63C0C" w14:textId="7A89933E" w:rsidR="00E56566" w:rsidRPr="00037309" w:rsidRDefault="00E56566" w:rsidP="00037309">
      <w:pPr>
        <w:pStyle w:val="Heading4"/>
        <w:keepNext w:val="0"/>
        <w:numPr>
          <w:ilvl w:val="3"/>
          <w:numId w:val="20"/>
        </w:numPr>
        <w:spacing w:after="120" w:line="240" w:lineRule="auto"/>
        <w:ind w:left="1080"/>
        <w:rPr>
          <w:rFonts w:ascii="Tahoma" w:hAnsi="Tahoma" w:cs="Tahoma"/>
          <w:bCs w:val="0"/>
          <w:iCs/>
        </w:rPr>
      </w:pPr>
      <w:r w:rsidRPr="00037309">
        <w:rPr>
          <w:rFonts w:ascii="Tahoma" w:hAnsi="Tahoma" w:cs="Tahoma"/>
          <w:bCs w:val="0"/>
          <w:iCs/>
        </w:rPr>
        <w:t xml:space="preserve">În cazul constatării în continuare a necorelării unor informaţii din documentele depuse sau lipsa unor informaţii sau documente, </w:t>
      </w:r>
      <w:r w:rsidR="00194DB0" w:rsidRPr="00037309">
        <w:rPr>
          <w:rFonts w:ascii="Tahoma" w:hAnsi="Tahoma" w:cs="Tahoma"/>
          <w:bCs w:val="0"/>
          <w:iCs/>
        </w:rPr>
        <w:t xml:space="preserve"> "OPCOM" S.A.</w:t>
      </w:r>
      <w:r w:rsidRPr="00037309">
        <w:rPr>
          <w:rFonts w:ascii="Tahoma" w:hAnsi="Tahoma" w:cs="Tahoma"/>
          <w:bCs w:val="0"/>
          <w:iCs/>
        </w:rPr>
        <w:t xml:space="preserve"> solicită în scris</w:t>
      </w:r>
      <w:r w:rsidR="00AF6D8B" w:rsidRPr="00037309">
        <w:rPr>
          <w:rFonts w:ascii="Tahoma" w:hAnsi="Tahoma" w:cs="Tahoma"/>
          <w:bCs w:val="0"/>
          <w:iCs/>
        </w:rPr>
        <w:t xml:space="preserve"> din nou,</w:t>
      </w:r>
      <w:r w:rsidRPr="00037309">
        <w:rPr>
          <w:rFonts w:ascii="Tahoma" w:hAnsi="Tahoma" w:cs="Tahoma"/>
          <w:bCs w:val="0"/>
          <w:iCs/>
        </w:rPr>
        <w:t xml:space="preserve"> în </w:t>
      </w:r>
      <w:r w:rsidR="00AF6D8B" w:rsidRPr="00037309">
        <w:rPr>
          <w:rFonts w:ascii="Tahoma" w:hAnsi="Tahoma" w:cs="Tahoma"/>
          <w:bCs w:val="0"/>
          <w:iCs/>
        </w:rPr>
        <w:t xml:space="preserve"> </w:t>
      </w:r>
      <w:r w:rsidRPr="00037309">
        <w:rPr>
          <w:rFonts w:ascii="Tahoma" w:hAnsi="Tahoma" w:cs="Tahoma"/>
          <w:bCs w:val="0"/>
          <w:iCs/>
        </w:rPr>
        <w:t xml:space="preserve">termenul specificat la punctul </w:t>
      </w:r>
      <w:r w:rsidR="00091ACF" w:rsidRPr="00037309">
        <w:rPr>
          <w:rFonts w:ascii="Tahoma" w:hAnsi="Tahoma" w:cs="Tahoma"/>
          <w:bCs w:val="0"/>
          <w:iCs/>
        </w:rPr>
        <w:t>5</w:t>
      </w:r>
      <w:r w:rsidRPr="00037309">
        <w:rPr>
          <w:rFonts w:ascii="Tahoma" w:hAnsi="Tahoma" w:cs="Tahoma"/>
          <w:bCs w:val="0"/>
          <w:iCs/>
        </w:rPr>
        <w:t>.1.2.</w:t>
      </w:r>
      <w:r w:rsidR="00AF6D8B" w:rsidRPr="00037309">
        <w:rPr>
          <w:rFonts w:ascii="Tahoma" w:hAnsi="Tahoma" w:cs="Tahoma"/>
          <w:bCs w:val="0"/>
          <w:iCs/>
        </w:rPr>
        <w:t>4</w:t>
      </w:r>
      <w:r w:rsidRPr="00037309">
        <w:rPr>
          <w:rFonts w:ascii="Tahoma" w:hAnsi="Tahoma" w:cs="Tahoma"/>
          <w:bCs w:val="0"/>
          <w:iCs/>
        </w:rPr>
        <w:t>., corectarea informaţiilor şi transmiterea informaţiilor/documentelor lipsă.</w:t>
      </w:r>
    </w:p>
    <w:p w14:paraId="5E524905" w14:textId="0E1C065A" w:rsidR="00D32312" w:rsidRPr="00037309" w:rsidRDefault="00D32312" w:rsidP="00037309">
      <w:pPr>
        <w:pStyle w:val="Heading4"/>
        <w:keepNext w:val="0"/>
        <w:numPr>
          <w:ilvl w:val="3"/>
          <w:numId w:val="20"/>
        </w:numPr>
        <w:spacing w:after="120" w:line="240" w:lineRule="auto"/>
        <w:ind w:left="1080"/>
        <w:rPr>
          <w:rFonts w:ascii="Tahoma" w:hAnsi="Tahoma" w:cs="Tahoma"/>
          <w:bCs w:val="0"/>
          <w:iCs/>
        </w:rPr>
      </w:pPr>
      <w:r w:rsidRPr="00037309">
        <w:rPr>
          <w:rFonts w:ascii="Tahoma" w:hAnsi="Tahoma" w:cs="Tahoma"/>
          <w:bCs w:val="0"/>
          <w:iCs/>
        </w:rPr>
        <w:lastRenderedPageBreak/>
        <w:t>Î</w:t>
      </w:r>
      <w:r w:rsidR="00AB53F9" w:rsidRPr="00037309">
        <w:rPr>
          <w:rFonts w:ascii="Tahoma" w:hAnsi="Tahoma" w:cs="Tahoma"/>
          <w:bCs w:val="0"/>
          <w:iCs/>
        </w:rPr>
        <w:t xml:space="preserve">n </w:t>
      </w:r>
      <w:r w:rsidR="001D0737" w:rsidRPr="00037309">
        <w:rPr>
          <w:rFonts w:ascii="Tahoma" w:hAnsi="Tahoma" w:cs="Tahoma"/>
          <w:bCs w:val="0"/>
          <w:iCs/>
        </w:rPr>
        <w:t xml:space="preserve">termen de </w:t>
      </w:r>
      <w:r w:rsidR="00AF6D8B" w:rsidRPr="00037309">
        <w:rPr>
          <w:rFonts w:ascii="Tahoma" w:hAnsi="Tahoma" w:cs="Tahoma"/>
          <w:bCs w:val="0"/>
          <w:iCs/>
        </w:rPr>
        <w:t>5</w:t>
      </w:r>
      <w:r w:rsidR="001D0737" w:rsidRPr="00037309">
        <w:rPr>
          <w:rFonts w:ascii="Tahoma" w:hAnsi="Tahoma" w:cs="Tahoma"/>
          <w:bCs w:val="0"/>
          <w:iCs/>
        </w:rPr>
        <w:t xml:space="preserve"> (</w:t>
      </w:r>
      <w:r w:rsidR="00AF6D8B" w:rsidRPr="00037309">
        <w:rPr>
          <w:rFonts w:ascii="Tahoma" w:hAnsi="Tahoma" w:cs="Tahoma"/>
          <w:bCs w:val="0"/>
          <w:iCs/>
        </w:rPr>
        <w:t>cinci) zile lucrătoare de la data l</w:t>
      </w:r>
      <w:r w:rsidR="001D0737" w:rsidRPr="00037309">
        <w:rPr>
          <w:rFonts w:ascii="Tahoma" w:hAnsi="Tahoma" w:cs="Tahoma"/>
          <w:bCs w:val="0"/>
          <w:iCs/>
        </w:rPr>
        <w:t xml:space="preserve">a </w:t>
      </w:r>
      <w:r w:rsidR="00AB53F9" w:rsidRPr="00037309">
        <w:rPr>
          <w:rFonts w:ascii="Tahoma" w:hAnsi="Tahoma" w:cs="Tahoma"/>
          <w:bCs w:val="0"/>
          <w:iCs/>
        </w:rPr>
        <w:t>care documenta</w:t>
      </w:r>
      <w:r w:rsidR="008173F9" w:rsidRPr="00037309">
        <w:rPr>
          <w:rFonts w:ascii="Tahoma" w:hAnsi="Tahoma" w:cs="Tahoma"/>
          <w:bCs w:val="0"/>
          <w:iCs/>
        </w:rPr>
        <w:t>ţ</w:t>
      </w:r>
      <w:r w:rsidR="00AB53F9" w:rsidRPr="00037309">
        <w:rPr>
          <w:rFonts w:ascii="Tahoma" w:hAnsi="Tahoma" w:cs="Tahoma"/>
          <w:bCs w:val="0"/>
          <w:iCs/>
        </w:rPr>
        <w:t xml:space="preserve">ia este completă </w:t>
      </w:r>
      <w:r w:rsidR="008173F9" w:rsidRPr="00037309">
        <w:rPr>
          <w:rFonts w:ascii="Tahoma" w:hAnsi="Tahoma" w:cs="Tahoma"/>
          <w:bCs w:val="0"/>
          <w:iCs/>
        </w:rPr>
        <w:t>ş</w:t>
      </w:r>
      <w:r w:rsidR="00AB53F9" w:rsidRPr="00037309">
        <w:rPr>
          <w:rFonts w:ascii="Tahoma" w:hAnsi="Tahoma" w:cs="Tahoma"/>
          <w:bCs w:val="0"/>
          <w:iCs/>
        </w:rPr>
        <w:t>i corectă</w:t>
      </w:r>
      <w:r w:rsidR="00AF6D8B" w:rsidRPr="00037309">
        <w:rPr>
          <w:rFonts w:ascii="Tahoma" w:hAnsi="Tahoma" w:cs="Tahoma"/>
          <w:bCs w:val="0"/>
          <w:iCs/>
        </w:rPr>
        <w:t xml:space="preserve">, </w:t>
      </w:r>
      <w:r w:rsidR="00CE4974" w:rsidRPr="00037309">
        <w:rPr>
          <w:rFonts w:ascii="Tahoma" w:hAnsi="Tahoma" w:cs="Tahoma"/>
          <w:bCs w:val="0"/>
          <w:iCs/>
        </w:rPr>
        <w:t>”</w:t>
      </w:r>
      <w:r w:rsidR="00D51B7C" w:rsidRPr="00037309">
        <w:rPr>
          <w:rFonts w:ascii="Tahoma" w:hAnsi="Tahoma" w:cs="Tahoma"/>
          <w:bCs w:val="0"/>
          <w:iCs/>
        </w:rPr>
        <w:t>OPCOM</w:t>
      </w:r>
      <w:r w:rsidR="00CE4974" w:rsidRPr="00037309">
        <w:rPr>
          <w:rFonts w:ascii="Tahoma" w:hAnsi="Tahoma" w:cs="Tahoma"/>
          <w:bCs w:val="0"/>
          <w:iCs/>
        </w:rPr>
        <w:t>” S.A.</w:t>
      </w:r>
      <w:r w:rsidRPr="00037309">
        <w:rPr>
          <w:rFonts w:ascii="Tahoma" w:hAnsi="Tahoma" w:cs="Tahoma"/>
          <w:bCs w:val="0"/>
          <w:iCs/>
        </w:rPr>
        <w:t xml:space="preserve"> emite factura aferentă </w:t>
      </w:r>
      <w:r w:rsidR="002920E0" w:rsidRPr="00037309">
        <w:rPr>
          <w:rFonts w:ascii="Tahoma" w:hAnsi="Tahoma" w:cs="Tahoma"/>
          <w:bCs w:val="0"/>
          <w:iCs/>
        </w:rPr>
        <w:t xml:space="preserve">obligaţiei de plată a valorii tarifului reglementat </w:t>
      </w:r>
      <w:r w:rsidR="00FD0CF3" w:rsidRPr="00037309">
        <w:rPr>
          <w:rFonts w:ascii="Tahoma" w:hAnsi="Tahoma" w:cs="Tahoma"/>
          <w:bCs w:val="0"/>
          <w:iCs/>
        </w:rPr>
        <w:t>practicat de</w:t>
      </w:r>
      <w:r w:rsidR="00001591" w:rsidRPr="00037309">
        <w:rPr>
          <w:rFonts w:ascii="Tahoma" w:hAnsi="Tahoma" w:cs="Tahoma"/>
          <w:bCs w:val="0"/>
          <w:iCs/>
        </w:rPr>
        <w:t xml:space="preserve"> </w:t>
      </w:r>
      <w:r w:rsidR="00FD0CF3" w:rsidRPr="00037309">
        <w:rPr>
          <w:rFonts w:ascii="Tahoma" w:hAnsi="Tahoma" w:cs="Tahoma"/>
          <w:bCs w:val="0"/>
          <w:iCs/>
        </w:rPr>
        <w:t>”OPCOM” S.A.</w:t>
      </w:r>
      <w:r w:rsidR="006D27AC" w:rsidRPr="00037309">
        <w:rPr>
          <w:rFonts w:ascii="Tahoma" w:hAnsi="Tahoma" w:cs="Tahoma"/>
          <w:bCs w:val="0"/>
          <w:iCs/>
        </w:rPr>
        <w:t>,</w:t>
      </w:r>
      <w:r w:rsidR="00FD0CF3" w:rsidRPr="00037309">
        <w:rPr>
          <w:rFonts w:ascii="Tahoma" w:hAnsi="Tahoma" w:cs="Tahoma"/>
          <w:bCs w:val="0"/>
          <w:iCs/>
        </w:rPr>
        <w:t xml:space="preserve"> </w:t>
      </w:r>
      <w:r w:rsidR="002920E0" w:rsidRPr="00037309">
        <w:rPr>
          <w:rFonts w:ascii="Tahoma" w:hAnsi="Tahoma" w:cs="Tahoma"/>
          <w:bCs w:val="0"/>
          <w:iCs/>
        </w:rPr>
        <w:t>componenta de înscriere la Pieţele Centralizate de Energie Electric</w:t>
      </w:r>
      <w:r w:rsidR="00FD0CF3" w:rsidRPr="00037309">
        <w:rPr>
          <w:rFonts w:ascii="Tahoma" w:hAnsi="Tahoma" w:cs="Tahoma"/>
          <w:bCs w:val="0"/>
          <w:iCs/>
        </w:rPr>
        <w:t>ă</w:t>
      </w:r>
      <w:r w:rsidR="002920E0" w:rsidRPr="00037309">
        <w:rPr>
          <w:rFonts w:ascii="Tahoma" w:hAnsi="Tahoma" w:cs="Tahoma"/>
          <w:bCs w:val="0"/>
          <w:iCs/>
        </w:rPr>
        <w:t xml:space="preserve"> şi </w:t>
      </w:r>
      <w:r w:rsidR="00FD0CF3" w:rsidRPr="00037309">
        <w:rPr>
          <w:rFonts w:ascii="Tahoma" w:hAnsi="Tahoma" w:cs="Tahoma"/>
          <w:bCs w:val="0"/>
          <w:iCs/>
        </w:rPr>
        <w:t xml:space="preserve">la Piaţa </w:t>
      </w:r>
      <w:r w:rsidR="002920E0" w:rsidRPr="00037309">
        <w:rPr>
          <w:rFonts w:ascii="Tahoma" w:hAnsi="Tahoma" w:cs="Tahoma"/>
          <w:bCs w:val="0"/>
          <w:iCs/>
        </w:rPr>
        <w:t>de Certificate Verzi</w:t>
      </w:r>
      <w:r w:rsidRPr="00037309">
        <w:rPr>
          <w:rFonts w:ascii="Tahoma" w:hAnsi="Tahoma" w:cs="Tahoma"/>
          <w:bCs w:val="0"/>
          <w:iCs/>
        </w:rPr>
        <w:t>.</w:t>
      </w:r>
    </w:p>
    <w:p w14:paraId="15C83776" w14:textId="7EE1AE6E" w:rsidR="002920E0" w:rsidRPr="00037309" w:rsidRDefault="00DE6968" w:rsidP="00037309">
      <w:pPr>
        <w:pStyle w:val="Heading4"/>
        <w:keepNext w:val="0"/>
        <w:numPr>
          <w:ilvl w:val="3"/>
          <w:numId w:val="20"/>
        </w:numPr>
        <w:spacing w:after="120" w:line="240" w:lineRule="auto"/>
        <w:ind w:left="1080"/>
        <w:rPr>
          <w:rFonts w:ascii="Tahoma" w:hAnsi="Tahoma" w:cs="Tahoma"/>
          <w:bCs w:val="0"/>
          <w:iCs/>
        </w:rPr>
      </w:pPr>
      <w:r w:rsidRPr="00037309">
        <w:rPr>
          <w:rFonts w:ascii="Tahoma" w:hAnsi="Tahoma" w:cs="Tahoma"/>
          <w:bCs w:val="0"/>
          <w:iCs/>
        </w:rPr>
        <w:t>Persoana fizică sau juridică</w:t>
      </w:r>
      <w:r w:rsidR="00D32312" w:rsidRPr="00037309">
        <w:rPr>
          <w:rFonts w:ascii="Tahoma" w:hAnsi="Tahoma" w:cs="Tahoma"/>
          <w:bCs w:val="0"/>
          <w:iCs/>
        </w:rPr>
        <w:t xml:space="preserve"> solicitant</w:t>
      </w:r>
      <w:r w:rsidRPr="00037309">
        <w:rPr>
          <w:rFonts w:ascii="Tahoma" w:hAnsi="Tahoma" w:cs="Tahoma"/>
          <w:bCs w:val="0"/>
          <w:iCs/>
        </w:rPr>
        <w:t>ă</w:t>
      </w:r>
      <w:r w:rsidR="00D32312" w:rsidRPr="00037309">
        <w:rPr>
          <w:rFonts w:ascii="Tahoma" w:hAnsi="Tahoma" w:cs="Tahoma"/>
          <w:bCs w:val="0"/>
          <w:iCs/>
        </w:rPr>
        <w:t xml:space="preserve"> </w:t>
      </w:r>
      <w:r w:rsidR="00E54616" w:rsidRPr="00037309">
        <w:rPr>
          <w:rFonts w:ascii="Tahoma" w:hAnsi="Tahoma" w:cs="Tahoma"/>
          <w:bCs w:val="0"/>
          <w:iCs/>
        </w:rPr>
        <w:t xml:space="preserve">achită factura aferentă obligaţiei de plată a valorii tarifului reglementat </w:t>
      </w:r>
      <w:r w:rsidR="00FD0CF3" w:rsidRPr="00037309">
        <w:rPr>
          <w:rFonts w:ascii="Tahoma" w:hAnsi="Tahoma" w:cs="Tahoma"/>
          <w:bCs w:val="0"/>
          <w:iCs/>
        </w:rPr>
        <w:t>practicat de</w:t>
      </w:r>
      <w:r w:rsidR="00A20112" w:rsidRPr="00037309">
        <w:rPr>
          <w:rFonts w:ascii="Tahoma" w:hAnsi="Tahoma" w:cs="Tahoma"/>
          <w:bCs w:val="0"/>
          <w:iCs/>
        </w:rPr>
        <w:t xml:space="preserve"> </w:t>
      </w:r>
      <w:r w:rsidR="00FD0CF3" w:rsidRPr="00037309">
        <w:rPr>
          <w:rFonts w:ascii="Tahoma" w:hAnsi="Tahoma" w:cs="Tahoma"/>
          <w:bCs w:val="0"/>
          <w:iCs/>
        </w:rPr>
        <w:t>”OPCOM” S.A.</w:t>
      </w:r>
      <w:r w:rsidR="00761B39" w:rsidRPr="00037309">
        <w:rPr>
          <w:rFonts w:ascii="Tahoma" w:hAnsi="Tahoma" w:cs="Tahoma"/>
          <w:bCs w:val="0"/>
          <w:iCs/>
        </w:rPr>
        <w:t>,</w:t>
      </w:r>
      <w:r w:rsidR="00FD0CF3" w:rsidRPr="00037309">
        <w:rPr>
          <w:rFonts w:ascii="Tahoma" w:hAnsi="Tahoma" w:cs="Tahoma"/>
          <w:bCs w:val="0"/>
          <w:iCs/>
        </w:rPr>
        <w:t xml:space="preserve"> </w:t>
      </w:r>
      <w:r w:rsidR="00E54616" w:rsidRPr="00037309">
        <w:rPr>
          <w:rFonts w:ascii="Tahoma" w:hAnsi="Tahoma" w:cs="Tahoma"/>
          <w:bCs w:val="0"/>
          <w:iCs/>
        </w:rPr>
        <w:t xml:space="preserve">componenta de înscriere la Pieţele Centralizate de Energie Electrica şi </w:t>
      </w:r>
      <w:r w:rsidR="00FD0CF3" w:rsidRPr="00037309">
        <w:rPr>
          <w:rFonts w:ascii="Tahoma" w:hAnsi="Tahoma" w:cs="Tahoma"/>
          <w:bCs w:val="0"/>
          <w:iCs/>
        </w:rPr>
        <w:t xml:space="preserve">la Piaţa </w:t>
      </w:r>
      <w:r w:rsidR="00E54616" w:rsidRPr="00037309">
        <w:rPr>
          <w:rFonts w:ascii="Tahoma" w:hAnsi="Tahoma" w:cs="Tahoma"/>
          <w:bCs w:val="0"/>
          <w:iCs/>
        </w:rPr>
        <w:t>de Certificate Verzi, stabilit de ANRE</w:t>
      </w:r>
      <w:r w:rsidR="002920E0" w:rsidRPr="00037309">
        <w:rPr>
          <w:rFonts w:ascii="Tahoma" w:hAnsi="Tahoma" w:cs="Tahoma"/>
          <w:bCs w:val="0"/>
          <w:iCs/>
        </w:rPr>
        <w:t>.</w:t>
      </w:r>
    </w:p>
    <w:p w14:paraId="3D0459E6" w14:textId="0AE2A67D" w:rsidR="002920E0" w:rsidRPr="00037309" w:rsidRDefault="00194DB0" w:rsidP="00037309">
      <w:pPr>
        <w:pStyle w:val="Heading4"/>
        <w:keepNext w:val="0"/>
        <w:numPr>
          <w:ilvl w:val="3"/>
          <w:numId w:val="20"/>
        </w:numPr>
        <w:spacing w:after="120" w:line="240" w:lineRule="auto"/>
        <w:ind w:left="1080"/>
        <w:rPr>
          <w:rFonts w:ascii="Tahoma" w:hAnsi="Tahoma" w:cs="Tahoma"/>
          <w:bCs w:val="0"/>
          <w:iCs/>
        </w:rPr>
      </w:pPr>
      <w:r w:rsidRPr="00037309">
        <w:rPr>
          <w:rFonts w:ascii="Tahoma" w:hAnsi="Tahoma" w:cs="Tahoma"/>
          <w:bCs w:val="0"/>
          <w:iCs/>
        </w:rPr>
        <w:t>"OPCOM" S.A.</w:t>
      </w:r>
      <w:r w:rsidR="00AB53F9" w:rsidRPr="00037309">
        <w:rPr>
          <w:rFonts w:ascii="Tahoma" w:hAnsi="Tahoma" w:cs="Tahoma"/>
          <w:bCs w:val="0"/>
          <w:iCs/>
        </w:rPr>
        <w:t xml:space="preserve"> </w:t>
      </w:r>
      <w:r w:rsidR="002920E0" w:rsidRPr="00037309">
        <w:rPr>
          <w:rFonts w:ascii="Tahoma" w:hAnsi="Tahoma" w:cs="Tahoma"/>
          <w:bCs w:val="0"/>
          <w:iCs/>
        </w:rPr>
        <w:t xml:space="preserve">verifică achitarea facturii corespunzătoare punctului </w:t>
      </w:r>
      <w:r w:rsidR="00091ACF" w:rsidRPr="00037309">
        <w:rPr>
          <w:rFonts w:ascii="Tahoma" w:hAnsi="Tahoma" w:cs="Tahoma"/>
          <w:bCs w:val="0"/>
          <w:iCs/>
        </w:rPr>
        <w:t>5</w:t>
      </w:r>
      <w:r w:rsidR="002920E0" w:rsidRPr="00037309">
        <w:rPr>
          <w:rFonts w:ascii="Tahoma" w:hAnsi="Tahoma" w:cs="Tahoma"/>
          <w:bCs w:val="0"/>
          <w:iCs/>
        </w:rPr>
        <w:t>.1.2.</w:t>
      </w:r>
      <w:r w:rsidR="00AF6D8B" w:rsidRPr="00037309">
        <w:rPr>
          <w:rFonts w:ascii="Tahoma" w:hAnsi="Tahoma" w:cs="Tahoma"/>
          <w:bCs w:val="0"/>
          <w:iCs/>
        </w:rPr>
        <w:t>7</w:t>
      </w:r>
      <w:r w:rsidR="002920E0" w:rsidRPr="00037309">
        <w:rPr>
          <w:rFonts w:ascii="Tahoma" w:hAnsi="Tahoma" w:cs="Tahoma"/>
          <w:bCs w:val="0"/>
          <w:iCs/>
        </w:rPr>
        <w:t>.</w:t>
      </w:r>
    </w:p>
    <w:p w14:paraId="0E631320" w14:textId="13E597E3" w:rsidR="0083260C" w:rsidRPr="00037309" w:rsidRDefault="0083260C" w:rsidP="00037309">
      <w:pPr>
        <w:pStyle w:val="Heading4"/>
        <w:keepNext w:val="0"/>
        <w:numPr>
          <w:ilvl w:val="3"/>
          <w:numId w:val="20"/>
        </w:numPr>
        <w:spacing w:after="120" w:line="240" w:lineRule="auto"/>
        <w:ind w:left="1080"/>
        <w:rPr>
          <w:rFonts w:ascii="Tahoma" w:hAnsi="Tahoma" w:cs="Tahoma"/>
          <w:bCs w:val="0"/>
          <w:iCs/>
        </w:rPr>
      </w:pPr>
      <w:r w:rsidRPr="00037309">
        <w:rPr>
          <w:rFonts w:ascii="Tahoma" w:hAnsi="Tahoma" w:cs="Tahoma"/>
          <w:bCs w:val="0"/>
          <w:iCs/>
        </w:rPr>
        <w:tab/>
        <w:t>Achitarea facturii aferentă obligației de plată a valorii tarifului reglementat - componenta de înscriere este condiție pentru semnarea de către ”OPCOM” S.A. a Convenției de participare la piața la PCV.</w:t>
      </w:r>
    </w:p>
    <w:p w14:paraId="1BC8DC7B" w14:textId="6188A1A5" w:rsidR="0083260C" w:rsidRPr="00037309" w:rsidRDefault="0083260C" w:rsidP="00037309">
      <w:pPr>
        <w:pStyle w:val="Heading4"/>
        <w:keepNext w:val="0"/>
        <w:numPr>
          <w:ilvl w:val="3"/>
          <w:numId w:val="20"/>
        </w:numPr>
        <w:spacing w:after="120" w:line="240" w:lineRule="auto"/>
        <w:ind w:left="1080"/>
        <w:rPr>
          <w:rFonts w:ascii="Tahoma" w:hAnsi="Tahoma" w:cs="Tahoma"/>
          <w:bCs w:val="0"/>
          <w:iCs/>
        </w:rPr>
      </w:pPr>
      <w:r w:rsidRPr="00037309">
        <w:rPr>
          <w:rFonts w:ascii="Tahoma" w:hAnsi="Tahoma" w:cs="Tahoma"/>
          <w:bCs w:val="0"/>
          <w:iCs/>
        </w:rPr>
        <w:tab/>
        <w:t xml:space="preserve">În cazul în care </w:t>
      </w:r>
      <w:r w:rsidR="00DE6968" w:rsidRPr="00037309">
        <w:rPr>
          <w:rFonts w:ascii="Tahoma" w:hAnsi="Tahoma" w:cs="Tahoma"/>
          <w:bCs w:val="0"/>
          <w:iCs/>
        </w:rPr>
        <w:t>persoana fizică sau juridică solicitantă</w:t>
      </w:r>
      <w:r w:rsidRPr="00037309">
        <w:rPr>
          <w:rFonts w:ascii="Tahoma" w:hAnsi="Tahoma" w:cs="Tahoma"/>
          <w:bCs w:val="0"/>
          <w:iCs/>
        </w:rPr>
        <w:t xml:space="preserve"> nu achită factura în termen de 1 (o) lună de la termenul de scadență a acesteia, procesul de înregistrare se anulează și ulterior, dacă </w:t>
      </w:r>
      <w:r w:rsidR="00DE6968" w:rsidRPr="00037309">
        <w:rPr>
          <w:rFonts w:ascii="Tahoma" w:hAnsi="Tahoma" w:cs="Tahoma"/>
          <w:bCs w:val="0"/>
          <w:iCs/>
        </w:rPr>
        <w:t>persoana fizică sau juridică</w:t>
      </w:r>
      <w:r w:rsidRPr="00037309">
        <w:rPr>
          <w:rFonts w:ascii="Tahoma" w:hAnsi="Tahoma" w:cs="Tahoma"/>
          <w:bCs w:val="0"/>
          <w:iCs/>
        </w:rPr>
        <w:t xml:space="preserve"> doreşte înregistrarea, ace</w:t>
      </w:r>
      <w:r w:rsidR="00DE6968" w:rsidRPr="00037309">
        <w:rPr>
          <w:rFonts w:ascii="Tahoma" w:hAnsi="Tahoma" w:cs="Tahoma"/>
          <w:bCs w:val="0"/>
          <w:iCs/>
        </w:rPr>
        <w:t>a</w:t>
      </w:r>
      <w:r w:rsidRPr="00037309">
        <w:rPr>
          <w:rFonts w:ascii="Tahoma" w:hAnsi="Tahoma" w:cs="Tahoma"/>
          <w:bCs w:val="0"/>
          <w:iCs/>
        </w:rPr>
        <w:t xml:space="preserve">sta va relua procesul de înregistrare cu transmiterea unei noi </w:t>
      </w:r>
      <w:r w:rsidR="00F37767" w:rsidRPr="00037309">
        <w:rPr>
          <w:rFonts w:ascii="Tahoma" w:hAnsi="Tahoma" w:cs="Tahoma"/>
          <w:bCs w:val="0"/>
          <w:iCs/>
        </w:rPr>
        <w:t>cereri de înregistrare</w:t>
      </w:r>
      <w:r w:rsidRPr="00037309">
        <w:rPr>
          <w:rFonts w:ascii="Tahoma" w:hAnsi="Tahoma" w:cs="Tahoma"/>
          <w:bCs w:val="0"/>
          <w:iCs/>
        </w:rPr>
        <w:t xml:space="preserve"> şi actualizarea documentelor necesare înregistrării.</w:t>
      </w:r>
    </w:p>
    <w:p w14:paraId="6AF99096" w14:textId="77797852" w:rsidR="001C1C9D" w:rsidRPr="00037309" w:rsidRDefault="00E07191" w:rsidP="00037309">
      <w:pPr>
        <w:pStyle w:val="Heading4"/>
        <w:keepNext w:val="0"/>
        <w:numPr>
          <w:ilvl w:val="3"/>
          <w:numId w:val="20"/>
        </w:numPr>
        <w:spacing w:after="120" w:line="240" w:lineRule="auto"/>
        <w:ind w:left="1080"/>
        <w:rPr>
          <w:rFonts w:ascii="Tahoma" w:hAnsi="Tahoma" w:cs="Tahoma"/>
          <w:bCs w:val="0"/>
          <w:iCs/>
        </w:rPr>
      </w:pPr>
      <w:r w:rsidRPr="00037309">
        <w:rPr>
          <w:rFonts w:ascii="Tahoma" w:hAnsi="Tahoma" w:cs="Tahoma"/>
          <w:bCs w:val="0"/>
          <w:iCs/>
        </w:rPr>
        <w:t xml:space="preserve">În termen de </w:t>
      </w:r>
      <w:r w:rsidR="00322E7B" w:rsidRPr="00037309">
        <w:rPr>
          <w:rFonts w:ascii="Tahoma" w:hAnsi="Tahoma" w:cs="Tahoma"/>
          <w:bCs w:val="0"/>
          <w:iCs/>
        </w:rPr>
        <w:t xml:space="preserve">1 </w:t>
      </w:r>
      <w:r w:rsidR="00FD0CF3" w:rsidRPr="00037309">
        <w:rPr>
          <w:rFonts w:ascii="Tahoma" w:hAnsi="Tahoma" w:cs="Tahoma"/>
          <w:bCs w:val="0"/>
          <w:iCs/>
        </w:rPr>
        <w:t xml:space="preserve">(una) </w:t>
      </w:r>
      <w:r w:rsidRPr="00037309">
        <w:rPr>
          <w:rFonts w:ascii="Tahoma" w:hAnsi="Tahoma" w:cs="Tahoma"/>
          <w:bCs w:val="0"/>
          <w:iCs/>
        </w:rPr>
        <w:t xml:space="preserve">zi lucrătoare de la data achitării facturii menţionate la </w:t>
      </w:r>
      <w:r w:rsidR="009262A7" w:rsidRPr="00037309">
        <w:rPr>
          <w:rFonts w:ascii="Tahoma" w:hAnsi="Tahoma" w:cs="Tahoma"/>
          <w:bCs w:val="0"/>
          <w:iCs/>
        </w:rPr>
        <w:t>punctul</w:t>
      </w:r>
      <w:r w:rsidRPr="00037309">
        <w:rPr>
          <w:rFonts w:ascii="Tahoma" w:hAnsi="Tahoma" w:cs="Tahoma"/>
          <w:bCs w:val="0"/>
          <w:iCs/>
        </w:rPr>
        <w:t xml:space="preserve"> </w:t>
      </w:r>
      <w:r w:rsidR="0083260C" w:rsidRPr="00037309">
        <w:rPr>
          <w:rFonts w:ascii="Tahoma" w:hAnsi="Tahoma" w:cs="Tahoma"/>
          <w:bCs w:val="0"/>
          <w:iCs/>
        </w:rPr>
        <w:t>5</w:t>
      </w:r>
      <w:r w:rsidRPr="00037309">
        <w:rPr>
          <w:rFonts w:ascii="Tahoma" w:hAnsi="Tahoma" w:cs="Tahoma"/>
          <w:bCs w:val="0"/>
          <w:iCs/>
        </w:rPr>
        <w:t>.1.2.</w:t>
      </w:r>
      <w:r w:rsidR="00AF6D8B" w:rsidRPr="00037309">
        <w:rPr>
          <w:rFonts w:ascii="Tahoma" w:hAnsi="Tahoma" w:cs="Tahoma"/>
          <w:bCs w:val="0"/>
          <w:iCs/>
        </w:rPr>
        <w:t>6</w:t>
      </w:r>
      <w:r w:rsidRPr="00037309">
        <w:rPr>
          <w:rFonts w:ascii="Tahoma" w:hAnsi="Tahoma" w:cs="Tahoma"/>
          <w:bCs w:val="0"/>
          <w:iCs/>
        </w:rPr>
        <w:t>, ”</w:t>
      </w:r>
      <w:r w:rsidR="00D51B7C" w:rsidRPr="00037309">
        <w:rPr>
          <w:rFonts w:ascii="Tahoma" w:hAnsi="Tahoma" w:cs="Tahoma"/>
          <w:bCs w:val="0"/>
          <w:iCs/>
        </w:rPr>
        <w:t>OPCOM</w:t>
      </w:r>
      <w:r w:rsidRPr="00037309">
        <w:rPr>
          <w:rFonts w:ascii="Tahoma" w:hAnsi="Tahoma" w:cs="Tahoma"/>
          <w:bCs w:val="0"/>
          <w:iCs/>
        </w:rPr>
        <w:t xml:space="preserve">” S.A. </w:t>
      </w:r>
      <w:r w:rsidR="00AB53F9" w:rsidRPr="00037309">
        <w:rPr>
          <w:rFonts w:ascii="Tahoma" w:hAnsi="Tahoma" w:cs="Tahoma"/>
          <w:bCs w:val="0"/>
          <w:iCs/>
        </w:rPr>
        <w:t>semnează Conven</w:t>
      </w:r>
      <w:r w:rsidR="008173F9" w:rsidRPr="00037309">
        <w:rPr>
          <w:rFonts w:ascii="Tahoma" w:hAnsi="Tahoma" w:cs="Tahoma"/>
          <w:bCs w:val="0"/>
          <w:iCs/>
        </w:rPr>
        <w:t>ţ</w:t>
      </w:r>
      <w:r w:rsidR="00AB53F9" w:rsidRPr="00037309">
        <w:rPr>
          <w:rFonts w:ascii="Tahoma" w:hAnsi="Tahoma" w:cs="Tahoma"/>
          <w:bCs w:val="0"/>
          <w:iCs/>
        </w:rPr>
        <w:t>ia de participare la PCV</w:t>
      </w:r>
      <w:r w:rsidR="008F3924" w:rsidRPr="00037309">
        <w:rPr>
          <w:rFonts w:ascii="Tahoma" w:hAnsi="Tahoma" w:cs="Tahoma"/>
          <w:bCs w:val="0"/>
          <w:iCs/>
        </w:rPr>
        <w:t>.</w:t>
      </w:r>
    </w:p>
    <w:p w14:paraId="032CC800" w14:textId="77777777" w:rsidR="00D66FDC" w:rsidRPr="00037309" w:rsidRDefault="00AB53F9" w:rsidP="00037309">
      <w:pPr>
        <w:pStyle w:val="Heading4"/>
        <w:keepNext w:val="0"/>
        <w:numPr>
          <w:ilvl w:val="3"/>
          <w:numId w:val="20"/>
        </w:numPr>
        <w:spacing w:after="120" w:line="240" w:lineRule="auto"/>
        <w:ind w:left="1080"/>
        <w:rPr>
          <w:rFonts w:ascii="Tahoma" w:hAnsi="Tahoma" w:cs="Tahoma"/>
          <w:bCs w:val="0"/>
          <w:iCs/>
        </w:rPr>
      </w:pPr>
      <w:r w:rsidRPr="00037309">
        <w:rPr>
          <w:rFonts w:ascii="Tahoma" w:hAnsi="Tahoma" w:cs="Tahoma"/>
          <w:bCs w:val="0"/>
          <w:iCs/>
        </w:rPr>
        <w:t>Data intrării în vigoare a Conven</w:t>
      </w:r>
      <w:r w:rsidR="008173F9" w:rsidRPr="00037309">
        <w:rPr>
          <w:rFonts w:ascii="Tahoma" w:hAnsi="Tahoma" w:cs="Tahoma"/>
          <w:bCs w:val="0"/>
          <w:iCs/>
        </w:rPr>
        <w:t>ţ</w:t>
      </w:r>
      <w:r w:rsidRPr="00037309">
        <w:rPr>
          <w:rFonts w:ascii="Tahoma" w:hAnsi="Tahoma" w:cs="Tahoma"/>
          <w:bCs w:val="0"/>
          <w:iCs/>
        </w:rPr>
        <w:t>iei este data la care Conven</w:t>
      </w:r>
      <w:r w:rsidR="008173F9" w:rsidRPr="00037309">
        <w:rPr>
          <w:rFonts w:ascii="Tahoma" w:hAnsi="Tahoma" w:cs="Tahoma"/>
          <w:bCs w:val="0"/>
          <w:iCs/>
        </w:rPr>
        <w:t>ţ</w:t>
      </w:r>
      <w:r w:rsidRPr="00037309">
        <w:rPr>
          <w:rFonts w:ascii="Tahoma" w:hAnsi="Tahoma" w:cs="Tahoma"/>
          <w:bCs w:val="0"/>
          <w:iCs/>
        </w:rPr>
        <w:t xml:space="preserve">ia a fost semnată de către </w:t>
      </w:r>
      <w:r w:rsidR="00CE4974" w:rsidRPr="00037309">
        <w:rPr>
          <w:rFonts w:ascii="Tahoma" w:hAnsi="Tahoma" w:cs="Tahoma"/>
          <w:bCs w:val="0"/>
          <w:iCs/>
        </w:rPr>
        <w:t>”</w:t>
      </w:r>
      <w:r w:rsidR="00D51B7C" w:rsidRPr="00037309">
        <w:rPr>
          <w:rFonts w:ascii="Tahoma" w:hAnsi="Tahoma" w:cs="Tahoma"/>
          <w:bCs w:val="0"/>
          <w:iCs/>
        </w:rPr>
        <w:t>OPCOM</w:t>
      </w:r>
      <w:r w:rsidR="00CE4974" w:rsidRPr="00037309">
        <w:rPr>
          <w:rFonts w:ascii="Tahoma" w:hAnsi="Tahoma" w:cs="Tahoma"/>
          <w:bCs w:val="0"/>
          <w:iCs/>
        </w:rPr>
        <w:t>” S.A.</w:t>
      </w:r>
      <w:r w:rsidRPr="00037309">
        <w:rPr>
          <w:rFonts w:ascii="Tahoma" w:hAnsi="Tahoma" w:cs="Tahoma"/>
          <w:bCs w:val="0"/>
          <w:iCs/>
        </w:rPr>
        <w:t>.</w:t>
      </w:r>
    </w:p>
    <w:p w14:paraId="7B1E31CD" w14:textId="111B278E" w:rsidR="00AF6D8B" w:rsidRPr="00037309" w:rsidRDefault="00AF6D8B" w:rsidP="00037309">
      <w:pPr>
        <w:pStyle w:val="Heading4"/>
        <w:keepNext w:val="0"/>
        <w:numPr>
          <w:ilvl w:val="3"/>
          <w:numId w:val="20"/>
        </w:numPr>
        <w:spacing w:after="120" w:line="240" w:lineRule="auto"/>
        <w:ind w:left="1080"/>
        <w:rPr>
          <w:rFonts w:ascii="Tahoma" w:hAnsi="Tahoma" w:cs="Tahoma"/>
          <w:bCs w:val="0"/>
          <w:iCs/>
        </w:rPr>
      </w:pPr>
      <w:r w:rsidRPr="00037309">
        <w:rPr>
          <w:rFonts w:ascii="Tahoma" w:hAnsi="Tahoma" w:cs="Tahoma"/>
          <w:bCs w:val="0"/>
          <w:iCs/>
        </w:rPr>
        <w:t>Semnarea convenţiei de participare la PCV oferă participanţilor la PCV dreptul de a participa atât la PCSCV, cât şi la PCBCV.</w:t>
      </w:r>
    </w:p>
    <w:p w14:paraId="66021AD7" w14:textId="77777777" w:rsidR="00A0040C" w:rsidRPr="00037309" w:rsidRDefault="00A0040C" w:rsidP="00037309">
      <w:pPr>
        <w:spacing w:after="120"/>
        <w:ind w:left="1418" w:hanging="1418"/>
        <w:rPr>
          <w:rFonts w:ascii="Tahoma" w:hAnsi="Tahoma" w:cs="Tahoma"/>
          <w:sz w:val="22"/>
          <w:szCs w:val="22"/>
        </w:rPr>
      </w:pPr>
    </w:p>
    <w:p w14:paraId="44A97AAC" w14:textId="77777777" w:rsidR="00D66FDC" w:rsidRPr="00037309" w:rsidRDefault="00AB53F9" w:rsidP="00037309">
      <w:pPr>
        <w:pStyle w:val="Heading3"/>
        <w:keepNext w:val="0"/>
        <w:numPr>
          <w:ilvl w:val="2"/>
          <w:numId w:val="20"/>
        </w:numPr>
        <w:tabs>
          <w:tab w:val="clear" w:pos="851"/>
        </w:tabs>
        <w:spacing w:before="0" w:line="240" w:lineRule="auto"/>
        <w:ind w:left="1418" w:hanging="1418"/>
        <w:rPr>
          <w:rFonts w:ascii="Tahoma" w:hAnsi="Tahoma" w:cs="Tahoma"/>
        </w:rPr>
      </w:pPr>
      <w:bookmarkStart w:id="156" w:name="_Toc316296349"/>
      <w:r w:rsidRPr="00037309">
        <w:rPr>
          <w:rFonts w:ascii="Tahoma" w:hAnsi="Tahoma" w:cs="Tahoma"/>
        </w:rPr>
        <w:t>Înregistrarea la PCV</w:t>
      </w:r>
      <w:bookmarkEnd w:id="156"/>
    </w:p>
    <w:p w14:paraId="34D3E73C" w14:textId="13B33652" w:rsidR="001C1C9D" w:rsidRPr="00037309" w:rsidRDefault="00AB53F9" w:rsidP="00037309">
      <w:pPr>
        <w:pStyle w:val="Heading4"/>
        <w:keepNext w:val="0"/>
        <w:numPr>
          <w:ilvl w:val="3"/>
          <w:numId w:val="20"/>
        </w:numPr>
        <w:spacing w:after="120" w:line="240" w:lineRule="auto"/>
        <w:ind w:left="1080"/>
        <w:rPr>
          <w:rFonts w:ascii="Tahoma" w:hAnsi="Tahoma" w:cs="Tahoma"/>
        </w:rPr>
      </w:pPr>
      <w:r w:rsidRPr="00037309">
        <w:rPr>
          <w:rFonts w:ascii="Tahoma" w:hAnsi="Tahoma" w:cs="Tahoma"/>
        </w:rPr>
        <w:t xml:space="preserve">Înregistrarea </w:t>
      </w:r>
      <w:r w:rsidR="00EC53D2" w:rsidRPr="00037309">
        <w:rPr>
          <w:rFonts w:ascii="Tahoma" w:hAnsi="Tahoma" w:cs="Tahoma"/>
        </w:rPr>
        <w:t>ca Participant la PCV</w:t>
      </w:r>
      <w:r w:rsidRPr="00037309">
        <w:rPr>
          <w:rFonts w:ascii="Tahoma" w:hAnsi="Tahoma" w:cs="Tahoma"/>
        </w:rPr>
        <w:t xml:space="preserve"> devine efectivă începând </w:t>
      </w:r>
      <w:r w:rsidR="00403533" w:rsidRPr="00037309">
        <w:rPr>
          <w:rFonts w:ascii="Tahoma" w:hAnsi="Tahoma" w:cs="Tahoma"/>
        </w:rPr>
        <w:t xml:space="preserve">cu </w:t>
      </w:r>
      <w:r w:rsidR="00380A4A" w:rsidRPr="00037309">
        <w:rPr>
          <w:rFonts w:ascii="Tahoma" w:hAnsi="Tahoma" w:cs="Tahoma"/>
        </w:rPr>
        <w:t xml:space="preserve">data </w:t>
      </w:r>
      <w:r w:rsidRPr="00037309">
        <w:rPr>
          <w:rFonts w:ascii="Tahoma" w:hAnsi="Tahoma" w:cs="Tahoma"/>
        </w:rPr>
        <w:t>intrării în vigoare a Conven</w:t>
      </w:r>
      <w:r w:rsidR="008173F9" w:rsidRPr="00037309">
        <w:rPr>
          <w:rFonts w:ascii="Tahoma" w:hAnsi="Tahoma" w:cs="Tahoma"/>
        </w:rPr>
        <w:t>ţ</w:t>
      </w:r>
      <w:r w:rsidRPr="00037309">
        <w:rPr>
          <w:rFonts w:ascii="Tahoma" w:hAnsi="Tahoma" w:cs="Tahoma"/>
        </w:rPr>
        <w:t>iei de participare la PCV.</w:t>
      </w:r>
    </w:p>
    <w:p w14:paraId="405ABEF7" w14:textId="51AE1C3E" w:rsidR="00F97E48" w:rsidRPr="00037309" w:rsidRDefault="00F97E48" w:rsidP="00037309">
      <w:pPr>
        <w:pStyle w:val="Heading4"/>
        <w:keepNext w:val="0"/>
        <w:numPr>
          <w:ilvl w:val="3"/>
          <w:numId w:val="20"/>
        </w:numPr>
        <w:spacing w:after="120" w:line="240" w:lineRule="auto"/>
        <w:ind w:left="1080"/>
        <w:rPr>
          <w:rFonts w:ascii="Tahoma" w:hAnsi="Tahoma" w:cs="Tahoma"/>
        </w:rPr>
      </w:pPr>
      <w:r w:rsidRPr="00037309">
        <w:rPr>
          <w:rFonts w:ascii="Tahoma" w:hAnsi="Tahoma" w:cs="Tahoma"/>
        </w:rPr>
        <w:t xml:space="preserve">Datele de înregistrare ale </w:t>
      </w:r>
      <w:r w:rsidR="00DE6968" w:rsidRPr="00037309">
        <w:rPr>
          <w:rFonts w:ascii="Tahoma" w:hAnsi="Tahoma" w:cs="Tahoma"/>
        </w:rPr>
        <w:t>persoanei fizice sau juridice</w:t>
      </w:r>
      <w:r w:rsidRPr="00037309">
        <w:rPr>
          <w:rFonts w:ascii="Tahoma" w:hAnsi="Tahoma" w:cs="Tahoma"/>
        </w:rPr>
        <w:t xml:space="preserve"> care a solicitat înregistrarea la PCV sunt înscrise în RPPCV începând cu data intrării în vigoare a Conven</w:t>
      </w:r>
      <w:r w:rsidR="008173F9" w:rsidRPr="00037309">
        <w:rPr>
          <w:rFonts w:ascii="Tahoma" w:hAnsi="Tahoma" w:cs="Tahoma"/>
        </w:rPr>
        <w:t>ţ</w:t>
      </w:r>
      <w:r w:rsidRPr="00037309">
        <w:rPr>
          <w:rFonts w:ascii="Tahoma" w:hAnsi="Tahoma" w:cs="Tahoma"/>
        </w:rPr>
        <w:t>iei de participare la PCV.</w:t>
      </w:r>
    </w:p>
    <w:p w14:paraId="27562466" w14:textId="77777777" w:rsidR="000D6280" w:rsidRPr="00037309" w:rsidRDefault="000D6280" w:rsidP="00037309">
      <w:pPr>
        <w:pStyle w:val="Heading4"/>
        <w:keepNext w:val="0"/>
        <w:numPr>
          <w:ilvl w:val="3"/>
          <w:numId w:val="20"/>
        </w:numPr>
        <w:spacing w:after="120" w:line="240" w:lineRule="auto"/>
        <w:ind w:left="1080"/>
        <w:rPr>
          <w:rFonts w:ascii="Tahoma" w:hAnsi="Tahoma" w:cs="Tahoma"/>
        </w:rPr>
      </w:pPr>
      <w:r w:rsidRPr="00037309">
        <w:rPr>
          <w:rFonts w:ascii="Tahoma" w:hAnsi="Tahoma" w:cs="Tahoma"/>
        </w:rPr>
        <w:t>RPPCV conţine pentru fiecare participant cel puţin următoarele informaţii:</w:t>
      </w:r>
    </w:p>
    <w:p w14:paraId="2EBF11F5" w14:textId="2956F000" w:rsidR="000D6280" w:rsidRPr="00037309" w:rsidRDefault="00DE6968" w:rsidP="00037309">
      <w:pPr>
        <w:pStyle w:val="ListParagraph"/>
        <w:numPr>
          <w:ilvl w:val="4"/>
          <w:numId w:val="23"/>
        </w:numPr>
        <w:autoSpaceDE w:val="0"/>
        <w:autoSpaceDN w:val="0"/>
        <w:adjustRightInd w:val="0"/>
        <w:spacing w:after="120"/>
        <w:ind w:left="1134" w:hanging="1134"/>
        <w:jc w:val="both"/>
        <w:rPr>
          <w:rFonts w:ascii="Tahoma" w:hAnsi="Tahoma" w:cs="Tahoma"/>
          <w:color w:val="000000"/>
          <w:sz w:val="22"/>
          <w:szCs w:val="22"/>
          <w:lang w:val="it-IT"/>
        </w:rPr>
      </w:pPr>
      <w:r w:rsidRPr="00037309">
        <w:rPr>
          <w:rFonts w:ascii="Tahoma" w:hAnsi="Tahoma" w:cs="Tahoma"/>
          <w:sz w:val="22"/>
          <w:szCs w:val="22"/>
        </w:rPr>
        <w:t>Datele comunicate de persoana fizică sau juridică prin Documentul centralizator cu datele de înregistrare ale persoanei juridice sau persoanei fizice în vederea înregistrării</w:t>
      </w:r>
      <w:r w:rsidR="000D6280" w:rsidRPr="00037309">
        <w:rPr>
          <w:rFonts w:ascii="Tahoma" w:hAnsi="Tahoma" w:cs="Tahoma"/>
          <w:color w:val="000000"/>
          <w:sz w:val="22"/>
          <w:szCs w:val="22"/>
          <w:lang w:val="it-IT"/>
        </w:rPr>
        <w:t>.</w:t>
      </w:r>
    </w:p>
    <w:p w14:paraId="081E455F" w14:textId="156FCD5B" w:rsidR="000D6280" w:rsidRPr="00037309" w:rsidRDefault="000D6280" w:rsidP="00037309">
      <w:pPr>
        <w:pStyle w:val="ListParagraph"/>
        <w:numPr>
          <w:ilvl w:val="4"/>
          <w:numId w:val="24"/>
        </w:numPr>
        <w:autoSpaceDE w:val="0"/>
        <w:autoSpaceDN w:val="0"/>
        <w:adjustRightInd w:val="0"/>
        <w:spacing w:after="120"/>
        <w:ind w:left="1134" w:hanging="1134"/>
        <w:jc w:val="both"/>
        <w:rPr>
          <w:rFonts w:ascii="Tahoma" w:hAnsi="Tahoma" w:cs="Tahoma"/>
          <w:color w:val="000000"/>
          <w:sz w:val="22"/>
          <w:szCs w:val="22"/>
          <w:lang w:val="it-IT"/>
        </w:rPr>
      </w:pPr>
      <w:r w:rsidRPr="00037309">
        <w:rPr>
          <w:rFonts w:ascii="Tahoma" w:hAnsi="Tahoma" w:cs="Tahoma"/>
          <w:color w:val="000000"/>
          <w:sz w:val="22"/>
          <w:szCs w:val="22"/>
          <w:lang w:val="it-IT"/>
        </w:rPr>
        <w:t>Codul de identificare al participantului la PCV</w:t>
      </w:r>
      <w:r w:rsidR="00433126" w:rsidRPr="00037309">
        <w:rPr>
          <w:rFonts w:ascii="Tahoma" w:hAnsi="Tahoma" w:cs="Tahoma"/>
          <w:color w:val="000000"/>
          <w:sz w:val="22"/>
          <w:szCs w:val="22"/>
          <w:lang w:val="it-IT"/>
        </w:rPr>
        <w:t xml:space="preserve"> stabilit de </w:t>
      </w:r>
      <w:r w:rsidR="00433126" w:rsidRPr="00037309">
        <w:rPr>
          <w:rFonts w:ascii="Tahoma" w:hAnsi="Tahoma" w:cs="Tahoma"/>
          <w:sz w:val="22"/>
          <w:szCs w:val="22"/>
        </w:rPr>
        <w:t>”OPCOM” S.A.</w:t>
      </w:r>
      <w:r w:rsidRPr="00037309">
        <w:rPr>
          <w:rFonts w:ascii="Tahoma" w:hAnsi="Tahoma" w:cs="Tahoma"/>
          <w:color w:val="000000"/>
          <w:sz w:val="22"/>
          <w:szCs w:val="22"/>
          <w:lang w:val="it-IT"/>
        </w:rPr>
        <w:t>.</w:t>
      </w:r>
    </w:p>
    <w:p w14:paraId="2F823389" w14:textId="64CE4A42" w:rsidR="000D6280" w:rsidRPr="00037309" w:rsidRDefault="000D6280" w:rsidP="00037309">
      <w:pPr>
        <w:pStyle w:val="ListParagraph"/>
        <w:numPr>
          <w:ilvl w:val="4"/>
          <w:numId w:val="20"/>
        </w:numPr>
        <w:autoSpaceDE w:val="0"/>
        <w:autoSpaceDN w:val="0"/>
        <w:adjustRightInd w:val="0"/>
        <w:spacing w:after="120"/>
        <w:ind w:left="1080" w:hanging="1080"/>
        <w:jc w:val="both"/>
        <w:rPr>
          <w:rFonts w:ascii="Tahoma" w:hAnsi="Tahoma" w:cs="Tahoma"/>
          <w:color w:val="000000"/>
          <w:sz w:val="22"/>
          <w:szCs w:val="22"/>
          <w:lang w:val="it-IT"/>
        </w:rPr>
      </w:pPr>
      <w:r w:rsidRPr="00037309">
        <w:rPr>
          <w:rFonts w:ascii="Tahoma" w:hAnsi="Tahoma" w:cs="Tahoma"/>
          <w:color w:val="000000"/>
          <w:sz w:val="22"/>
          <w:szCs w:val="22"/>
          <w:lang w:val="it-IT"/>
        </w:rPr>
        <w:t>Data şi numărul de înregistrare ale convenţiei de participare la PCV.</w:t>
      </w:r>
    </w:p>
    <w:p w14:paraId="2E714171" w14:textId="77777777" w:rsidR="00A0040C" w:rsidRPr="00037309" w:rsidRDefault="00A0040C" w:rsidP="00037309">
      <w:pPr>
        <w:pStyle w:val="ListParagraph"/>
        <w:autoSpaceDE w:val="0"/>
        <w:autoSpaceDN w:val="0"/>
        <w:adjustRightInd w:val="0"/>
        <w:spacing w:after="120"/>
        <w:ind w:left="1418" w:hanging="1418"/>
        <w:jc w:val="both"/>
        <w:rPr>
          <w:rFonts w:ascii="Tahoma" w:hAnsi="Tahoma" w:cs="Tahoma"/>
          <w:color w:val="000000"/>
          <w:sz w:val="22"/>
          <w:szCs w:val="22"/>
          <w:lang w:val="it-IT"/>
        </w:rPr>
      </w:pPr>
    </w:p>
    <w:p w14:paraId="29EC7137" w14:textId="77777777" w:rsidR="00AB53F9" w:rsidRPr="00037309" w:rsidRDefault="00AB53F9" w:rsidP="00037309">
      <w:pPr>
        <w:pStyle w:val="Heading3"/>
        <w:keepNext w:val="0"/>
        <w:numPr>
          <w:ilvl w:val="2"/>
          <w:numId w:val="20"/>
        </w:numPr>
        <w:tabs>
          <w:tab w:val="clear" w:pos="851"/>
        </w:tabs>
        <w:spacing w:before="0" w:line="240" w:lineRule="auto"/>
        <w:ind w:left="1418" w:hanging="1418"/>
        <w:rPr>
          <w:rFonts w:ascii="Tahoma" w:hAnsi="Tahoma" w:cs="Tahoma"/>
        </w:rPr>
      </w:pPr>
      <w:bookmarkStart w:id="157" w:name="_Toc316296350"/>
      <w:r w:rsidRPr="00037309">
        <w:rPr>
          <w:rFonts w:ascii="Tahoma" w:hAnsi="Tahoma" w:cs="Tahoma"/>
        </w:rPr>
        <w:t>Comunicarea înregistrării la PCV</w:t>
      </w:r>
      <w:bookmarkEnd w:id="157"/>
    </w:p>
    <w:p w14:paraId="6EC006D8" w14:textId="14400956" w:rsidR="00AB53F9" w:rsidRPr="00037309" w:rsidRDefault="00CE4974" w:rsidP="00037309">
      <w:pPr>
        <w:pStyle w:val="ListParagraph"/>
        <w:numPr>
          <w:ilvl w:val="3"/>
          <w:numId w:val="20"/>
        </w:numPr>
        <w:spacing w:after="120"/>
        <w:ind w:left="1080"/>
        <w:jc w:val="both"/>
        <w:rPr>
          <w:rFonts w:ascii="Tahoma" w:eastAsia="Arial Unicode MS" w:hAnsi="Tahoma" w:cs="Tahoma"/>
          <w:bCs/>
          <w:sz w:val="22"/>
          <w:szCs w:val="22"/>
        </w:rPr>
      </w:pPr>
      <w:r w:rsidRPr="00037309">
        <w:rPr>
          <w:rFonts w:ascii="Tahoma" w:hAnsi="Tahoma" w:cs="Tahoma"/>
          <w:sz w:val="22"/>
          <w:szCs w:val="22"/>
        </w:rPr>
        <w:t>”</w:t>
      </w:r>
      <w:r w:rsidR="00D51B7C" w:rsidRPr="00037309">
        <w:rPr>
          <w:rFonts w:ascii="Tahoma" w:hAnsi="Tahoma" w:cs="Tahoma"/>
          <w:sz w:val="22"/>
          <w:szCs w:val="22"/>
        </w:rPr>
        <w:t>OPCOM</w:t>
      </w:r>
      <w:r w:rsidRPr="00037309">
        <w:rPr>
          <w:rFonts w:ascii="Tahoma" w:hAnsi="Tahoma" w:cs="Tahoma"/>
          <w:sz w:val="22"/>
          <w:szCs w:val="22"/>
        </w:rPr>
        <w:t>” S.A.</w:t>
      </w:r>
      <w:r w:rsidR="00AB53F9" w:rsidRPr="00037309">
        <w:rPr>
          <w:rFonts w:ascii="Tahoma" w:eastAsia="Arial Unicode MS" w:hAnsi="Tahoma" w:cs="Tahoma"/>
          <w:bCs/>
          <w:sz w:val="22"/>
          <w:szCs w:val="22"/>
        </w:rPr>
        <w:t xml:space="preserve"> transmite Participantului înscris la PCV comunicarea privind înregistrarea ca </w:t>
      </w:r>
      <w:r w:rsidR="000665B5" w:rsidRPr="00037309">
        <w:rPr>
          <w:rFonts w:ascii="Tahoma" w:eastAsia="Arial Unicode MS" w:hAnsi="Tahoma" w:cs="Tahoma"/>
          <w:bCs/>
          <w:sz w:val="22"/>
          <w:szCs w:val="22"/>
        </w:rPr>
        <w:t>P</w:t>
      </w:r>
      <w:r w:rsidR="00AB53F9" w:rsidRPr="00037309">
        <w:rPr>
          <w:rFonts w:ascii="Tahoma" w:eastAsia="Arial Unicode MS" w:hAnsi="Tahoma" w:cs="Tahoma"/>
          <w:bCs/>
          <w:sz w:val="22"/>
          <w:szCs w:val="22"/>
        </w:rPr>
        <w:t>articipant la PCV</w:t>
      </w:r>
      <w:r w:rsidR="00F02720" w:rsidRPr="00037309">
        <w:rPr>
          <w:rFonts w:ascii="Tahoma" w:eastAsia="Arial Unicode MS" w:hAnsi="Tahoma" w:cs="Tahoma"/>
          <w:bCs/>
          <w:sz w:val="22"/>
          <w:szCs w:val="22"/>
        </w:rPr>
        <w:t xml:space="preserve">, conform modelului din Anexa </w:t>
      </w:r>
      <w:r w:rsidR="00322E7B" w:rsidRPr="00037309">
        <w:rPr>
          <w:rFonts w:ascii="Tahoma" w:eastAsia="Arial Unicode MS" w:hAnsi="Tahoma" w:cs="Tahoma"/>
          <w:bCs/>
          <w:sz w:val="22"/>
          <w:szCs w:val="22"/>
        </w:rPr>
        <w:t>3</w:t>
      </w:r>
      <w:r w:rsidR="00AB53F9" w:rsidRPr="00037309">
        <w:rPr>
          <w:rFonts w:ascii="Tahoma" w:eastAsia="Arial Unicode MS" w:hAnsi="Tahoma" w:cs="Tahoma"/>
          <w:bCs/>
          <w:sz w:val="22"/>
          <w:szCs w:val="22"/>
        </w:rPr>
        <w:t>.</w:t>
      </w:r>
    </w:p>
    <w:p w14:paraId="57D391B1" w14:textId="0B6C7361" w:rsidR="00AB53F9" w:rsidRPr="00037309" w:rsidRDefault="00CE4974" w:rsidP="00037309">
      <w:pPr>
        <w:pStyle w:val="ListParagraph"/>
        <w:numPr>
          <w:ilvl w:val="3"/>
          <w:numId w:val="20"/>
        </w:numPr>
        <w:spacing w:after="120"/>
        <w:ind w:left="1080"/>
        <w:jc w:val="both"/>
        <w:rPr>
          <w:rFonts w:ascii="Tahoma" w:hAnsi="Tahoma" w:cs="Tahoma"/>
          <w:sz w:val="22"/>
          <w:szCs w:val="22"/>
        </w:rPr>
      </w:pPr>
      <w:r w:rsidRPr="00037309">
        <w:rPr>
          <w:rFonts w:ascii="Tahoma" w:hAnsi="Tahoma" w:cs="Tahoma"/>
          <w:sz w:val="22"/>
          <w:szCs w:val="22"/>
        </w:rPr>
        <w:t>”</w:t>
      </w:r>
      <w:r w:rsidR="00D51B7C" w:rsidRPr="00037309">
        <w:rPr>
          <w:rFonts w:ascii="Tahoma" w:hAnsi="Tahoma" w:cs="Tahoma"/>
          <w:sz w:val="22"/>
          <w:szCs w:val="22"/>
        </w:rPr>
        <w:t>OPCOM</w:t>
      </w:r>
      <w:r w:rsidRPr="00037309">
        <w:rPr>
          <w:rFonts w:ascii="Tahoma" w:hAnsi="Tahoma" w:cs="Tahoma"/>
          <w:sz w:val="22"/>
          <w:szCs w:val="22"/>
        </w:rPr>
        <w:t>” S.A.</w:t>
      </w:r>
      <w:r w:rsidR="00AB53F9" w:rsidRPr="00037309">
        <w:rPr>
          <w:rFonts w:ascii="Tahoma" w:hAnsi="Tahoma" w:cs="Tahoma"/>
          <w:sz w:val="22"/>
          <w:szCs w:val="22"/>
        </w:rPr>
        <w:t xml:space="preserve"> publică pe website un anun</w:t>
      </w:r>
      <w:r w:rsidR="008173F9" w:rsidRPr="00037309">
        <w:rPr>
          <w:rFonts w:ascii="Tahoma" w:hAnsi="Tahoma" w:cs="Tahoma"/>
          <w:sz w:val="22"/>
          <w:szCs w:val="22"/>
        </w:rPr>
        <w:t>ţ</w:t>
      </w:r>
      <w:r w:rsidR="00AB53F9" w:rsidRPr="00037309">
        <w:rPr>
          <w:rFonts w:ascii="Tahoma" w:hAnsi="Tahoma" w:cs="Tahoma"/>
          <w:sz w:val="22"/>
          <w:szCs w:val="22"/>
        </w:rPr>
        <w:t xml:space="preserve"> care cuprinde numele complet al Participantului nou înscris la PCV.</w:t>
      </w:r>
    </w:p>
    <w:p w14:paraId="49E84DEA" w14:textId="77777777" w:rsidR="00A0040C" w:rsidRPr="00037309" w:rsidRDefault="00A0040C" w:rsidP="00037309">
      <w:pPr>
        <w:spacing w:after="120"/>
        <w:ind w:left="1418" w:hanging="1418"/>
        <w:jc w:val="both"/>
        <w:rPr>
          <w:rFonts w:ascii="Tahoma" w:eastAsia="Arial Unicode MS" w:hAnsi="Tahoma" w:cs="Tahoma"/>
          <w:bCs/>
          <w:sz w:val="22"/>
          <w:szCs w:val="22"/>
        </w:rPr>
      </w:pPr>
    </w:p>
    <w:p w14:paraId="26907257" w14:textId="77777777" w:rsidR="00AB53F9" w:rsidRPr="00037309" w:rsidRDefault="00AB53F9" w:rsidP="00037309">
      <w:pPr>
        <w:pStyle w:val="Heading3"/>
        <w:keepNext w:val="0"/>
        <w:numPr>
          <w:ilvl w:val="2"/>
          <w:numId w:val="20"/>
        </w:numPr>
        <w:tabs>
          <w:tab w:val="clear" w:pos="851"/>
        </w:tabs>
        <w:spacing w:before="0" w:line="240" w:lineRule="auto"/>
        <w:ind w:left="1418" w:hanging="1418"/>
        <w:rPr>
          <w:rFonts w:ascii="Tahoma" w:hAnsi="Tahoma" w:cs="Tahoma"/>
        </w:rPr>
      </w:pPr>
      <w:bookmarkStart w:id="158" w:name="_Toc316296351"/>
      <w:bookmarkStart w:id="159" w:name="_Toc316296360"/>
      <w:bookmarkStart w:id="160" w:name="_Toc316296373"/>
      <w:bookmarkStart w:id="161" w:name="_Toc312306397"/>
      <w:bookmarkStart w:id="162" w:name="_Toc312306399"/>
      <w:bookmarkStart w:id="163" w:name="_Toc312306400"/>
      <w:bookmarkStart w:id="164" w:name="_Toc312306402"/>
      <w:bookmarkStart w:id="165" w:name="_Toc312306403"/>
      <w:bookmarkStart w:id="166" w:name="_Toc312227199"/>
      <w:bookmarkStart w:id="167" w:name="_Toc312227200"/>
      <w:bookmarkStart w:id="168" w:name="_Toc312227201"/>
      <w:bookmarkStart w:id="169" w:name="_Toc312227202"/>
      <w:bookmarkStart w:id="170" w:name="_Toc312227203"/>
      <w:bookmarkStart w:id="171" w:name="_Toc312227204"/>
      <w:bookmarkStart w:id="172" w:name="_Toc312227205"/>
      <w:bookmarkStart w:id="173" w:name="_Toc312227206"/>
      <w:bookmarkStart w:id="174" w:name="_Toc312306405"/>
      <w:bookmarkStart w:id="175" w:name="_Toc312227208"/>
      <w:bookmarkStart w:id="176" w:name="_Toc312007009"/>
      <w:bookmarkStart w:id="177" w:name="_Toc312007786"/>
      <w:bookmarkStart w:id="178" w:name="_Toc312007851"/>
      <w:bookmarkStart w:id="179" w:name="_Toc312010374"/>
      <w:bookmarkStart w:id="180" w:name="_Toc312010440"/>
      <w:bookmarkStart w:id="181" w:name="_Toc312007010"/>
      <w:bookmarkStart w:id="182" w:name="_Toc312007787"/>
      <w:bookmarkStart w:id="183" w:name="_Toc312007852"/>
      <w:bookmarkStart w:id="184" w:name="_Toc312010375"/>
      <w:bookmarkStart w:id="185" w:name="_Toc312010441"/>
      <w:bookmarkStart w:id="186" w:name="_Toc312007011"/>
      <w:bookmarkStart w:id="187" w:name="_Toc312007788"/>
      <w:bookmarkStart w:id="188" w:name="_Toc312007853"/>
      <w:bookmarkStart w:id="189" w:name="_Toc312010376"/>
      <w:bookmarkStart w:id="190" w:name="_Toc312010442"/>
      <w:bookmarkStart w:id="191" w:name="_Toc312007012"/>
      <w:bookmarkStart w:id="192" w:name="_Toc312007789"/>
      <w:bookmarkStart w:id="193" w:name="_Toc312007854"/>
      <w:bookmarkStart w:id="194" w:name="_Toc312010377"/>
      <w:bookmarkStart w:id="195" w:name="_Toc312010443"/>
      <w:bookmarkStart w:id="196" w:name="_Toc312007013"/>
      <w:bookmarkStart w:id="197" w:name="_Toc312007790"/>
      <w:bookmarkStart w:id="198" w:name="_Toc312007855"/>
      <w:bookmarkStart w:id="199" w:name="_Toc312010378"/>
      <w:bookmarkStart w:id="200" w:name="_Toc312010444"/>
      <w:bookmarkStart w:id="201" w:name="_Toc312007014"/>
      <w:bookmarkStart w:id="202" w:name="_Toc312007791"/>
      <w:bookmarkStart w:id="203" w:name="_Toc312007856"/>
      <w:bookmarkStart w:id="204" w:name="_Toc312010379"/>
      <w:bookmarkStart w:id="205" w:name="_Toc312010445"/>
      <w:bookmarkStart w:id="206" w:name="_Toc312007015"/>
      <w:bookmarkStart w:id="207" w:name="_Toc312007792"/>
      <w:bookmarkStart w:id="208" w:name="_Toc312007857"/>
      <w:bookmarkStart w:id="209" w:name="_Toc312010380"/>
      <w:bookmarkStart w:id="210" w:name="_Toc312010446"/>
      <w:bookmarkStart w:id="211" w:name="_Toc312007016"/>
      <w:bookmarkStart w:id="212" w:name="_Toc312007793"/>
      <w:bookmarkStart w:id="213" w:name="_Toc312007858"/>
      <w:bookmarkStart w:id="214" w:name="_Toc312010381"/>
      <w:bookmarkStart w:id="215" w:name="_Toc312010447"/>
      <w:bookmarkStart w:id="216" w:name="_Toc312007017"/>
      <w:bookmarkStart w:id="217" w:name="_Toc312007794"/>
      <w:bookmarkStart w:id="218" w:name="_Toc312007859"/>
      <w:bookmarkStart w:id="219" w:name="_Toc312010382"/>
      <w:bookmarkStart w:id="220" w:name="_Toc312010448"/>
      <w:bookmarkStart w:id="221" w:name="_Toc312007018"/>
      <w:bookmarkStart w:id="222" w:name="_Toc312007795"/>
      <w:bookmarkStart w:id="223" w:name="_Toc312007860"/>
      <w:bookmarkStart w:id="224" w:name="_Toc312010383"/>
      <w:bookmarkStart w:id="225" w:name="_Toc312010449"/>
      <w:bookmarkStart w:id="226" w:name="_Toc312007020"/>
      <w:bookmarkStart w:id="227" w:name="_Toc312007797"/>
      <w:bookmarkStart w:id="228" w:name="_Toc312007862"/>
      <w:bookmarkStart w:id="229" w:name="_Toc312010385"/>
      <w:bookmarkStart w:id="230" w:name="_Toc312010451"/>
      <w:bookmarkStart w:id="231" w:name="_Toc312007021"/>
      <w:bookmarkStart w:id="232" w:name="_Toc312007798"/>
      <w:bookmarkStart w:id="233" w:name="_Toc312007863"/>
      <w:bookmarkStart w:id="234" w:name="_Toc312010386"/>
      <w:bookmarkStart w:id="235" w:name="_Toc312010452"/>
      <w:bookmarkStart w:id="236" w:name="_Toc312007022"/>
      <w:bookmarkStart w:id="237" w:name="_Toc312007799"/>
      <w:bookmarkStart w:id="238" w:name="_Toc312007864"/>
      <w:bookmarkStart w:id="239" w:name="_Toc312010387"/>
      <w:bookmarkStart w:id="240" w:name="_Toc312010453"/>
      <w:bookmarkStart w:id="241" w:name="_Toc312007023"/>
      <w:bookmarkStart w:id="242" w:name="_Toc312007800"/>
      <w:bookmarkStart w:id="243" w:name="_Toc312007865"/>
      <w:bookmarkStart w:id="244" w:name="_Toc312010388"/>
      <w:bookmarkStart w:id="245" w:name="_Toc312010454"/>
      <w:bookmarkStart w:id="246" w:name="_Toc312007024"/>
      <w:bookmarkStart w:id="247" w:name="_Toc312007801"/>
      <w:bookmarkStart w:id="248" w:name="_Toc312007866"/>
      <w:bookmarkStart w:id="249" w:name="_Toc312010389"/>
      <w:bookmarkStart w:id="250" w:name="_Toc312010455"/>
      <w:bookmarkStart w:id="251" w:name="_Toc312007025"/>
      <w:bookmarkStart w:id="252" w:name="_Toc312007802"/>
      <w:bookmarkStart w:id="253" w:name="_Toc312007867"/>
      <w:bookmarkStart w:id="254" w:name="_Toc312010390"/>
      <w:bookmarkStart w:id="255" w:name="_Toc312010456"/>
      <w:bookmarkStart w:id="256" w:name="_Toc312007026"/>
      <w:bookmarkStart w:id="257" w:name="_Toc312007803"/>
      <w:bookmarkStart w:id="258" w:name="_Toc312007868"/>
      <w:bookmarkStart w:id="259" w:name="_Toc312010391"/>
      <w:bookmarkStart w:id="260" w:name="_Toc312010457"/>
      <w:bookmarkStart w:id="261" w:name="_Toc312007027"/>
      <w:bookmarkStart w:id="262" w:name="_Toc312007804"/>
      <w:bookmarkStart w:id="263" w:name="_Toc312007869"/>
      <w:bookmarkStart w:id="264" w:name="_Toc312010392"/>
      <w:bookmarkStart w:id="265" w:name="_Toc312010458"/>
      <w:bookmarkStart w:id="266" w:name="_Toc312007028"/>
      <w:bookmarkStart w:id="267" w:name="_Toc312007805"/>
      <w:bookmarkStart w:id="268" w:name="_Toc312007870"/>
      <w:bookmarkStart w:id="269" w:name="_Toc312010393"/>
      <w:bookmarkStart w:id="270" w:name="_Toc312010459"/>
      <w:bookmarkStart w:id="271" w:name="_Toc312010396"/>
      <w:bookmarkStart w:id="272" w:name="_Toc316296374"/>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037309">
        <w:rPr>
          <w:rFonts w:ascii="Tahoma" w:hAnsi="Tahoma" w:cs="Tahoma"/>
        </w:rPr>
        <w:t>Respingerea înregistrării unui Participant la PCV</w:t>
      </w:r>
      <w:bookmarkEnd w:id="271"/>
      <w:bookmarkEnd w:id="272"/>
    </w:p>
    <w:p w14:paraId="09C2C99A" w14:textId="2388F7AF" w:rsidR="009841B3" w:rsidRPr="00037309" w:rsidRDefault="00AB53F9" w:rsidP="00037309">
      <w:pPr>
        <w:pStyle w:val="ListParagraph"/>
        <w:spacing w:after="120"/>
        <w:ind w:left="1440"/>
        <w:jc w:val="both"/>
        <w:rPr>
          <w:rFonts w:ascii="Tahoma" w:hAnsi="Tahoma" w:cs="Tahoma"/>
          <w:sz w:val="22"/>
          <w:szCs w:val="22"/>
        </w:rPr>
      </w:pPr>
      <w:r w:rsidRPr="00037309">
        <w:rPr>
          <w:rFonts w:ascii="Tahoma" w:eastAsia="Arial Unicode MS" w:hAnsi="Tahoma" w:cs="Tahoma"/>
          <w:bCs/>
          <w:sz w:val="22"/>
          <w:szCs w:val="22"/>
        </w:rPr>
        <w:t>Cererea un</w:t>
      </w:r>
      <w:r w:rsidR="00433126" w:rsidRPr="00037309">
        <w:rPr>
          <w:rFonts w:ascii="Tahoma" w:eastAsia="Arial Unicode MS" w:hAnsi="Tahoma" w:cs="Tahoma"/>
          <w:bCs/>
          <w:sz w:val="22"/>
          <w:szCs w:val="22"/>
        </w:rPr>
        <w:t>e</w:t>
      </w:r>
      <w:r w:rsidRPr="00037309">
        <w:rPr>
          <w:rFonts w:ascii="Tahoma" w:eastAsia="Arial Unicode MS" w:hAnsi="Tahoma" w:cs="Tahoma"/>
          <w:bCs/>
          <w:sz w:val="22"/>
          <w:szCs w:val="22"/>
        </w:rPr>
        <w:t xml:space="preserve">i </w:t>
      </w:r>
      <w:r w:rsidR="00433126" w:rsidRPr="00037309">
        <w:rPr>
          <w:rFonts w:ascii="Tahoma" w:eastAsia="Arial Unicode MS" w:hAnsi="Tahoma" w:cs="Tahoma"/>
          <w:bCs/>
          <w:sz w:val="22"/>
          <w:szCs w:val="22"/>
        </w:rPr>
        <w:t>persoane fizice sau juridice</w:t>
      </w:r>
      <w:r w:rsidRPr="00037309">
        <w:rPr>
          <w:rFonts w:ascii="Tahoma" w:eastAsia="Arial Unicode MS" w:hAnsi="Tahoma" w:cs="Tahoma"/>
          <w:bCs/>
          <w:sz w:val="22"/>
          <w:szCs w:val="22"/>
        </w:rPr>
        <w:t xml:space="preserve"> de </w:t>
      </w:r>
      <w:r w:rsidR="00E21E38" w:rsidRPr="00037309">
        <w:rPr>
          <w:rFonts w:ascii="Tahoma" w:eastAsia="Arial Unicode MS" w:hAnsi="Tahoma" w:cs="Tahoma"/>
          <w:bCs/>
          <w:sz w:val="22"/>
          <w:szCs w:val="22"/>
        </w:rPr>
        <w:t xml:space="preserve">înregistrare </w:t>
      </w:r>
      <w:r w:rsidRPr="00037309">
        <w:rPr>
          <w:rFonts w:ascii="Tahoma" w:eastAsia="Arial Unicode MS" w:hAnsi="Tahoma" w:cs="Tahoma"/>
          <w:bCs/>
          <w:sz w:val="22"/>
          <w:szCs w:val="22"/>
        </w:rPr>
        <w:t>la PCV poate fi respinsă dacă:</w:t>
      </w:r>
    </w:p>
    <w:p w14:paraId="3FD45940" w14:textId="688C22B5" w:rsidR="00AB53F9" w:rsidRPr="00037309" w:rsidRDefault="00D66FDC" w:rsidP="00037309">
      <w:pPr>
        <w:pStyle w:val="ListParagraph"/>
        <w:numPr>
          <w:ilvl w:val="3"/>
          <w:numId w:val="20"/>
        </w:numPr>
        <w:spacing w:after="120"/>
        <w:ind w:left="1080"/>
        <w:jc w:val="both"/>
        <w:rPr>
          <w:rFonts w:ascii="Tahoma" w:hAnsi="Tahoma" w:cs="Tahoma"/>
          <w:sz w:val="22"/>
          <w:szCs w:val="22"/>
        </w:rPr>
      </w:pPr>
      <w:r w:rsidRPr="00037309">
        <w:rPr>
          <w:rFonts w:ascii="Tahoma" w:hAnsi="Tahoma" w:cs="Tahoma"/>
          <w:sz w:val="22"/>
          <w:szCs w:val="22"/>
        </w:rPr>
        <w:t>N</w:t>
      </w:r>
      <w:r w:rsidR="005F7495" w:rsidRPr="00037309">
        <w:rPr>
          <w:rFonts w:ascii="Tahoma" w:hAnsi="Tahoma" w:cs="Tahoma"/>
          <w:sz w:val="22"/>
          <w:szCs w:val="22"/>
        </w:rPr>
        <w:t>u prezintă toate documentele necesare înregistrării ca Participant la PCV</w:t>
      </w:r>
      <w:r w:rsidR="00DD46FB" w:rsidRPr="00037309">
        <w:rPr>
          <w:rFonts w:ascii="Tahoma" w:hAnsi="Tahoma" w:cs="Tahoma"/>
          <w:sz w:val="22"/>
          <w:szCs w:val="22"/>
        </w:rPr>
        <w:t xml:space="preserve">, în termen de 30 zile </w:t>
      </w:r>
      <w:r w:rsidR="003E09F3" w:rsidRPr="00037309">
        <w:rPr>
          <w:rFonts w:ascii="Tahoma" w:hAnsi="Tahoma" w:cs="Tahoma"/>
          <w:sz w:val="22"/>
          <w:szCs w:val="22"/>
        </w:rPr>
        <w:t xml:space="preserve">lucrătoare </w:t>
      </w:r>
      <w:r w:rsidR="00DD46FB" w:rsidRPr="00037309">
        <w:rPr>
          <w:rFonts w:ascii="Tahoma" w:hAnsi="Tahoma" w:cs="Tahoma"/>
          <w:sz w:val="22"/>
          <w:szCs w:val="22"/>
        </w:rPr>
        <w:t xml:space="preserve">de la data primirii de către </w:t>
      </w:r>
      <w:r w:rsidR="00433126" w:rsidRPr="00037309">
        <w:rPr>
          <w:rFonts w:ascii="Tahoma" w:hAnsi="Tahoma" w:cs="Tahoma"/>
          <w:sz w:val="22"/>
          <w:szCs w:val="22"/>
        </w:rPr>
        <w:t>”</w:t>
      </w:r>
      <w:r w:rsidR="00DD46FB" w:rsidRPr="00037309">
        <w:rPr>
          <w:rFonts w:ascii="Tahoma" w:hAnsi="Tahoma" w:cs="Tahoma"/>
          <w:sz w:val="22"/>
          <w:szCs w:val="22"/>
        </w:rPr>
        <w:t>OPCOM</w:t>
      </w:r>
      <w:r w:rsidR="00433126" w:rsidRPr="00037309">
        <w:rPr>
          <w:rFonts w:ascii="Tahoma" w:hAnsi="Tahoma" w:cs="Tahoma"/>
          <w:sz w:val="22"/>
          <w:szCs w:val="22"/>
        </w:rPr>
        <w:t>”</w:t>
      </w:r>
      <w:r w:rsidR="00DD46FB" w:rsidRPr="00037309">
        <w:rPr>
          <w:rFonts w:ascii="Tahoma" w:hAnsi="Tahoma" w:cs="Tahoma"/>
          <w:sz w:val="22"/>
          <w:szCs w:val="22"/>
        </w:rPr>
        <w:t xml:space="preserve"> S</w:t>
      </w:r>
      <w:r w:rsidR="00433126" w:rsidRPr="00037309">
        <w:rPr>
          <w:rFonts w:ascii="Tahoma" w:hAnsi="Tahoma" w:cs="Tahoma"/>
          <w:sz w:val="22"/>
          <w:szCs w:val="22"/>
        </w:rPr>
        <w:t>.</w:t>
      </w:r>
      <w:r w:rsidR="00DD46FB" w:rsidRPr="00037309">
        <w:rPr>
          <w:rFonts w:ascii="Tahoma" w:hAnsi="Tahoma" w:cs="Tahoma"/>
          <w:sz w:val="22"/>
          <w:szCs w:val="22"/>
        </w:rPr>
        <w:t>A</w:t>
      </w:r>
      <w:r w:rsidR="00433126" w:rsidRPr="00037309">
        <w:rPr>
          <w:rFonts w:ascii="Tahoma" w:hAnsi="Tahoma" w:cs="Tahoma"/>
          <w:sz w:val="22"/>
          <w:szCs w:val="22"/>
        </w:rPr>
        <w:t>.</w:t>
      </w:r>
      <w:r w:rsidR="00DD46FB" w:rsidRPr="00037309">
        <w:rPr>
          <w:rFonts w:ascii="Tahoma" w:hAnsi="Tahoma" w:cs="Tahoma"/>
          <w:sz w:val="22"/>
          <w:szCs w:val="22"/>
        </w:rPr>
        <w:t xml:space="preserve"> a solicitării de înregistrare la PCV</w:t>
      </w:r>
      <w:r w:rsidR="005F7495" w:rsidRPr="00037309">
        <w:rPr>
          <w:rFonts w:ascii="Tahoma" w:hAnsi="Tahoma" w:cs="Tahoma"/>
          <w:sz w:val="22"/>
          <w:szCs w:val="22"/>
        </w:rPr>
        <w:t>.</w:t>
      </w:r>
    </w:p>
    <w:p w14:paraId="5070B1B5" w14:textId="38C3AB2F" w:rsidR="00AB53F9" w:rsidRPr="00037309" w:rsidRDefault="00096956" w:rsidP="00037309">
      <w:pPr>
        <w:pStyle w:val="ListParagraph"/>
        <w:numPr>
          <w:ilvl w:val="3"/>
          <w:numId w:val="20"/>
        </w:numPr>
        <w:spacing w:after="120"/>
        <w:ind w:left="1080"/>
        <w:jc w:val="both"/>
        <w:rPr>
          <w:rFonts w:ascii="Tahoma" w:hAnsi="Tahoma" w:cs="Tahoma"/>
          <w:sz w:val="22"/>
          <w:szCs w:val="22"/>
        </w:rPr>
      </w:pPr>
      <w:r w:rsidRPr="00037309">
        <w:rPr>
          <w:rFonts w:ascii="Tahoma" w:hAnsi="Tahoma" w:cs="Tahoma"/>
          <w:sz w:val="22"/>
          <w:szCs w:val="22"/>
        </w:rPr>
        <w:t>N</w:t>
      </w:r>
      <w:r w:rsidR="00AB53F9" w:rsidRPr="00037309">
        <w:rPr>
          <w:rFonts w:ascii="Tahoma" w:hAnsi="Tahoma" w:cs="Tahoma"/>
          <w:sz w:val="22"/>
          <w:szCs w:val="22"/>
        </w:rPr>
        <w:t xml:space="preserve">u achită </w:t>
      </w:r>
      <w:r w:rsidR="00DC0BD7" w:rsidRPr="00037309">
        <w:rPr>
          <w:rFonts w:ascii="Tahoma" w:hAnsi="Tahoma" w:cs="Tahoma"/>
          <w:sz w:val="22"/>
          <w:szCs w:val="22"/>
        </w:rPr>
        <w:t xml:space="preserve">factura aferentă obligaţiei de plată a valorii tarifului reglementat componenta de înscriere la </w:t>
      </w:r>
      <w:r w:rsidR="00E21E38" w:rsidRPr="00037309">
        <w:rPr>
          <w:rFonts w:ascii="Tahoma" w:hAnsi="Tahoma" w:cs="Tahoma"/>
          <w:sz w:val="22"/>
          <w:szCs w:val="22"/>
        </w:rPr>
        <w:t>Piața de</w:t>
      </w:r>
      <w:r w:rsidR="00DC0BD7" w:rsidRPr="00037309">
        <w:rPr>
          <w:rFonts w:ascii="Tahoma" w:hAnsi="Tahoma" w:cs="Tahoma"/>
          <w:sz w:val="22"/>
          <w:szCs w:val="22"/>
        </w:rPr>
        <w:t xml:space="preserve"> Certificate Verzi</w:t>
      </w:r>
      <w:r w:rsidR="00AB53F9" w:rsidRPr="00037309">
        <w:rPr>
          <w:rFonts w:ascii="Tahoma" w:hAnsi="Tahoma" w:cs="Tahoma"/>
          <w:sz w:val="22"/>
          <w:szCs w:val="22"/>
        </w:rPr>
        <w:t>, stabilit de ANRE.</w:t>
      </w:r>
    </w:p>
    <w:p w14:paraId="7001D6E2" w14:textId="77777777" w:rsidR="00A0040C" w:rsidRPr="00037309" w:rsidRDefault="00A0040C" w:rsidP="00037309">
      <w:pPr>
        <w:pStyle w:val="ListParagraph"/>
        <w:spacing w:after="120"/>
        <w:ind w:left="1418" w:hanging="1418"/>
        <w:jc w:val="both"/>
        <w:rPr>
          <w:rFonts w:ascii="Tahoma" w:hAnsi="Tahoma" w:cs="Tahoma"/>
          <w:sz w:val="22"/>
          <w:szCs w:val="22"/>
        </w:rPr>
      </w:pPr>
    </w:p>
    <w:p w14:paraId="53F78DAC" w14:textId="77777777" w:rsidR="00792F69" w:rsidRPr="00037309" w:rsidRDefault="000D6B60" w:rsidP="00037309">
      <w:pPr>
        <w:pStyle w:val="Heading3"/>
        <w:keepNext w:val="0"/>
        <w:numPr>
          <w:ilvl w:val="2"/>
          <w:numId w:val="20"/>
        </w:numPr>
        <w:tabs>
          <w:tab w:val="clear" w:pos="851"/>
        </w:tabs>
        <w:spacing w:before="0" w:line="240" w:lineRule="auto"/>
        <w:ind w:left="1418" w:hanging="1418"/>
        <w:rPr>
          <w:rFonts w:ascii="Tahoma" w:hAnsi="Tahoma" w:cs="Tahoma"/>
        </w:rPr>
      </w:pPr>
      <w:r w:rsidRPr="00037309">
        <w:rPr>
          <w:rFonts w:ascii="Tahoma" w:hAnsi="Tahoma" w:cs="Tahoma"/>
        </w:rPr>
        <w:t xml:space="preserve">Modificarea </w:t>
      </w:r>
      <w:r w:rsidR="00403533" w:rsidRPr="00037309">
        <w:rPr>
          <w:rFonts w:ascii="Tahoma" w:hAnsi="Tahoma" w:cs="Tahoma"/>
        </w:rPr>
        <w:t>datelor de înregistrare ale unui Participant la PCV</w:t>
      </w:r>
    </w:p>
    <w:p w14:paraId="5B02DAE5" w14:textId="3333F2C7" w:rsidR="00B2789A" w:rsidRPr="00037309" w:rsidRDefault="00B2789A" w:rsidP="00037309">
      <w:pPr>
        <w:pStyle w:val="ListParagraph"/>
        <w:numPr>
          <w:ilvl w:val="3"/>
          <w:numId w:val="20"/>
        </w:numPr>
        <w:spacing w:after="120"/>
        <w:ind w:left="1080"/>
        <w:jc w:val="both"/>
        <w:rPr>
          <w:rFonts w:ascii="Tahoma" w:eastAsia="Arial Unicode MS" w:hAnsi="Tahoma" w:cs="Tahoma"/>
          <w:bCs/>
          <w:sz w:val="22"/>
          <w:szCs w:val="22"/>
        </w:rPr>
      </w:pPr>
      <w:r w:rsidRPr="00037309">
        <w:rPr>
          <w:rFonts w:ascii="Tahoma" w:hAnsi="Tahoma" w:cs="Tahoma"/>
          <w:sz w:val="22"/>
          <w:szCs w:val="22"/>
        </w:rPr>
        <w:t>Participantul la PCV asigură actualizarea documentelor depuse pentru înregistrare la PCV</w:t>
      </w:r>
      <w:r w:rsidR="00A90FE4" w:rsidRPr="00037309">
        <w:rPr>
          <w:rFonts w:ascii="Tahoma" w:hAnsi="Tahoma" w:cs="Tahoma"/>
          <w:sz w:val="22"/>
          <w:szCs w:val="22"/>
        </w:rPr>
        <w:t>,</w:t>
      </w:r>
      <w:r w:rsidRPr="00037309">
        <w:rPr>
          <w:rFonts w:ascii="Tahoma" w:hAnsi="Tahoma" w:cs="Tahoma"/>
          <w:sz w:val="22"/>
          <w:szCs w:val="22"/>
        </w:rPr>
        <w:t xml:space="preserve"> </w:t>
      </w:r>
      <w:r w:rsidR="00A90FE4" w:rsidRPr="00037309">
        <w:rPr>
          <w:rFonts w:ascii="Tahoma" w:hAnsi="Tahoma" w:cs="Tahoma"/>
          <w:color w:val="000000"/>
          <w:sz w:val="22"/>
          <w:szCs w:val="22"/>
          <w:lang w:val="it-IT"/>
        </w:rPr>
        <w:t>în termen de 1 (una) zi lucrătoare</w:t>
      </w:r>
      <w:r w:rsidR="00106576" w:rsidRPr="00037309">
        <w:rPr>
          <w:rFonts w:ascii="Tahoma" w:hAnsi="Tahoma" w:cs="Tahoma"/>
          <w:color w:val="000000"/>
          <w:sz w:val="22"/>
          <w:szCs w:val="22"/>
          <w:lang w:val="it-IT"/>
        </w:rPr>
        <w:t xml:space="preserve"> de la data apariției modificărilor</w:t>
      </w:r>
      <w:r w:rsidR="00A90FE4" w:rsidRPr="00037309">
        <w:rPr>
          <w:rFonts w:ascii="Tahoma" w:hAnsi="Tahoma" w:cs="Tahoma"/>
          <w:color w:val="000000"/>
          <w:sz w:val="22"/>
          <w:szCs w:val="22"/>
          <w:lang w:val="it-IT"/>
        </w:rPr>
        <w:t xml:space="preserve">, </w:t>
      </w:r>
      <w:r w:rsidR="00A90FE4" w:rsidRPr="00037309">
        <w:rPr>
          <w:rFonts w:ascii="Tahoma" w:hAnsi="Tahoma" w:cs="Tahoma"/>
          <w:sz w:val="22"/>
          <w:szCs w:val="22"/>
        </w:rPr>
        <w:t xml:space="preserve">ori de câte ori </w:t>
      </w:r>
      <w:r w:rsidR="00106576" w:rsidRPr="00037309">
        <w:rPr>
          <w:rFonts w:ascii="Tahoma" w:hAnsi="Tahoma" w:cs="Tahoma"/>
          <w:sz w:val="22"/>
          <w:szCs w:val="22"/>
        </w:rPr>
        <w:t xml:space="preserve">acestea </w:t>
      </w:r>
      <w:r w:rsidR="00A90FE4" w:rsidRPr="00037309">
        <w:rPr>
          <w:rFonts w:ascii="Tahoma" w:hAnsi="Tahoma" w:cs="Tahoma"/>
          <w:sz w:val="22"/>
          <w:szCs w:val="22"/>
        </w:rPr>
        <w:t>intervin  faţă de versiunile documentelor depuse</w:t>
      </w:r>
      <w:r w:rsidRPr="00037309">
        <w:rPr>
          <w:rFonts w:ascii="Tahoma" w:hAnsi="Tahoma" w:cs="Tahoma"/>
          <w:sz w:val="22"/>
          <w:szCs w:val="22"/>
        </w:rPr>
        <w:t>.</w:t>
      </w:r>
    </w:p>
    <w:p w14:paraId="1794741C" w14:textId="6ECFDDE8" w:rsidR="000D6B60" w:rsidRPr="00037309" w:rsidRDefault="000D6B60" w:rsidP="00037309">
      <w:pPr>
        <w:pStyle w:val="ListParagraph"/>
        <w:numPr>
          <w:ilvl w:val="3"/>
          <w:numId w:val="20"/>
        </w:numPr>
        <w:spacing w:after="120"/>
        <w:ind w:left="1080"/>
        <w:jc w:val="both"/>
        <w:rPr>
          <w:rFonts w:ascii="Tahoma" w:eastAsia="Arial Unicode MS" w:hAnsi="Tahoma" w:cs="Tahoma"/>
          <w:bCs/>
          <w:sz w:val="22"/>
          <w:szCs w:val="22"/>
        </w:rPr>
      </w:pPr>
      <w:r w:rsidRPr="00037309">
        <w:rPr>
          <w:rFonts w:ascii="Tahoma" w:hAnsi="Tahoma" w:cs="Tahoma"/>
          <w:sz w:val="22"/>
          <w:szCs w:val="22"/>
          <w:lang w:val="fr-FR"/>
        </w:rPr>
        <w:t xml:space="preserve">În cazul în care datele de </w:t>
      </w:r>
      <w:r w:rsidR="0087120E" w:rsidRPr="00037309">
        <w:rPr>
          <w:rFonts w:ascii="Tahoma" w:hAnsi="Tahoma" w:cs="Tahoma"/>
          <w:sz w:val="22"/>
          <w:szCs w:val="22"/>
        </w:rPr>
        <w:t>înregistrare</w:t>
      </w:r>
      <w:r w:rsidRPr="00037309">
        <w:rPr>
          <w:rFonts w:ascii="Tahoma" w:hAnsi="Tahoma" w:cs="Tahoma"/>
          <w:sz w:val="22"/>
          <w:szCs w:val="22"/>
          <w:lang w:val="fr-FR"/>
        </w:rPr>
        <w:t xml:space="preserve"> cuprinse în Convenţie se modifică, s</w:t>
      </w:r>
      <w:r w:rsidR="00A20112" w:rsidRPr="00037309">
        <w:rPr>
          <w:rFonts w:ascii="Tahoma" w:hAnsi="Tahoma" w:cs="Tahoma"/>
          <w:sz w:val="22"/>
          <w:szCs w:val="22"/>
          <w:lang w:val="fr-FR"/>
        </w:rPr>
        <w:t>e</w:t>
      </w:r>
      <w:r w:rsidRPr="00037309">
        <w:rPr>
          <w:rFonts w:ascii="Tahoma" w:hAnsi="Tahoma" w:cs="Tahoma"/>
          <w:sz w:val="22"/>
          <w:szCs w:val="22"/>
          <w:lang w:val="fr-FR"/>
        </w:rPr>
        <w:t xml:space="preserve"> încheie un Act Adiţional la Convenţie, care consemn</w:t>
      </w:r>
      <w:r w:rsidR="00E21E38" w:rsidRPr="00037309">
        <w:rPr>
          <w:rFonts w:ascii="Tahoma" w:hAnsi="Tahoma" w:cs="Tahoma"/>
          <w:sz w:val="22"/>
          <w:szCs w:val="22"/>
          <w:lang w:val="fr-FR"/>
        </w:rPr>
        <w:t>ează</w:t>
      </w:r>
      <w:r w:rsidRPr="00037309">
        <w:rPr>
          <w:rFonts w:ascii="Tahoma" w:hAnsi="Tahoma" w:cs="Tahoma"/>
          <w:sz w:val="22"/>
          <w:szCs w:val="22"/>
          <w:lang w:val="fr-FR"/>
        </w:rPr>
        <w:t xml:space="preserve"> modificările survenite.</w:t>
      </w:r>
    </w:p>
    <w:p w14:paraId="119D83E1" w14:textId="77777777" w:rsidR="00A0040C" w:rsidRPr="00037309" w:rsidRDefault="00A0040C" w:rsidP="00037309">
      <w:pPr>
        <w:spacing w:after="120"/>
        <w:ind w:left="1418" w:hanging="1418"/>
        <w:jc w:val="both"/>
        <w:rPr>
          <w:rFonts w:ascii="Tahoma" w:eastAsia="Arial Unicode MS" w:hAnsi="Tahoma" w:cs="Tahoma"/>
          <w:bCs/>
          <w:sz w:val="22"/>
          <w:szCs w:val="22"/>
        </w:rPr>
      </w:pPr>
    </w:p>
    <w:p w14:paraId="1FAFE67B" w14:textId="0E9EBCE1" w:rsidR="003719D3" w:rsidRPr="00037309" w:rsidRDefault="0045071E" w:rsidP="00037309">
      <w:pPr>
        <w:pStyle w:val="Heading2"/>
        <w:keepNext w:val="0"/>
        <w:numPr>
          <w:ilvl w:val="1"/>
          <w:numId w:val="20"/>
        </w:numPr>
        <w:spacing w:before="0" w:line="240" w:lineRule="auto"/>
        <w:rPr>
          <w:rFonts w:ascii="Tahoma" w:hAnsi="Tahoma" w:cs="Tahoma"/>
        </w:rPr>
      </w:pPr>
      <w:bookmarkStart w:id="273" w:name="_Toc423366609"/>
      <w:bookmarkStart w:id="274" w:name="_Toc441497363"/>
      <w:bookmarkStart w:id="275" w:name="_Toc491190034"/>
      <w:bookmarkStart w:id="276" w:name="_Toc316296410"/>
      <w:r w:rsidRPr="00037309">
        <w:rPr>
          <w:rFonts w:ascii="Tahoma" w:hAnsi="Tahoma" w:cs="Tahoma"/>
        </w:rPr>
        <w:t>Retragerea</w:t>
      </w:r>
      <w:r w:rsidR="00C128DE" w:rsidRPr="00037309">
        <w:rPr>
          <w:rFonts w:ascii="Tahoma" w:hAnsi="Tahoma" w:cs="Tahoma"/>
        </w:rPr>
        <w:t xml:space="preserve"> din proprie iniţiativă</w:t>
      </w:r>
      <w:r w:rsidR="00862475" w:rsidRPr="00037309">
        <w:rPr>
          <w:rFonts w:ascii="Tahoma" w:hAnsi="Tahoma" w:cs="Tahoma"/>
        </w:rPr>
        <w:t xml:space="preserve"> sau</w:t>
      </w:r>
      <w:r w:rsidRPr="00037309">
        <w:rPr>
          <w:rFonts w:ascii="Tahoma" w:hAnsi="Tahoma" w:cs="Tahoma"/>
        </w:rPr>
        <w:t xml:space="preserve"> suspendarea unui </w:t>
      </w:r>
      <w:r w:rsidR="0018014F" w:rsidRPr="00037309">
        <w:rPr>
          <w:rFonts w:ascii="Tahoma" w:hAnsi="Tahoma" w:cs="Tahoma"/>
        </w:rPr>
        <w:t>P</w:t>
      </w:r>
      <w:r w:rsidRPr="00037309">
        <w:rPr>
          <w:rFonts w:ascii="Tahoma" w:hAnsi="Tahoma" w:cs="Tahoma"/>
        </w:rPr>
        <w:t>articipant de la PCV</w:t>
      </w:r>
      <w:bookmarkEnd w:id="273"/>
      <w:bookmarkEnd w:id="274"/>
      <w:bookmarkEnd w:id="275"/>
    </w:p>
    <w:p w14:paraId="62D9183E" w14:textId="77777777" w:rsidR="00A0040C" w:rsidRPr="00037309" w:rsidRDefault="00A0040C" w:rsidP="00037309">
      <w:pPr>
        <w:spacing w:after="120"/>
        <w:ind w:left="1418" w:hanging="1418"/>
        <w:rPr>
          <w:rFonts w:ascii="Tahoma" w:hAnsi="Tahoma" w:cs="Tahoma"/>
          <w:sz w:val="22"/>
          <w:szCs w:val="22"/>
        </w:rPr>
      </w:pPr>
    </w:p>
    <w:p w14:paraId="706597E1" w14:textId="4EB815A1" w:rsidR="00531482" w:rsidRPr="00037309" w:rsidRDefault="00531482" w:rsidP="00037309">
      <w:pPr>
        <w:pStyle w:val="Heading2"/>
        <w:keepNext w:val="0"/>
        <w:numPr>
          <w:ilvl w:val="2"/>
          <w:numId w:val="20"/>
        </w:numPr>
        <w:spacing w:before="0" w:line="240" w:lineRule="auto"/>
        <w:ind w:left="1350"/>
        <w:rPr>
          <w:rFonts w:ascii="Tahoma" w:hAnsi="Tahoma" w:cs="Tahoma"/>
        </w:rPr>
      </w:pPr>
      <w:bookmarkStart w:id="277" w:name="_Toc312306418"/>
      <w:bookmarkStart w:id="278" w:name="_Toc312306420"/>
      <w:bookmarkStart w:id="279" w:name="_Toc312010400"/>
      <w:bookmarkStart w:id="280" w:name="_Toc316921706"/>
      <w:bookmarkStart w:id="281" w:name="_Toc423357423"/>
      <w:bookmarkStart w:id="282" w:name="_Toc423357725"/>
      <w:bookmarkEnd w:id="277"/>
      <w:bookmarkEnd w:id="278"/>
      <w:r w:rsidRPr="00037309">
        <w:rPr>
          <w:rFonts w:ascii="Tahoma" w:hAnsi="Tahoma" w:cs="Tahoma"/>
        </w:rPr>
        <w:t xml:space="preserve">Retragerea </w:t>
      </w:r>
      <w:r w:rsidR="0018014F" w:rsidRPr="00037309">
        <w:rPr>
          <w:rFonts w:ascii="Tahoma" w:hAnsi="Tahoma" w:cs="Tahoma"/>
        </w:rPr>
        <w:t xml:space="preserve">din proprie iniţiativă </w:t>
      </w:r>
      <w:bookmarkEnd w:id="279"/>
      <w:bookmarkEnd w:id="280"/>
      <w:r w:rsidR="0018014F" w:rsidRPr="00037309">
        <w:rPr>
          <w:rFonts w:ascii="Tahoma" w:hAnsi="Tahoma" w:cs="Tahoma"/>
        </w:rPr>
        <w:t>a unui  Participant de la PCV</w:t>
      </w:r>
      <w:r w:rsidR="00586144" w:rsidRPr="00037309">
        <w:rPr>
          <w:rFonts w:ascii="Tahoma" w:hAnsi="Tahoma" w:cs="Tahoma"/>
        </w:rPr>
        <w:t>.</w:t>
      </w:r>
      <w:bookmarkEnd w:id="281"/>
      <w:bookmarkEnd w:id="282"/>
    </w:p>
    <w:p w14:paraId="04807499" w14:textId="4B95ED3C" w:rsidR="00005FD2" w:rsidRPr="00037309" w:rsidRDefault="00005FD2" w:rsidP="00037309">
      <w:pPr>
        <w:pStyle w:val="ListParagraph"/>
        <w:numPr>
          <w:ilvl w:val="3"/>
          <w:numId w:val="20"/>
        </w:numPr>
        <w:spacing w:after="120"/>
        <w:ind w:left="1080"/>
        <w:jc w:val="both"/>
        <w:rPr>
          <w:rFonts w:ascii="Tahoma" w:hAnsi="Tahoma" w:cs="Tahoma"/>
          <w:sz w:val="22"/>
          <w:szCs w:val="22"/>
        </w:rPr>
      </w:pPr>
      <w:r w:rsidRPr="00037309">
        <w:rPr>
          <w:rFonts w:ascii="Tahoma" w:eastAsia="Arial Unicode MS" w:hAnsi="Tahoma" w:cs="Tahoma"/>
          <w:sz w:val="22"/>
          <w:szCs w:val="22"/>
        </w:rPr>
        <w:t xml:space="preserve">Un Participant la </w:t>
      </w:r>
      <w:r w:rsidR="00CB689A" w:rsidRPr="00037309">
        <w:rPr>
          <w:rFonts w:ascii="Tahoma" w:eastAsia="Arial Unicode MS" w:hAnsi="Tahoma" w:cs="Tahoma"/>
          <w:sz w:val="22"/>
          <w:szCs w:val="22"/>
        </w:rPr>
        <w:t>PCV</w:t>
      </w:r>
      <w:r w:rsidRPr="00037309">
        <w:rPr>
          <w:rFonts w:ascii="Tahoma" w:eastAsia="Arial Unicode MS" w:hAnsi="Tahoma" w:cs="Tahoma"/>
          <w:sz w:val="22"/>
          <w:szCs w:val="22"/>
        </w:rPr>
        <w:t xml:space="preserve"> se poate retrage din proprie iniţiativă de la </w:t>
      </w:r>
      <w:r w:rsidR="00CB689A" w:rsidRPr="00037309">
        <w:rPr>
          <w:rFonts w:ascii="Tahoma" w:eastAsia="Arial Unicode MS" w:hAnsi="Tahoma" w:cs="Tahoma"/>
          <w:sz w:val="22"/>
          <w:szCs w:val="22"/>
        </w:rPr>
        <w:t>PCV</w:t>
      </w:r>
      <w:r w:rsidRPr="00037309">
        <w:rPr>
          <w:rFonts w:ascii="Tahoma" w:eastAsia="Arial Unicode MS" w:hAnsi="Tahoma" w:cs="Tahoma"/>
          <w:sz w:val="22"/>
          <w:szCs w:val="22"/>
        </w:rPr>
        <w:t xml:space="preserve"> în baza</w:t>
      </w:r>
      <w:r w:rsidRPr="00037309">
        <w:rPr>
          <w:rFonts w:ascii="Tahoma" w:hAnsi="Tahoma" w:cs="Tahoma"/>
          <w:sz w:val="22"/>
          <w:szCs w:val="22"/>
        </w:rPr>
        <w:t xml:space="preserve"> unei </w:t>
      </w:r>
      <w:r w:rsidR="00411283" w:rsidRPr="00037309">
        <w:rPr>
          <w:rFonts w:ascii="Tahoma" w:hAnsi="Tahoma" w:cs="Tahoma"/>
          <w:sz w:val="22"/>
          <w:szCs w:val="22"/>
        </w:rPr>
        <w:t>înştiinţări scrise</w:t>
      </w:r>
      <w:r w:rsidR="00CB689A" w:rsidRPr="00037309">
        <w:rPr>
          <w:rFonts w:ascii="Tahoma" w:hAnsi="Tahoma" w:cs="Tahoma"/>
          <w:sz w:val="22"/>
          <w:szCs w:val="22"/>
        </w:rPr>
        <w:t>,</w:t>
      </w:r>
      <w:r w:rsidRPr="00037309">
        <w:rPr>
          <w:rFonts w:ascii="Tahoma" w:hAnsi="Tahoma" w:cs="Tahoma"/>
          <w:sz w:val="22"/>
          <w:szCs w:val="22"/>
        </w:rPr>
        <w:t xml:space="preserve"> </w:t>
      </w:r>
      <w:r w:rsidR="00CB689A" w:rsidRPr="00037309">
        <w:rPr>
          <w:rFonts w:ascii="Tahoma" w:hAnsi="Tahoma" w:cs="Tahoma"/>
          <w:sz w:val="22"/>
          <w:szCs w:val="22"/>
        </w:rPr>
        <w:t>semnată de reprezentantul autorizat al Participantului la PCV</w:t>
      </w:r>
      <w:r w:rsidR="00322E7B" w:rsidRPr="00037309">
        <w:rPr>
          <w:rFonts w:ascii="Tahoma" w:hAnsi="Tahoma" w:cs="Tahoma"/>
          <w:sz w:val="22"/>
          <w:szCs w:val="22"/>
        </w:rPr>
        <w:t xml:space="preserve">. </w:t>
      </w:r>
    </w:p>
    <w:p w14:paraId="4F05CDC0" w14:textId="1D6C6E98" w:rsidR="00531482" w:rsidRPr="00037309" w:rsidRDefault="00CE4974" w:rsidP="00037309">
      <w:pPr>
        <w:pStyle w:val="ListParagraph"/>
        <w:numPr>
          <w:ilvl w:val="3"/>
          <w:numId w:val="20"/>
        </w:numPr>
        <w:spacing w:after="120"/>
        <w:ind w:left="1080"/>
        <w:jc w:val="both"/>
        <w:rPr>
          <w:rFonts w:ascii="Tahoma" w:eastAsia="Arial Unicode MS" w:hAnsi="Tahoma" w:cs="Tahoma"/>
          <w:sz w:val="22"/>
          <w:szCs w:val="22"/>
        </w:rPr>
      </w:pPr>
      <w:r w:rsidRPr="00037309">
        <w:rPr>
          <w:rFonts w:ascii="Tahoma" w:eastAsia="Arial Unicode MS" w:hAnsi="Tahoma" w:cs="Tahoma"/>
          <w:sz w:val="22"/>
          <w:szCs w:val="22"/>
        </w:rPr>
        <w:t>”</w:t>
      </w:r>
      <w:r w:rsidR="00D51B7C" w:rsidRPr="00037309">
        <w:rPr>
          <w:rFonts w:ascii="Tahoma" w:eastAsia="Arial Unicode MS" w:hAnsi="Tahoma" w:cs="Tahoma"/>
          <w:sz w:val="22"/>
          <w:szCs w:val="22"/>
        </w:rPr>
        <w:t>OPCOM</w:t>
      </w:r>
      <w:r w:rsidRPr="00037309">
        <w:rPr>
          <w:rFonts w:ascii="Tahoma" w:eastAsia="Arial Unicode MS" w:hAnsi="Tahoma" w:cs="Tahoma"/>
          <w:sz w:val="22"/>
          <w:szCs w:val="22"/>
        </w:rPr>
        <w:t>” S.A.</w:t>
      </w:r>
      <w:r w:rsidR="00531482" w:rsidRPr="00037309">
        <w:rPr>
          <w:rFonts w:ascii="Tahoma" w:eastAsia="Arial Unicode MS" w:hAnsi="Tahoma" w:cs="Tahoma"/>
          <w:sz w:val="22"/>
          <w:szCs w:val="22"/>
        </w:rPr>
        <w:t xml:space="preserve"> ia act de </w:t>
      </w:r>
      <w:r w:rsidR="00AF571F" w:rsidRPr="00037309">
        <w:rPr>
          <w:rFonts w:ascii="Tahoma" w:eastAsia="Arial Unicode MS" w:hAnsi="Tahoma" w:cs="Tahoma"/>
          <w:sz w:val="22"/>
          <w:szCs w:val="22"/>
        </w:rPr>
        <w:t>în</w:t>
      </w:r>
      <w:r w:rsidR="008173F9" w:rsidRPr="00037309">
        <w:rPr>
          <w:rFonts w:ascii="Tahoma" w:eastAsia="Arial Unicode MS" w:hAnsi="Tahoma" w:cs="Tahoma"/>
          <w:sz w:val="22"/>
          <w:szCs w:val="22"/>
        </w:rPr>
        <w:t>ş</w:t>
      </w:r>
      <w:r w:rsidR="00AF571F" w:rsidRPr="00037309">
        <w:rPr>
          <w:rFonts w:ascii="Tahoma" w:eastAsia="Arial Unicode MS" w:hAnsi="Tahoma" w:cs="Tahoma"/>
          <w:sz w:val="22"/>
          <w:szCs w:val="22"/>
        </w:rPr>
        <w:t>tiin</w:t>
      </w:r>
      <w:r w:rsidR="008173F9" w:rsidRPr="00037309">
        <w:rPr>
          <w:rFonts w:ascii="Tahoma" w:eastAsia="Arial Unicode MS" w:hAnsi="Tahoma" w:cs="Tahoma"/>
          <w:sz w:val="22"/>
          <w:szCs w:val="22"/>
        </w:rPr>
        <w:t>ţ</w:t>
      </w:r>
      <w:r w:rsidR="00AF571F" w:rsidRPr="00037309">
        <w:rPr>
          <w:rFonts w:ascii="Tahoma" w:eastAsia="Arial Unicode MS" w:hAnsi="Tahoma" w:cs="Tahoma"/>
          <w:sz w:val="22"/>
          <w:szCs w:val="22"/>
        </w:rPr>
        <w:t>area</w:t>
      </w:r>
      <w:r w:rsidR="00531482" w:rsidRPr="00037309">
        <w:rPr>
          <w:rFonts w:ascii="Tahoma" w:eastAsia="Arial Unicode MS" w:hAnsi="Tahoma" w:cs="Tahoma"/>
          <w:sz w:val="22"/>
          <w:szCs w:val="22"/>
        </w:rPr>
        <w:t xml:space="preserve"> </w:t>
      </w:r>
      <w:r w:rsidR="00A53D91" w:rsidRPr="00037309">
        <w:rPr>
          <w:rFonts w:ascii="Tahoma" w:eastAsia="Arial Unicode MS" w:hAnsi="Tahoma" w:cs="Tahoma"/>
          <w:sz w:val="22"/>
          <w:szCs w:val="22"/>
        </w:rPr>
        <w:t>Participantului la PCV</w:t>
      </w:r>
      <w:r w:rsidR="00531482" w:rsidRPr="00037309">
        <w:rPr>
          <w:rFonts w:ascii="Tahoma" w:eastAsia="Arial Unicode MS" w:hAnsi="Tahoma" w:cs="Tahoma"/>
          <w:sz w:val="22"/>
          <w:szCs w:val="22"/>
        </w:rPr>
        <w:t xml:space="preserve"> </w:t>
      </w:r>
      <w:r w:rsidR="008173F9" w:rsidRPr="00037309">
        <w:rPr>
          <w:rFonts w:ascii="Tahoma" w:eastAsia="Arial Unicode MS" w:hAnsi="Tahoma" w:cs="Tahoma"/>
          <w:sz w:val="22"/>
          <w:szCs w:val="22"/>
        </w:rPr>
        <w:t>ş</w:t>
      </w:r>
      <w:r w:rsidR="00531482" w:rsidRPr="00037309">
        <w:rPr>
          <w:rFonts w:ascii="Tahoma" w:eastAsia="Arial Unicode MS" w:hAnsi="Tahoma" w:cs="Tahoma"/>
          <w:sz w:val="22"/>
          <w:szCs w:val="22"/>
        </w:rPr>
        <w:t xml:space="preserve">i comunică </w:t>
      </w:r>
      <w:r w:rsidR="00EF4651" w:rsidRPr="00037309">
        <w:rPr>
          <w:rFonts w:ascii="Tahoma" w:eastAsia="Arial Unicode MS" w:hAnsi="Tahoma" w:cs="Tahoma"/>
          <w:sz w:val="22"/>
          <w:szCs w:val="22"/>
        </w:rPr>
        <w:t xml:space="preserve">în scris </w:t>
      </w:r>
      <w:r w:rsidR="00531482" w:rsidRPr="00037309">
        <w:rPr>
          <w:rFonts w:ascii="Tahoma" w:eastAsia="Arial Unicode MS" w:hAnsi="Tahoma" w:cs="Tahoma"/>
          <w:sz w:val="22"/>
          <w:szCs w:val="22"/>
        </w:rPr>
        <w:t xml:space="preserve">acestuia </w:t>
      </w:r>
      <w:r w:rsidR="00A53D91" w:rsidRPr="00037309">
        <w:rPr>
          <w:rFonts w:ascii="Tahoma" w:eastAsia="Arial Unicode MS" w:hAnsi="Tahoma" w:cs="Tahoma"/>
          <w:sz w:val="22"/>
          <w:szCs w:val="22"/>
        </w:rPr>
        <w:t>radierea din RPPCV</w:t>
      </w:r>
      <w:r w:rsidR="00AF571F" w:rsidRPr="00037309">
        <w:rPr>
          <w:rFonts w:ascii="Tahoma" w:eastAsia="Arial Unicode MS" w:hAnsi="Tahoma" w:cs="Tahoma"/>
          <w:sz w:val="22"/>
          <w:szCs w:val="22"/>
        </w:rPr>
        <w:t>,</w:t>
      </w:r>
      <w:r w:rsidR="00531482" w:rsidRPr="00037309">
        <w:rPr>
          <w:rFonts w:ascii="Tahoma" w:eastAsia="Arial Unicode MS" w:hAnsi="Tahoma" w:cs="Tahoma"/>
          <w:sz w:val="22"/>
          <w:szCs w:val="22"/>
        </w:rPr>
        <w:t xml:space="preserve"> </w:t>
      </w:r>
      <w:r w:rsidR="00EF4651" w:rsidRPr="00037309">
        <w:rPr>
          <w:rFonts w:ascii="Tahoma" w:eastAsia="Arial Unicode MS" w:hAnsi="Tahoma" w:cs="Tahoma"/>
          <w:sz w:val="22"/>
          <w:szCs w:val="22"/>
        </w:rPr>
        <w:t xml:space="preserve">conform formularului din Anexa </w:t>
      </w:r>
      <w:r w:rsidR="00010B3A" w:rsidRPr="00037309">
        <w:rPr>
          <w:rFonts w:ascii="Tahoma" w:eastAsia="Arial Unicode MS" w:hAnsi="Tahoma" w:cs="Tahoma"/>
          <w:sz w:val="22"/>
          <w:szCs w:val="22"/>
        </w:rPr>
        <w:t>4</w:t>
      </w:r>
      <w:r w:rsidR="00EF4651" w:rsidRPr="00037309">
        <w:rPr>
          <w:rFonts w:ascii="Tahoma" w:eastAsia="Arial Unicode MS" w:hAnsi="Tahoma" w:cs="Tahoma"/>
          <w:sz w:val="22"/>
          <w:szCs w:val="22"/>
        </w:rPr>
        <w:t>.</w:t>
      </w:r>
    </w:p>
    <w:p w14:paraId="2CB3131F" w14:textId="77777777" w:rsidR="00531482" w:rsidRPr="00037309" w:rsidRDefault="00CE4974" w:rsidP="00037309">
      <w:pPr>
        <w:pStyle w:val="ListParagraph"/>
        <w:numPr>
          <w:ilvl w:val="3"/>
          <w:numId w:val="20"/>
        </w:numPr>
        <w:spacing w:after="120"/>
        <w:ind w:left="1080"/>
        <w:jc w:val="both"/>
        <w:rPr>
          <w:rFonts w:ascii="Tahoma" w:eastAsia="Arial Unicode MS" w:hAnsi="Tahoma" w:cs="Tahoma"/>
          <w:sz w:val="22"/>
          <w:szCs w:val="22"/>
        </w:rPr>
      </w:pPr>
      <w:r w:rsidRPr="00037309">
        <w:rPr>
          <w:rFonts w:ascii="Tahoma" w:eastAsia="Arial Unicode MS" w:hAnsi="Tahoma" w:cs="Tahoma"/>
          <w:sz w:val="22"/>
          <w:szCs w:val="22"/>
        </w:rPr>
        <w:t>”</w:t>
      </w:r>
      <w:r w:rsidR="00D51B7C" w:rsidRPr="00037309">
        <w:rPr>
          <w:rFonts w:ascii="Tahoma" w:eastAsia="Arial Unicode MS" w:hAnsi="Tahoma" w:cs="Tahoma"/>
          <w:sz w:val="22"/>
          <w:szCs w:val="22"/>
        </w:rPr>
        <w:t>OPCOM</w:t>
      </w:r>
      <w:r w:rsidRPr="00037309">
        <w:rPr>
          <w:rFonts w:ascii="Tahoma" w:eastAsia="Arial Unicode MS" w:hAnsi="Tahoma" w:cs="Tahoma"/>
          <w:sz w:val="22"/>
          <w:szCs w:val="22"/>
        </w:rPr>
        <w:t>” S.A.</w:t>
      </w:r>
      <w:r w:rsidR="00531482" w:rsidRPr="00037309">
        <w:rPr>
          <w:rFonts w:ascii="Tahoma" w:eastAsia="Arial Unicode MS" w:hAnsi="Tahoma" w:cs="Tahoma"/>
          <w:sz w:val="22"/>
          <w:szCs w:val="22"/>
        </w:rPr>
        <w:t xml:space="preserve"> publică pe website informa</w:t>
      </w:r>
      <w:r w:rsidR="008173F9" w:rsidRPr="00037309">
        <w:rPr>
          <w:rFonts w:ascii="Tahoma" w:eastAsia="Arial Unicode MS" w:hAnsi="Tahoma" w:cs="Tahoma"/>
          <w:sz w:val="22"/>
          <w:szCs w:val="22"/>
        </w:rPr>
        <w:t>ţ</w:t>
      </w:r>
      <w:r w:rsidR="00531482" w:rsidRPr="00037309">
        <w:rPr>
          <w:rFonts w:ascii="Tahoma" w:eastAsia="Arial Unicode MS" w:hAnsi="Tahoma" w:cs="Tahoma"/>
          <w:sz w:val="22"/>
          <w:szCs w:val="22"/>
        </w:rPr>
        <w:t>i</w:t>
      </w:r>
      <w:r w:rsidR="00A53D91" w:rsidRPr="00037309">
        <w:rPr>
          <w:rFonts w:ascii="Tahoma" w:eastAsia="Arial Unicode MS" w:hAnsi="Tahoma" w:cs="Tahoma"/>
          <w:sz w:val="22"/>
          <w:szCs w:val="22"/>
        </w:rPr>
        <w:t>a</w:t>
      </w:r>
      <w:r w:rsidR="00531482" w:rsidRPr="00037309">
        <w:rPr>
          <w:rFonts w:ascii="Tahoma" w:eastAsia="Arial Unicode MS" w:hAnsi="Tahoma" w:cs="Tahoma"/>
          <w:sz w:val="22"/>
          <w:szCs w:val="22"/>
        </w:rPr>
        <w:t xml:space="preserve"> privind retragerea </w:t>
      </w:r>
      <w:r w:rsidR="00E54616" w:rsidRPr="00037309">
        <w:rPr>
          <w:rFonts w:ascii="Tahoma" w:eastAsia="Arial Unicode MS" w:hAnsi="Tahoma" w:cs="Tahoma"/>
          <w:sz w:val="22"/>
          <w:szCs w:val="22"/>
        </w:rPr>
        <w:t xml:space="preserve">Participantului de la PCV </w:t>
      </w:r>
      <w:r w:rsidR="00A53D91" w:rsidRPr="00037309">
        <w:rPr>
          <w:rFonts w:ascii="Tahoma" w:eastAsia="Arial Unicode MS" w:hAnsi="Tahoma" w:cs="Tahoma"/>
          <w:sz w:val="22"/>
          <w:szCs w:val="22"/>
        </w:rPr>
        <w:t>din proprie ini</w:t>
      </w:r>
      <w:r w:rsidR="008173F9" w:rsidRPr="00037309">
        <w:rPr>
          <w:rFonts w:ascii="Tahoma" w:eastAsia="Arial Unicode MS" w:hAnsi="Tahoma" w:cs="Tahoma"/>
          <w:sz w:val="22"/>
          <w:szCs w:val="22"/>
        </w:rPr>
        <w:t>ţ</w:t>
      </w:r>
      <w:r w:rsidR="00A53D91" w:rsidRPr="00037309">
        <w:rPr>
          <w:rFonts w:ascii="Tahoma" w:eastAsia="Arial Unicode MS" w:hAnsi="Tahoma" w:cs="Tahoma"/>
          <w:sz w:val="22"/>
          <w:szCs w:val="22"/>
        </w:rPr>
        <w:t>iativă</w:t>
      </w:r>
      <w:r w:rsidR="00531482" w:rsidRPr="00037309">
        <w:rPr>
          <w:rFonts w:ascii="Tahoma" w:eastAsia="Arial Unicode MS" w:hAnsi="Tahoma" w:cs="Tahoma"/>
          <w:sz w:val="22"/>
          <w:szCs w:val="22"/>
        </w:rPr>
        <w:t>.</w:t>
      </w:r>
    </w:p>
    <w:p w14:paraId="3D83E3A2" w14:textId="77777777" w:rsidR="00A0040C" w:rsidRPr="00037309" w:rsidRDefault="00A0040C" w:rsidP="00037309">
      <w:pPr>
        <w:spacing w:after="120"/>
        <w:ind w:left="1418" w:hanging="1418"/>
        <w:rPr>
          <w:rFonts w:ascii="Tahoma" w:hAnsi="Tahoma" w:cs="Tahoma"/>
          <w:sz w:val="22"/>
          <w:szCs w:val="22"/>
        </w:rPr>
      </w:pPr>
    </w:p>
    <w:p w14:paraId="012F246B" w14:textId="541AF2EA" w:rsidR="00531482" w:rsidRPr="00037309" w:rsidRDefault="00531482" w:rsidP="00037309">
      <w:pPr>
        <w:pStyle w:val="Heading2"/>
        <w:keepNext w:val="0"/>
        <w:numPr>
          <w:ilvl w:val="2"/>
          <w:numId w:val="20"/>
        </w:numPr>
        <w:spacing w:before="0" w:line="240" w:lineRule="auto"/>
        <w:ind w:left="1350"/>
        <w:rPr>
          <w:rFonts w:ascii="Tahoma" w:hAnsi="Tahoma" w:cs="Tahoma"/>
        </w:rPr>
      </w:pPr>
      <w:bookmarkStart w:id="283" w:name="_Toc312010401"/>
      <w:bookmarkStart w:id="284" w:name="_Toc316921707"/>
      <w:bookmarkStart w:id="285" w:name="_Toc423357424"/>
      <w:bookmarkStart w:id="286" w:name="_Toc423357726"/>
      <w:r w:rsidRPr="00037309">
        <w:rPr>
          <w:rFonts w:ascii="Tahoma" w:hAnsi="Tahoma" w:cs="Tahoma"/>
        </w:rPr>
        <w:t>Suspendarea</w:t>
      </w:r>
      <w:r w:rsidR="00620C56" w:rsidRPr="00037309">
        <w:rPr>
          <w:rFonts w:ascii="Tahoma" w:hAnsi="Tahoma" w:cs="Tahoma"/>
        </w:rPr>
        <w:t xml:space="preserve"> </w:t>
      </w:r>
      <w:r w:rsidR="0018014F" w:rsidRPr="00037309">
        <w:rPr>
          <w:rFonts w:ascii="Tahoma" w:hAnsi="Tahoma" w:cs="Tahoma"/>
        </w:rPr>
        <w:t>de la tranzacţionare pe PCV</w:t>
      </w:r>
      <w:r w:rsidR="00F72234" w:rsidRPr="00037309">
        <w:rPr>
          <w:rFonts w:ascii="Tahoma" w:hAnsi="Tahoma" w:cs="Tahoma"/>
        </w:rPr>
        <w:t>/PCSCV/PCTCV</w:t>
      </w:r>
      <w:bookmarkEnd w:id="283"/>
      <w:bookmarkEnd w:id="284"/>
      <w:bookmarkEnd w:id="285"/>
      <w:bookmarkEnd w:id="286"/>
    </w:p>
    <w:p w14:paraId="0894CFC0" w14:textId="1BCAC6C6" w:rsidR="001D7FF1" w:rsidRPr="00037309" w:rsidRDefault="00CE4974" w:rsidP="00037309">
      <w:pPr>
        <w:pStyle w:val="Heading3"/>
        <w:keepNext w:val="0"/>
        <w:numPr>
          <w:ilvl w:val="3"/>
          <w:numId w:val="20"/>
        </w:numPr>
        <w:tabs>
          <w:tab w:val="clear" w:pos="851"/>
        </w:tabs>
        <w:spacing w:before="0" w:line="240" w:lineRule="auto"/>
        <w:ind w:left="1080"/>
        <w:rPr>
          <w:rFonts w:ascii="Tahoma" w:hAnsi="Tahoma" w:cs="Tahoma"/>
          <w:b w:val="0"/>
        </w:rPr>
      </w:pPr>
      <w:r w:rsidRPr="00037309">
        <w:rPr>
          <w:rFonts w:ascii="Tahoma" w:hAnsi="Tahoma" w:cs="Tahoma"/>
          <w:b w:val="0"/>
        </w:rPr>
        <w:t>”</w:t>
      </w:r>
      <w:r w:rsidR="00D51B7C" w:rsidRPr="00037309">
        <w:rPr>
          <w:rFonts w:ascii="Tahoma" w:hAnsi="Tahoma" w:cs="Tahoma"/>
          <w:b w:val="0"/>
        </w:rPr>
        <w:t>OPCOM</w:t>
      </w:r>
      <w:r w:rsidRPr="00037309">
        <w:rPr>
          <w:rFonts w:ascii="Tahoma" w:hAnsi="Tahoma" w:cs="Tahoma"/>
          <w:b w:val="0"/>
        </w:rPr>
        <w:t>” S.A.</w:t>
      </w:r>
      <w:r w:rsidR="00CF1408" w:rsidRPr="00037309">
        <w:rPr>
          <w:rFonts w:ascii="Tahoma" w:hAnsi="Tahoma" w:cs="Tahoma"/>
          <w:b w:val="0"/>
        </w:rPr>
        <w:t xml:space="preserve"> suspend</w:t>
      </w:r>
      <w:r w:rsidR="006731BF" w:rsidRPr="00037309">
        <w:rPr>
          <w:rFonts w:ascii="Tahoma" w:hAnsi="Tahoma" w:cs="Tahoma"/>
          <w:b w:val="0"/>
        </w:rPr>
        <w:t>ă</w:t>
      </w:r>
      <w:r w:rsidR="00CF1408" w:rsidRPr="00037309">
        <w:rPr>
          <w:rFonts w:ascii="Tahoma" w:hAnsi="Tahoma" w:cs="Tahoma"/>
          <w:b w:val="0"/>
        </w:rPr>
        <w:t xml:space="preserve"> </w:t>
      </w:r>
      <w:r w:rsidR="009A666D" w:rsidRPr="00037309">
        <w:rPr>
          <w:rFonts w:ascii="Tahoma" w:hAnsi="Tahoma" w:cs="Tahoma"/>
          <w:b w:val="0"/>
        </w:rPr>
        <w:t xml:space="preserve">din proprie iniţiativă </w:t>
      </w:r>
      <w:r w:rsidR="00CF1408" w:rsidRPr="00037309">
        <w:rPr>
          <w:rFonts w:ascii="Tahoma" w:hAnsi="Tahoma" w:cs="Tahoma"/>
          <w:b w:val="0"/>
        </w:rPr>
        <w:t xml:space="preserve">un participant </w:t>
      </w:r>
      <w:r w:rsidR="000D6280" w:rsidRPr="00037309">
        <w:rPr>
          <w:rFonts w:ascii="Tahoma" w:hAnsi="Tahoma" w:cs="Tahoma"/>
          <w:b w:val="0"/>
        </w:rPr>
        <w:t xml:space="preserve">la </w:t>
      </w:r>
      <w:r w:rsidR="000D6280" w:rsidRPr="00037309">
        <w:rPr>
          <w:rFonts w:ascii="Tahoma" w:hAnsi="Tahoma" w:cs="Tahoma"/>
        </w:rPr>
        <w:t>PCV</w:t>
      </w:r>
      <w:r w:rsidR="000D6280" w:rsidRPr="00037309">
        <w:rPr>
          <w:rFonts w:ascii="Tahoma" w:hAnsi="Tahoma" w:cs="Tahoma"/>
          <w:b w:val="0"/>
        </w:rPr>
        <w:t xml:space="preserve"> </w:t>
      </w:r>
      <w:r w:rsidR="002471C7" w:rsidRPr="00037309">
        <w:rPr>
          <w:rFonts w:ascii="Tahoma" w:hAnsi="Tahoma" w:cs="Tahoma"/>
          <w:b w:val="0"/>
        </w:rPr>
        <w:t>de</w:t>
      </w:r>
      <w:r w:rsidR="00DC5394" w:rsidRPr="00037309">
        <w:rPr>
          <w:rFonts w:ascii="Tahoma" w:hAnsi="Tahoma" w:cs="Tahoma"/>
          <w:b w:val="0"/>
        </w:rPr>
        <w:t xml:space="preserve"> </w:t>
      </w:r>
      <w:r w:rsidR="00CF1408" w:rsidRPr="00037309">
        <w:rPr>
          <w:rFonts w:ascii="Tahoma" w:hAnsi="Tahoma" w:cs="Tahoma"/>
          <w:b w:val="0"/>
        </w:rPr>
        <w:t>la tranzacţionare</w:t>
      </w:r>
      <w:r w:rsidR="009A666D" w:rsidRPr="00037309">
        <w:rPr>
          <w:rFonts w:ascii="Tahoma" w:hAnsi="Tahoma" w:cs="Tahoma"/>
          <w:b w:val="0"/>
        </w:rPr>
        <w:t>a</w:t>
      </w:r>
      <w:r w:rsidR="00CF1408" w:rsidRPr="00037309">
        <w:rPr>
          <w:rFonts w:ascii="Tahoma" w:hAnsi="Tahoma" w:cs="Tahoma"/>
          <w:b w:val="0"/>
        </w:rPr>
        <w:t xml:space="preserve"> pe PCV în oricare dintre următoarele cazuri:</w:t>
      </w:r>
    </w:p>
    <w:p w14:paraId="51747A66" w14:textId="2AAD083F" w:rsidR="000D6280" w:rsidRPr="00037309" w:rsidRDefault="000D6280" w:rsidP="00037309">
      <w:pPr>
        <w:pStyle w:val="ListParagraph"/>
        <w:numPr>
          <w:ilvl w:val="4"/>
          <w:numId w:val="25"/>
        </w:numPr>
        <w:autoSpaceDE w:val="0"/>
        <w:autoSpaceDN w:val="0"/>
        <w:adjustRightInd w:val="0"/>
        <w:spacing w:after="120"/>
        <w:ind w:left="1134" w:hanging="1134"/>
        <w:jc w:val="both"/>
        <w:rPr>
          <w:rFonts w:ascii="Tahoma" w:hAnsi="Tahoma" w:cs="Tahoma"/>
          <w:sz w:val="22"/>
          <w:szCs w:val="22"/>
          <w:lang w:val="it-IT"/>
        </w:rPr>
      </w:pPr>
      <w:r w:rsidRPr="00037309">
        <w:rPr>
          <w:rFonts w:ascii="Tahoma" w:hAnsi="Tahoma" w:cs="Tahoma"/>
          <w:sz w:val="22"/>
          <w:szCs w:val="22"/>
          <w:lang w:val="it-IT"/>
        </w:rPr>
        <w:t>După expirarea valabilităţii tuturor CV emise producătorilor de E-SRE şi deţinute de aceştia, în cazul expirării/suspendării/retragerii deciziei de acreditare preliminară/deciziei de acreditare temporară/deciziei de acreditare</w:t>
      </w:r>
      <w:r w:rsidR="009A2620" w:rsidRPr="00037309">
        <w:rPr>
          <w:rFonts w:ascii="Tahoma" w:hAnsi="Tahoma" w:cs="Tahoma"/>
          <w:sz w:val="22"/>
          <w:szCs w:val="22"/>
          <w:lang w:val="it-IT"/>
        </w:rPr>
        <w:t xml:space="preserve"> cu excepţia situaţiei în care respectivul producător de E-SRE are CBCV în derulare notificate către OPCV şi înregistrate în RCV şi/sau de recuperat CV din cele amânate de la tranzacţionare conform Legii</w:t>
      </w:r>
      <w:r w:rsidR="008626B3" w:rsidRPr="00037309">
        <w:rPr>
          <w:rFonts w:ascii="Tahoma" w:hAnsi="Tahoma" w:cs="Tahoma"/>
          <w:sz w:val="22"/>
          <w:szCs w:val="22"/>
          <w:lang w:val="it-IT"/>
        </w:rPr>
        <w:t>, dacă participantul a transmis la OPCV un document justificator privind CV de recuperat.</w:t>
      </w:r>
    </w:p>
    <w:p w14:paraId="7C886F32" w14:textId="0C3A8680" w:rsidR="000D6280" w:rsidRPr="00037309" w:rsidRDefault="000D6280" w:rsidP="00037309">
      <w:pPr>
        <w:pStyle w:val="ListParagraph"/>
        <w:numPr>
          <w:ilvl w:val="4"/>
          <w:numId w:val="26"/>
        </w:numPr>
        <w:autoSpaceDE w:val="0"/>
        <w:autoSpaceDN w:val="0"/>
        <w:adjustRightInd w:val="0"/>
        <w:spacing w:after="120"/>
        <w:ind w:left="1134" w:hanging="1134"/>
        <w:jc w:val="both"/>
        <w:rPr>
          <w:rFonts w:ascii="Tahoma" w:hAnsi="Tahoma" w:cs="Tahoma"/>
          <w:color w:val="000000"/>
          <w:sz w:val="22"/>
          <w:szCs w:val="22"/>
          <w:lang w:val="it-IT"/>
        </w:rPr>
      </w:pPr>
      <w:r w:rsidRPr="00037309">
        <w:rPr>
          <w:rFonts w:ascii="Tahoma" w:hAnsi="Tahoma" w:cs="Tahoma"/>
          <w:color w:val="000000"/>
          <w:sz w:val="22"/>
          <w:szCs w:val="22"/>
          <w:lang w:val="it-IT"/>
        </w:rPr>
        <w:t xml:space="preserve">După stabilirea de către ANRE a gradului de îndeplinire a cotei obligatorii de achiziţie CV pentru un an de analiză în care participantul a avut obligaţia de achiziţie de CV, </w:t>
      </w:r>
      <w:r w:rsidRPr="00037309">
        <w:rPr>
          <w:rFonts w:ascii="Tahoma" w:hAnsi="Tahoma" w:cs="Tahoma"/>
          <w:color w:val="000000"/>
          <w:sz w:val="22"/>
          <w:szCs w:val="22"/>
          <w:lang w:val="it-IT"/>
        </w:rPr>
        <w:lastRenderedPageBreak/>
        <w:t>dacă acesta nu mai are obligaţia de achiziţie de CV pentru anul următor anului de analiză respectiv.</w:t>
      </w:r>
    </w:p>
    <w:p w14:paraId="0C4E2450" w14:textId="7560BBFA" w:rsidR="000D6280" w:rsidRPr="00037309" w:rsidRDefault="000D6280" w:rsidP="00037309">
      <w:pPr>
        <w:pStyle w:val="ListParagraph"/>
        <w:numPr>
          <w:ilvl w:val="4"/>
          <w:numId w:val="20"/>
        </w:numPr>
        <w:autoSpaceDE w:val="0"/>
        <w:autoSpaceDN w:val="0"/>
        <w:adjustRightInd w:val="0"/>
        <w:spacing w:after="120"/>
        <w:ind w:left="1134" w:hanging="1134"/>
        <w:jc w:val="both"/>
        <w:rPr>
          <w:rFonts w:ascii="Tahoma" w:hAnsi="Tahoma" w:cs="Tahoma"/>
          <w:color w:val="000000"/>
          <w:sz w:val="22"/>
          <w:szCs w:val="22"/>
          <w:lang w:val="it-IT"/>
        </w:rPr>
      </w:pPr>
      <w:r w:rsidRPr="00037309">
        <w:rPr>
          <w:rFonts w:ascii="Tahoma" w:hAnsi="Tahoma" w:cs="Tahoma"/>
          <w:color w:val="000000"/>
          <w:sz w:val="22"/>
          <w:szCs w:val="22"/>
          <w:lang w:val="it-IT"/>
        </w:rPr>
        <w:t>Participantul la PCV nu  transm</w:t>
      </w:r>
      <w:r w:rsidR="00222113" w:rsidRPr="00037309">
        <w:rPr>
          <w:rFonts w:ascii="Tahoma" w:hAnsi="Tahoma" w:cs="Tahoma"/>
          <w:color w:val="000000"/>
          <w:sz w:val="22"/>
          <w:szCs w:val="22"/>
          <w:lang w:val="it-IT"/>
        </w:rPr>
        <w:t>i</w:t>
      </w:r>
      <w:r w:rsidRPr="00037309">
        <w:rPr>
          <w:rFonts w:ascii="Tahoma" w:hAnsi="Tahoma" w:cs="Tahoma"/>
          <w:color w:val="000000"/>
          <w:sz w:val="22"/>
          <w:szCs w:val="22"/>
          <w:lang w:val="it-IT"/>
        </w:rPr>
        <w:t xml:space="preserve">te până cel mai târziu la data 31 martie a fiecărui an, declarația pe propria răspundere actualizată din care să rezulte dacă se încadrează în categoria operatorilor economici cu obligație de achiziție de CV, </w:t>
      </w:r>
      <w:r w:rsidR="00A23BB1" w:rsidRPr="00037309">
        <w:rPr>
          <w:rFonts w:ascii="Tahoma" w:hAnsi="Tahoma" w:cs="Tahoma"/>
          <w:color w:val="000000"/>
          <w:sz w:val="22"/>
          <w:szCs w:val="22"/>
          <w:lang w:val="it-IT"/>
        </w:rPr>
        <w:t>conform modelului din Anexa 2</w:t>
      </w:r>
      <w:r w:rsidRPr="00037309">
        <w:rPr>
          <w:rFonts w:ascii="Tahoma" w:hAnsi="Tahoma" w:cs="Tahoma"/>
          <w:color w:val="000000"/>
          <w:sz w:val="22"/>
          <w:szCs w:val="22"/>
          <w:lang w:val="it-IT"/>
        </w:rPr>
        <w:t>.</w:t>
      </w:r>
    </w:p>
    <w:p w14:paraId="49A06913" w14:textId="51FA04A5" w:rsidR="00145C44" w:rsidRPr="00037309" w:rsidRDefault="00145C44" w:rsidP="00037309">
      <w:pPr>
        <w:pStyle w:val="ListParagraph"/>
        <w:numPr>
          <w:ilvl w:val="4"/>
          <w:numId w:val="20"/>
        </w:numPr>
        <w:autoSpaceDE w:val="0"/>
        <w:autoSpaceDN w:val="0"/>
        <w:adjustRightInd w:val="0"/>
        <w:spacing w:after="120"/>
        <w:ind w:left="1134" w:hanging="1134"/>
        <w:jc w:val="both"/>
        <w:rPr>
          <w:rFonts w:ascii="Tahoma" w:hAnsi="Tahoma" w:cs="Tahoma"/>
          <w:color w:val="000000"/>
          <w:sz w:val="22"/>
          <w:szCs w:val="22"/>
          <w:lang w:val="it-IT"/>
        </w:rPr>
      </w:pPr>
      <w:r w:rsidRPr="00037309">
        <w:rPr>
          <w:rFonts w:ascii="Tahoma" w:hAnsi="Tahoma" w:cs="Tahoma"/>
          <w:color w:val="000000"/>
          <w:sz w:val="22"/>
          <w:szCs w:val="22"/>
          <w:lang w:val="it-IT"/>
        </w:rPr>
        <w:t>Participantul la PCV nu asigură actualizarea informaţiilor care îl privesc din RPPCV</w:t>
      </w:r>
      <w:r w:rsidR="005541A3" w:rsidRPr="00037309">
        <w:rPr>
          <w:rFonts w:ascii="Tahoma" w:hAnsi="Tahoma" w:cs="Tahoma"/>
          <w:color w:val="000000"/>
          <w:sz w:val="22"/>
          <w:szCs w:val="22"/>
          <w:lang w:val="it-IT"/>
        </w:rPr>
        <w:t xml:space="preserve"> </w:t>
      </w:r>
      <w:r w:rsidR="00C553E9" w:rsidRPr="00037309">
        <w:rPr>
          <w:rFonts w:ascii="Tahoma" w:hAnsi="Tahoma" w:cs="Tahoma"/>
          <w:color w:val="000000"/>
          <w:sz w:val="22"/>
          <w:szCs w:val="22"/>
          <w:lang w:val="it-IT"/>
        </w:rPr>
        <w:t>și/sau din RCV</w:t>
      </w:r>
      <w:r w:rsidRPr="00037309">
        <w:rPr>
          <w:rFonts w:ascii="Tahoma" w:hAnsi="Tahoma" w:cs="Tahoma"/>
          <w:color w:val="000000"/>
          <w:sz w:val="22"/>
          <w:szCs w:val="22"/>
          <w:lang w:val="it-IT"/>
        </w:rPr>
        <w:t xml:space="preserve">, în termen de 1 (una) zi lucrătoare de la data apariției modificărilor. </w:t>
      </w:r>
    </w:p>
    <w:p w14:paraId="5304FBBC" w14:textId="799E6090" w:rsidR="005A5623" w:rsidRPr="00037309" w:rsidRDefault="005A5623" w:rsidP="00037309">
      <w:pPr>
        <w:pStyle w:val="ListParagraph"/>
        <w:numPr>
          <w:ilvl w:val="4"/>
          <w:numId w:val="20"/>
        </w:numPr>
        <w:autoSpaceDE w:val="0"/>
        <w:autoSpaceDN w:val="0"/>
        <w:adjustRightInd w:val="0"/>
        <w:spacing w:after="120"/>
        <w:ind w:left="1134" w:hanging="1134"/>
        <w:jc w:val="both"/>
        <w:rPr>
          <w:rFonts w:ascii="Tahoma" w:hAnsi="Tahoma" w:cs="Tahoma"/>
          <w:color w:val="000000"/>
          <w:sz w:val="22"/>
          <w:szCs w:val="22"/>
          <w:lang w:val="it-IT"/>
        </w:rPr>
      </w:pPr>
      <w:r w:rsidRPr="00037309">
        <w:rPr>
          <w:rFonts w:ascii="Tahoma" w:hAnsi="Tahoma" w:cs="Tahoma"/>
          <w:color w:val="000000"/>
          <w:sz w:val="22"/>
          <w:szCs w:val="22"/>
          <w:lang w:val="it-IT"/>
        </w:rPr>
        <w:t>La solicitarea ANRE când Participantul la PCV are un comportament anticoncurenţial sau a uzat de practici care au condus la manipularea PCV.</w:t>
      </w:r>
    </w:p>
    <w:p w14:paraId="4CF9351D" w14:textId="04BF66C8" w:rsidR="00F56491" w:rsidRPr="00037309" w:rsidRDefault="001D4DE1" w:rsidP="00037309">
      <w:pPr>
        <w:pStyle w:val="ListParagraph"/>
        <w:numPr>
          <w:ilvl w:val="4"/>
          <w:numId w:val="20"/>
        </w:numPr>
        <w:autoSpaceDE w:val="0"/>
        <w:autoSpaceDN w:val="0"/>
        <w:adjustRightInd w:val="0"/>
        <w:spacing w:after="120"/>
        <w:ind w:left="1134" w:hanging="1134"/>
        <w:jc w:val="both"/>
        <w:rPr>
          <w:rFonts w:ascii="Tahoma" w:hAnsi="Tahoma" w:cs="Tahoma"/>
          <w:color w:val="000000"/>
          <w:sz w:val="22"/>
          <w:szCs w:val="22"/>
          <w:lang w:val="it-IT"/>
        </w:rPr>
      </w:pPr>
      <w:r w:rsidRPr="00037309">
        <w:rPr>
          <w:rFonts w:ascii="Tahoma" w:hAnsi="Tahoma" w:cs="Tahoma"/>
          <w:color w:val="000000"/>
          <w:sz w:val="22"/>
          <w:szCs w:val="22"/>
          <w:lang w:val="it-IT"/>
        </w:rPr>
        <w:t xml:space="preserve">Participantul la PCV nu îşi achită obligaţiile de plată a valorilor </w:t>
      </w:r>
      <w:r w:rsidR="00C553E9" w:rsidRPr="00037309">
        <w:rPr>
          <w:rFonts w:ascii="Tahoma" w:hAnsi="Tahoma" w:cs="Tahoma"/>
          <w:color w:val="000000"/>
          <w:sz w:val="22"/>
          <w:szCs w:val="22"/>
          <w:lang w:val="it-IT"/>
        </w:rPr>
        <w:t xml:space="preserve">componentelor </w:t>
      </w:r>
      <w:r w:rsidRPr="00037309">
        <w:rPr>
          <w:rFonts w:ascii="Tahoma" w:hAnsi="Tahoma" w:cs="Tahoma"/>
          <w:color w:val="000000"/>
          <w:sz w:val="22"/>
          <w:szCs w:val="22"/>
          <w:lang w:val="it-IT"/>
        </w:rPr>
        <w:t>tarifului reglementat</w:t>
      </w:r>
      <w:r w:rsidR="00503EFE" w:rsidRPr="00037309">
        <w:rPr>
          <w:rFonts w:ascii="Tahoma" w:hAnsi="Tahoma" w:cs="Tahoma"/>
          <w:color w:val="000000"/>
          <w:sz w:val="22"/>
          <w:szCs w:val="22"/>
          <w:lang w:val="it-IT"/>
        </w:rPr>
        <w:t xml:space="preserve"> </w:t>
      </w:r>
      <w:r w:rsidRPr="00037309">
        <w:rPr>
          <w:rFonts w:ascii="Tahoma" w:hAnsi="Tahoma" w:cs="Tahoma"/>
          <w:color w:val="000000"/>
          <w:sz w:val="22"/>
          <w:szCs w:val="22"/>
          <w:lang w:val="it-IT"/>
        </w:rPr>
        <w:t>practicat de</w:t>
      </w:r>
      <w:r w:rsidR="00AE0870" w:rsidRPr="00037309">
        <w:rPr>
          <w:rFonts w:ascii="Tahoma" w:hAnsi="Tahoma" w:cs="Tahoma"/>
          <w:color w:val="000000"/>
          <w:sz w:val="22"/>
          <w:szCs w:val="22"/>
          <w:lang w:val="it-IT"/>
        </w:rPr>
        <w:t xml:space="preserve"> </w:t>
      </w:r>
      <w:r w:rsidRPr="00037309">
        <w:rPr>
          <w:rFonts w:ascii="Tahoma" w:hAnsi="Tahoma" w:cs="Tahoma"/>
          <w:color w:val="000000"/>
          <w:sz w:val="22"/>
          <w:szCs w:val="22"/>
          <w:lang w:val="it-IT"/>
        </w:rPr>
        <w:t>”OPCOM” S.A.</w:t>
      </w:r>
    </w:p>
    <w:p w14:paraId="3DD6C286" w14:textId="5F45BF0D" w:rsidR="006F6995" w:rsidRPr="00037309" w:rsidRDefault="0095445C" w:rsidP="00037309">
      <w:pPr>
        <w:pStyle w:val="ListParagraph"/>
        <w:numPr>
          <w:ilvl w:val="4"/>
          <w:numId w:val="20"/>
        </w:numPr>
        <w:autoSpaceDE w:val="0"/>
        <w:autoSpaceDN w:val="0"/>
        <w:adjustRightInd w:val="0"/>
        <w:spacing w:after="120"/>
        <w:ind w:left="1134" w:hanging="1134"/>
        <w:jc w:val="both"/>
        <w:rPr>
          <w:rFonts w:ascii="Tahoma" w:hAnsi="Tahoma" w:cs="Tahoma"/>
          <w:color w:val="000000"/>
          <w:sz w:val="22"/>
          <w:szCs w:val="22"/>
          <w:lang w:val="it-IT"/>
        </w:rPr>
      </w:pPr>
      <w:r w:rsidRPr="00037309">
        <w:rPr>
          <w:rFonts w:ascii="Tahoma" w:hAnsi="Tahoma" w:cs="Tahoma"/>
          <w:color w:val="000000"/>
          <w:sz w:val="22"/>
          <w:szCs w:val="22"/>
        </w:rPr>
        <w:t>Î</w:t>
      </w:r>
      <w:r w:rsidR="006F6995" w:rsidRPr="00037309">
        <w:rPr>
          <w:rFonts w:ascii="Tahoma" w:hAnsi="Tahoma" w:cs="Tahoma"/>
          <w:color w:val="000000"/>
          <w:sz w:val="22"/>
          <w:szCs w:val="22"/>
          <w:lang w:val="it-IT"/>
        </w:rPr>
        <w:t>n cazul consemn</w:t>
      </w:r>
      <w:r w:rsidRPr="00037309">
        <w:rPr>
          <w:rFonts w:ascii="Tahoma" w:hAnsi="Tahoma" w:cs="Tahoma"/>
          <w:color w:val="000000"/>
          <w:sz w:val="22"/>
          <w:szCs w:val="22"/>
          <w:lang w:val="it-IT"/>
        </w:rPr>
        <w:t>ă</w:t>
      </w:r>
      <w:r w:rsidR="006F6995" w:rsidRPr="00037309">
        <w:rPr>
          <w:rFonts w:ascii="Tahoma" w:hAnsi="Tahoma" w:cs="Tahoma"/>
          <w:color w:val="000000"/>
          <w:sz w:val="22"/>
          <w:szCs w:val="22"/>
          <w:lang w:val="it-IT"/>
        </w:rPr>
        <w:t xml:space="preserve">rii </w:t>
      </w:r>
      <w:r w:rsidRPr="00037309">
        <w:rPr>
          <w:rFonts w:ascii="Tahoma" w:hAnsi="Tahoma" w:cs="Tahoma"/>
          <w:color w:val="000000"/>
          <w:sz w:val="22"/>
          <w:szCs w:val="22"/>
          <w:lang w:val="it-IT"/>
        </w:rPr>
        <w:t>î</w:t>
      </w:r>
      <w:r w:rsidR="006F6995" w:rsidRPr="00037309">
        <w:rPr>
          <w:rFonts w:ascii="Tahoma" w:hAnsi="Tahoma" w:cs="Tahoma"/>
          <w:color w:val="000000"/>
          <w:sz w:val="22"/>
          <w:szCs w:val="22"/>
          <w:lang w:val="it-IT"/>
        </w:rPr>
        <w:t>n decursul unui an calendaristic a trei abateri de la urm</w:t>
      </w:r>
      <w:r w:rsidRPr="00037309">
        <w:rPr>
          <w:rFonts w:ascii="Tahoma" w:hAnsi="Tahoma" w:cs="Tahoma"/>
          <w:color w:val="000000"/>
          <w:sz w:val="22"/>
          <w:szCs w:val="22"/>
          <w:lang w:val="it-IT"/>
        </w:rPr>
        <w:t>ă</w:t>
      </w:r>
      <w:r w:rsidR="006F6995" w:rsidRPr="00037309">
        <w:rPr>
          <w:rFonts w:ascii="Tahoma" w:hAnsi="Tahoma" w:cs="Tahoma"/>
          <w:color w:val="000000"/>
          <w:sz w:val="22"/>
          <w:szCs w:val="22"/>
          <w:lang w:val="it-IT"/>
        </w:rPr>
        <w:t>toarele reguli pre</w:t>
      </w:r>
      <w:r w:rsidRPr="00037309">
        <w:rPr>
          <w:rFonts w:ascii="Tahoma" w:hAnsi="Tahoma" w:cs="Tahoma"/>
          <w:color w:val="000000"/>
          <w:sz w:val="22"/>
          <w:szCs w:val="22"/>
          <w:lang w:val="it-IT"/>
        </w:rPr>
        <w:t>ă</w:t>
      </w:r>
      <w:r w:rsidR="006F6995" w:rsidRPr="00037309">
        <w:rPr>
          <w:rFonts w:ascii="Tahoma" w:hAnsi="Tahoma" w:cs="Tahoma"/>
          <w:color w:val="000000"/>
          <w:sz w:val="22"/>
          <w:szCs w:val="22"/>
          <w:lang w:val="it-IT"/>
        </w:rPr>
        <w:t xml:space="preserve">azute </w:t>
      </w:r>
      <w:r w:rsidRPr="00037309">
        <w:rPr>
          <w:rFonts w:ascii="Tahoma" w:hAnsi="Tahoma" w:cs="Tahoma"/>
          <w:color w:val="000000"/>
          <w:sz w:val="22"/>
          <w:szCs w:val="22"/>
          <w:lang w:val="it-IT"/>
        </w:rPr>
        <w:t>î</w:t>
      </w:r>
      <w:r w:rsidR="006F6995" w:rsidRPr="00037309">
        <w:rPr>
          <w:rFonts w:ascii="Tahoma" w:hAnsi="Tahoma" w:cs="Tahoma"/>
          <w:color w:val="000000"/>
          <w:sz w:val="22"/>
          <w:szCs w:val="22"/>
          <w:lang w:val="it-IT"/>
        </w:rPr>
        <w:t>n ROFPCV:</w:t>
      </w:r>
    </w:p>
    <w:p w14:paraId="65CD62C2" w14:textId="40280750" w:rsidR="006F6995" w:rsidRPr="00037309" w:rsidRDefault="006F6995" w:rsidP="00037309">
      <w:pPr>
        <w:pStyle w:val="ListParagraph"/>
        <w:numPr>
          <w:ilvl w:val="0"/>
          <w:numId w:val="32"/>
        </w:numPr>
        <w:autoSpaceDE w:val="0"/>
        <w:autoSpaceDN w:val="0"/>
        <w:adjustRightInd w:val="0"/>
        <w:spacing w:after="120"/>
        <w:jc w:val="both"/>
        <w:rPr>
          <w:rFonts w:ascii="Tahoma" w:hAnsi="Tahoma" w:cs="Tahoma"/>
          <w:sz w:val="22"/>
          <w:szCs w:val="22"/>
          <w:lang w:val="it-IT"/>
        </w:rPr>
      </w:pPr>
      <w:r w:rsidRPr="00037309">
        <w:rPr>
          <w:rFonts w:ascii="Tahoma" w:hAnsi="Tahoma" w:cs="Tahoma"/>
          <w:sz w:val="22"/>
          <w:szCs w:val="22"/>
          <w:lang w:val="it-IT"/>
        </w:rPr>
        <w:t xml:space="preserve">Participantul la PCV nu transmite la </w:t>
      </w:r>
      <w:r w:rsidR="00314373" w:rsidRPr="00037309">
        <w:rPr>
          <w:rFonts w:ascii="Tahoma" w:hAnsi="Tahoma" w:cs="Tahoma"/>
          <w:sz w:val="22"/>
          <w:szCs w:val="22"/>
          <w:lang w:val="it-IT"/>
        </w:rPr>
        <w:t>“OPCOM” S.A.</w:t>
      </w:r>
      <w:r w:rsidRPr="00037309">
        <w:rPr>
          <w:rFonts w:ascii="Tahoma" w:hAnsi="Tahoma" w:cs="Tahoma"/>
          <w:sz w:val="22"/>
          <w:szCs w:val="22"/>
          <w:lang w:val="it-IT"/>
        </w:rPr>
        <w:t xml:space="preserve"> confirm</w:t>
      </w:r>
      <w:r w:rsidR="0095445C" w:rsidRPr="00037309">
        <w:rPr>
          <w:rFonts w:ascii="Tahoma" w:hAnsi="Tahoma" w:cs="Tahoma"/>
          <w:sz w:val="22"/>
          <w:szCs w:val="22"/>
          <w:lang w:val="it-IT"/>
        </w:rPr>
        <w:t>ă</w:t>
      </w:r>
      <w:r w:rsidRPr="00037309">
        <w:rPr>
          <w:rFonts w:ascii="Tahoma" w:hAnsi="Tahoma" w:cs="Tahoma"/>
          <w:sz w:val="22"/>
          <w:szCs w:val="22"/>
          <w:lang w:val="it-IT"/>
        </w:rPr>
        <w:t>rile pe proprie r</w:t>
      </w:r>
      <w:r w:rsidR="0095445C" w:rsidRPr="00037309">
        <w:rPr>
          <w:rFonts w:ascii="Tahoma" w:hAnsi="Tahoma" w:cs="Tahoma"/>
          <w:sz w:val="22"/>
          <w:szCs w:val="22"/>
          <w:lang w:val="it-IT"/>
        </w:rPr>
        <w:t>ă</w:t>
      </w:r>
      <w:r w:rsidR="00C75A80" w:rsidRPr="00037309">
        <w:rPr>
          <w:rFonts w:ascii="Tahoma" w:hAnsi="Tahoma" w:cs="Tahoma"/>
          <w:sz w:val="22"/>
          <w:szCs w:val="22"/>
          <w:lang w:val="it-IT"/>
        </w:rPr>
        <w:t>sp</w:t>
      </w:r>
      <w:r w:rsidRPr="00037309">
        <w:rPr>
          <w:rFonts w:ascii="Tahoma" w:hAnsi="Tahoma" w:cs="Tahoma"/>
          <w:sz w:val="22"/>
          <w:szCs w:val="22"/>
          <w:lang w:val="it-IT"/>
        </w:rPr>
        <w:t xml:space="preserve">undere de </w:t>
      </w:r>
      <w:r w:rsidR="0095445C" w:rsidRPr="00037309">
        <w:rPr>
          <w:rFonts w:ascii="Tahoma" w:hAnsi="Tahoma" w:cs="Tahoma"/>
          <w:sz w:val="22"/>
          <w:szCs w:val="22"/>
          <w:lang w:val="it-IT"/>
        </w:rPr>
        <w:t>î</w:t>
      </w:r>
      <w:r w:rsidRPr="00037309">
        <w:rPr>
          <w:rFonts w:ascii="Tahoma" w:hAnsi="Tahoma" w:cs="Tahoma"/>
          <w:sz w:val="22"/>
          <w:szCs w:val="22"/>
          <w:lang w:val="it-IT"/>
        </w:rPr>
        <w:t>ncasare a contravalorii corespunz</w:t>
      </w:r>
      <w:r w:rsidR="0095445C" w:rsidRPr="00037309">
        <w:rPr>
          <w:rFonts w:ascii="Tahoma" w:hAnsi="Tahoma" w:cs="Tahoma"/>
          <w:sz w:val="22"/>
          <w:szCs w:val="22"/>
          <w:lang w:val="it-IT"/>
        </w:rPr>
        <w:t>ă</w:t>
      </w:r>
      <w:r w:rsidRPr="00037309">
        <w:rPr>
          <w:rFonts w:ascii="Tahoma" w:hAnsi="Tahoma" w:cs="Tahoma"/>
          <w:sz w:val="22"/>
          <w:szCs w:val="22"/>
          <w:lang w:val="it-IT"/>
        </w:rPr>
        <w:t>toare CV tranzac</w:t>
      </w:r>
      <w:r w:rsidR="0095445C" w:rsidRPr="00037309">
        <w:rPr>
          <w:rFonts w:ascii="Tahoma" w:hAnsi="Tahoma" w:cs="Tahoma"/>
          <w:sz w:val="22"/>
          <w:szCs w:val="22"/>
          <w:lang w:val="it-IT"/>
        </w:rPr>
        <w:t>ț</w:t>
      </w:r>
      <w:r w:rsidRPr="00037309">
        <w:rPr>
          <w:rFonts w:ascii="Tahoma" w:hAnsi="Tahoma" w:cs="Tahoma"/>
          <w:sz w:val="22"/>
          <w:szCs w:val="22"/>
          <w:lang w:val="it-IT"/>
        </w:rPr>
        <w:t>ionate pe PCBCV-ND</w:t>
      </w:r>
      <w:r w:rsidR="00CE16BD" w:rsidRPr="00037309">
        <w:rPr>
          <w:rFonts w:ascii="Tahoma" w:hAnsi="Tahoma" w:cs="Tahoma"/>
          <w:sz w:val="22"/>
          <w:szCs w:val="22"/>
          <w:lang w:val="it-IT"/>
        </w:rPr>
        <w:t xml:space="preserve"> inclusiv prin CBCV </w:t>
      </w:r>
      <w:r w:rsidR="00901F80" w:rsidRPr="00037309">
        <w:rPr>
          <w:rFonts w:ascii="Tahoma" w:hAnsi="Tahoma" w:cs="Tahoma"/>
          <w:sz w:val="22"/>
          <w:szCs w:val="22"/>
        </w:rPr>
        <w:t>î</w:t>
      </w:r>
      <w:r w:rsidR="00CE16BD" w:rsidRPr="00037309">
        <w:rPr>
          <w:rFonts w:ascii="Tahoma" w:hAnsi="Tahoma" w:cs="Tahoma"/>
          <w:sz w:val="22"/>
          <w:szCs w:val="22"/>
          <w:lang w:val="it-IT"/>
        </w:rPr>
        <w:t xml:space="preserve">ncheiate </w:t>
      </w:r>
      <w:r w:rsidR="00901F80" w:rsidRPr="00037309">
        <w:rPr>
          <w:rFonts w:ascii="Tahoma" w:hAnsi="Tahoma" w:cs="Tahoma"/>
          <w:sz w:val="22"/>
          <w:szCs w:val="22"/>
          <w:lang w:val="it-IT"/>
        </w:rPr>
        <w:t>î</w:t>
      </w:r>
      <w:r w:rsidR="00CE16BD" w:rsidRPr="00037309">
        <w:rPr>
          <w:rFonts w:ascii="Tahoma" w:hAnsi="Tahoma" w:cs="Tahoma"/>
          <w:sz w:val="22"/>
          <w:szCs w:val="22"/>
          <w:lang w:val="it-IT"/>
        </w:rPr>
        <w:t xml:space="preserve">nainte de intrarea </w:t>
      </w:r>
      <w:r w:rsidR="00CF4EF1" w:rsidRPr="00037309">
        <w:rPr>
          <w:rFonts w:ascii="Tahoma" w:hAnsi="Tahoma" w:cs="Tahoma"/>
          <w:sz w:val="22"/>
          <w:szCs w:val="22"/>
          <w:lang w:val="it-IT"/>
        </w:rPr>
        <w:t>î</w:t>
      </w:r>
      <w:r w:rsidR="00CE16BD" w:rsidRPr="00037309">
        <w:rPr>
          <w:rFonts w:ascii="Tahoma" w:hAnsi="Tahoma" w:cs="Tahoma"/>
          <w:sz w:val="22"/>
          <w:szCs w:val="22"/>
          <w:lang w:val="it-IT"/>
        </w:rPr>
        <w:t>n vigoare a OUG</w:t>
      </w:r>
      <w:r w:rsidRPr="00037309">
        <w:rPr>
          <w:rFonts w:ascii="Tahoma" w:hAnsi="Tahoma" w:cs="Tahoma"/>
          <w:sz w:val="22"/>
          <w:szCs w:val="22"/>
          <w:lang w:val="it-IT"/>
        </w:rPr>
        <w:t xml:space="preserve"> </w:t>
      </w:r>
      <w:r w:rsidR="00CE16BD" w:rsidRPr="00037309">
        <w:rPr>
          <w:rFonts w:ascii="Tahoma" w:hAnsi="Tahoma" w:cs="Tahoma"/>
          <w:sz w:val="22"/>
          <w:szCs w:val="22"/>
          <w:lang w:val="it-IT"/>
        </w:rPr>
        <w:t xml:space="preserve">24/2017 </w:t>
      </w:r>
      <w:r w:rsidRPr="00037309">
        <w:rPr>
          <w:rFonts w:ascii="Tahoma" w:hAnsi="Tahoma" w:cs="Tahoma"/>
          <w:sz w:val="22"/>
          <w:szCs w:val="22"/>
          <w:lang w:val="it-IT"/>
        </w:rPr>
        <w:t>sau notific</w:t>
      </w:r>
      <w:r w:rsidR="0095445C" w:rsidRPr="00037309">
        <w:rPr>
          <w:rFonts w:ascii="Tahoma" w:hAnsi="Tahoma" w:cs="Tahoma"/>
          <w:sz w:val="22"/>
          <w:szCs w:val="22"/>
          <w:lang w:val="it-IT"/>
        </w:rPr>
        <w:t>ă</w:t>
      </w:r>
      <w:r w:rsidRPr="00037309">
        <w:rPr>
          <w:rFonts w:ascii="Tahoma" w:hAnsi="Tahoma" w:cs="Tahoma"/>
          <w:sz w:val="22"/>
          <w:szCs w:val="22"/>
          <w:lang w:val="it-IT"/>
        </w:rPr>
        <w:t>rile privind ne</w:t>
      </w:r>
      <w:r w:rsidR="0095445C" w:rsidRPr="00037309">
        <w:rPr>
          <w:rFonts w:ascii="Tahoma" w:hAnsi="Tahoma" w:cs="Tahoma"/>
          <w:sz w:val="22"/>
          <w:szCs w:val="22"/>
          <w:lang w:val="it-IT"/>
        </w:rPr>
        <w:t>î</w:t>
      </w:r>
      <w:r w:rsidRPr="00037309">
        <w:rPr>
          <w:rFonts w:ascii="Tahoma" w:hAnsi="Tahoma" w:cs="Tahoma"/>
          <w:sz w:val="22"/>
          <w:szCs w:val="22"/>
          <w:lang w:val="it-IT"/>
        </w:rPr>
        <w:t xml:space="preserve">ncasarea contravalorii acestora, </w:t>
      </w:r>
      <w:r w:rsidR="00901F80" w:rsidRPr="00037309">
        <w:rPr>
          <w:rFonts w:ascii="Tahoma" w:hAnsi="Tahoma" w:cs="Tahoma"/>
          <w:sz w:val="22"/>
          <w:szCs w:val="22"/>
          <w:lang w:val="it-IT"/>
        </w:rPr>
        <w:t>î</w:t>
      </w:r>
      <w:r w:rsidRPr="00037309">
        <w:rPr>
          <w:rFonts w:ascii="Tahoma" w:hAnsi="Tahoma" w:cs="Tahoma"/>
          <w:sz w:val="22"/>
          <w:szCs w:val="22"/>
          <w:lang w:val="it-IT"/>
        </w:rPr>
        <w:t>n termenul prev</w:t>
      </w:r>
      <w:r w:rsidR="0095445C" w:rsidRPr="00037309">
        <w:rPr>
          <w:rFonts w:ascii="Tahoma" w:hAnsi="Tahoma" w:cs="Tahoma"/>
          <w:sz w:val="22"/>
          <w:szCs w:val="22"/>
          <w:lang w:val="it-IT"/>
        </w:rPr>
        <w:t>ă</w:t>
      </w:r>
      <w:r w:rsidRPr="00037309">
        <w:rPr>
          <w:rFonts w:ascii="Tahoma" w:hAnsi="Tahoma" w:cs="Tahoma"/>
          <w:sz w:val="22"/>
          <w:szCs w:val="22"/>
          <w:lang w:val="it-IT"/>
        </w:rPr>
        <w:t>zut de ROFPCV</w:t>
      </w:r>
      <w:r w:rsidR="00107538" w:rsidRPr="00037309">
        <w:rPr>
          <w:rFonts w:ascii="Tahoma" w:hAnsi="Tahoma" w:cs="Tahoma"/>
          <w:sz w:val="22"/>
          <w:szCs w:val="22"/>
          <w:lang w:val="it-IT"/>
        </w:rPr>
        <w:t>;</w:t>
      </w:r>
    </w:p>
    <w:p w14:paraId="52FCF216" w14:textId="58D389A5" w:rsidR="006F6995" w:rsidRPr="00037309" w:rsidRDefault="006F6995" w:rsidP="00037309">
      <w:pPr>
        <w:pStyle w:val="ListParagraph"/>
        <w:numPr>
          <w:ilvl w:val="0"/>
          <w:numId w:val="32"/>
        </w:numPr>
        <w:autoSpaceDE w:val="0"/>
        <w:autoSpaceDN w:val="0"/>
        <w:adjustRightInd w:val="0"/>
        <w:spacing w:after="120"/>
        <w:jc w:val="both"/>
        <w:rPr>
          <w:rFonts w:ascii="Tahoma" w:hAnsi="Tahoma" w:cs="Tahoma"/>
          <w:color w:val="000000"/>
          <w:sz w:val="22"/>
          <w:szCs w:val="22"/>
          <w:lang w:val="it-IT"/>
        </w:rPr>
      </w:pPr>
      <w:r w:rsidRPr="00037309">
        <w:rPr>
          <w:rFonts w:ascii="Tahoma" w:hAnsi="Tahoma" w:cs="Tahoma"/>
          <w:color w:val="000000"/>
          <w:sz w:val="22"/>
          <w:szCs w:val="22"/>
          <w:lang w:val="it-IT"/>
        </w:rPr>
        <w:t xml:space="preserve">Participantul la PCV nu transmite la </w:t>
      </w:r>
      <w:r w:rsidR="00314373" w:rsidRPr="00037309">
        <w:rPr>
          <w:rFonts w:ascii="Tahoma" w:hAnsi="Tahoma" w:cs="Tahoma"/>
          <w:color w:val="000000"/>
          <w:sz w:val="22"/>
          <w:szCs w:val="22"/>
          <w:lang w:val="it-IT"/>
        </w:rPr>
        <w:t>“OPCOM”</w:t>
      </w:r>
      <w:r w:rsidRPr="00037309">
        <w:rPr>
          <w:rFonts w:ascii="Tahoma" w:hAnsi="Tahoma" w:cs="Tahoma"/>
          <w:color w:val="000000"/>
          <w:sz w:val="22"/>
          <w:szCs w:val="22"/>
          <w:lang w:val="it-IT"/>
        </w:rPr>
        <w:t xml:space="preserve"> S.A., </w:t>
      </w:r>
      <w:r w:rsidR="00901F80" w:rsidRPr="00037309">
        <w:rPr>
          <w:rFonts w:ascii="Tahoma" w:hAnsi="Tahoma" w:cs="Tahoma"/>
          <w:color w:val="000000"/>
          <w:sz w:val="22"/>
          <w:szCs w:val="22"/>
          <w:lang w:val="it-IT"/>
        </w:rPr>
        <w:t>î</w:t>
      </w:r>
      <w:r w:rsidRPr="00037309">
        <w:rPr>
          <w:rFonts w:ascii="Tahoma" w:hAnsi="Tahoma" w:cs="Tahoma"/>
          <w:color w:val="000000"/>
          <w:sz w:val="22"/>
          <w:szCs w:val="22"/>
          <w:lang w:val="it-IT"/>
        </w:rPr>
        <w:t>n termenul prev</w:t>
      </w:r>
      <w:r w:rsidR="0095445C" w:rsidRPr="00037309">
        <w:rPr>
          <w:rFonts w:ascii="Tahoma" w:hAnsi="Tahoma" w:cs="Tahoma"/>
          <w:color w:val="000000"/>
          <w:sz w:val="22"/>
          <w:szCs w:val="22"/>
          <w:lang w:val="it-IT"/>
        </w:rPr>
        <w:t>ă</w:t>
      </w:r>
      <w:r w:rsidRPr="00037309">
        <w:rPr>
          <w:rFonts w:ascii="Tahoma" w:hAnsi="Tahoma" w:cs="Tahoma"/>
          <w:color w:val="000000"/>
          <w:sz w:val="22"/>
          <w:szCs w:val="22"/>
          <w:lang w:val="it-IT"/>
        </w:rPr>
        <w:t xml:space="preserve">zut </w:t>
      </w:r>
      <w:r w:rsidR="00901F80" w:rsidRPr="00037309">
        <w:rPr>
          <w:rFonts w:ascii="Tahoma" w:hAnsi="Tahoma" w:cs="Tahoma"/>
          <w:color w:val="000000"/>
          <w:sz w:val="22"/>
          <w:szCs w:val="22"/>
          <w:lang w:val="it-IT"/>
        </w:rPr>
        <w:t>î</w:t>
      </w:r>
      <w:r w:rsidRPr="00037309">
        <w:rPr>
          <w:rFonts w:ascii="Tahoma" w:hAnsi="Tahoma" w:cs="Tahoma"/>
          <w:color w:val="000000"/>
          <w:sz w:val="22"/>
          <w:szCs w:val="22"/>
          <w:lang w:val="it-IT"/>
        </w:rPr>
        <w:t xml:space="preserve">n ROFPCV, CBCV </w:t>
      </w:r>
      <w:r w:rsidR="00901F80" w:rsidRPr="00037309">
        <w:rPr>
          <w:rFonts w:ascii="Tahoma" w:hAnsi="Tahoma" w:cs="Tahoma"/>
          <w:color w:val="000000"/>
          <w:sz w:val="22"/>
          <w:szCs w:val="22"/>
          <w:lang w:val="it-IT"/>
        </w:rPr>
        <w:t>î</w:t>
      </w:r>
      <w:r w:rsidRPr="00037309">
        <w:rPr>
          <w:rFonts w:ascii="Tahoma" w:hAnsi="Tahoma" w:cs="Tahoma"/>
          <w:color w:val="000000"/>
          <w:sz w:val="22"/>
          <w:szCs w:val="22"/>
          <w:lang w:val="it-IT"/>
        </w:rPr>
        <w:t>ncheiat pe PCBCV-ND</w:t>
      </w:r>
      <w:r w:rsidR="00107538" w:rsidRPr="00037309">
        <w:rPr>
          <w:rFonts w:ascii="Tahoma" w:hAnsi="Tahoma" w:cs="Tahoma"/>
          <w:color w:val="000000"/>
          <w:sz w:val="22"/>
          <w:szCs w:val="22"/>
          <w:lang w:val="it-IT"/>
        </w:rPr>
        <w:t>.</w:t>
      </w:r>
    </w:p>
    <w:p w14:paraId="74C3A933" w14:textId="17FEA5BD" w:rsidR="00475D97" w:rsidRPr="00037309" w:rsidRDefault="00475D97" w:rsidP="00037309">
      <w:pPr>
        <w:pStyle w:val="Heading3"/>
        <w:keepNext w:val="0"/>
        <w:numPr>
          <w:ilvl w:val="3"/>
          <w:numId w:val="20"/>
        </w:numPr>
        <w:tabs>
          <w:tab w:val="clear" w:pos="851"/>
        </w:tabs>
        <w:spacing w:before="0" w:line="240" w:lineRule="auto"/>
        <w:ind w:left="1134" w:hanging="1134"/>
        <w:rPr>
          <w:rFonts w:ascii="Tahoma" w:hAnsi="Tahoma" w:cs="Tahoma"/>
          <w:b w:val="0"/>
          <w:lang w:val="it-IT"/>
        </w:rPr>
      </w:pPr>
      <w:bookmarkStart w:id="287" w:name="_Hlk529176311"/>
      <w:r w:rsidRPr="00037309">
        <w:rPr>
          <w:rFonts w:ascii="Tahoma" w:hAnsi="Tahoma" w:cs="Tahoma"/>
          <w:b w:val="0"/>
          <w:lang w:val="it-IT"/>
        </w:rPr>
        <w:t xml:space="preserve">În oricare dintre cazurile prevăzute la </w:t>
      </w:r>
      <w:r w:rsidR="009262A7" w:rsidRPr="00037309">
        <w:rPr>
          <w:rFonts w:ascii="Tahoma" w:hAnsi="Tahoma" w:cs="Tahoma"/>
          <w:b w:val="0"/>
          <w:lang w:val="it-IT"/>
        </w:rPr>
        <w:t>punctul</w:t>
      </w:r>
      <w:r w:rsidRPr="00037309">
        <w:rPr>
          <w:rFonts w:ascii="Tahoma" w:hAnsi="Tahoma" w:cs="Tahoma"/>
          <w:b w:val="0"/>
          <w:lang w:val="it-IT"/>
        </w:rPr>
        <w:t xml:space="preserve"> 5.2.2.1., OPCV dispune suspendarea participantului de la PCV, până la remedierea cauzelor care au condus la suspendare, dar nu mai mult de 31 martie 2032, </w:t>
      </w:r>
      <w:bookmarkStart w:id="288" w:name="_Hlk528913878"/>
      <w:r w:rsidRPr="00037309">
        <w:rPr>
          <w:rFonts w:ascii="Tahoma" w:hAnsi="Tahoma" w:cs="Tahoma"/>
          <w:b w:val="0"/>
          <w:lang w:val="it-IT"/>
        </w:rPr>
        <w:t>prin transmiterea către participantul în cauză a unei notificări care cuprinde atât motivele suspendării, cât şi data de la care aceasta produce efecte, dacă până la acea dată participantul nu a făcut dovada înlăturării cauzelor ce pot duce la suspendare</w:t>
      </w:r>
      <w:r w:rsidR="006F7984" w:rsidRPr="00037309">
        <w:rPr>
          <w:rFonts w:ascii="Tahoma" w:hAnsi="Tahoma" w:cs="Tahoma"/>
          <w:b w:val="0"/>
          <w:lang w:val="it-IT"/>
        </w:rPr>
        <w:t>, conform anexei 5</w:t>
      </w:r>
      <w:r w:rsidR="00E22CEA" w:rsidRPr="00037309">
        <w:rPr>
          <w:rFonts w:ascii="Tahoma" w:hAnsi="Tahoma" w:cs="Tahoma"/>
          <w:b w:val="0"/>
          <w:lang w:val="it-IT"/>
        </w:rPr>
        <w:t>.</w:t>
      </w:r>
      <w:r w:rsidR="00216CE6" w:rsidRPr="00037309">
        <w:rPr>
          <w:rFonts w:ascii="Tahoma" w:hAnsi="Tahoma" w:cs="Tahoma"/>
          <w:b w:val="0"/>
          <w:lang w:val="it-IT"/>
        </w:rPr>
        <w:t>1</w:t>
      </w:r>
      <w:r w:rsidR="006F7984" w:rsidRPr="00037309">
        <w:rPr>
          <w:rFonts w:ascii="Tahoma" w:hAnsi="Tahoma" w:cs="Tahoma"/>
          <w:b w:val="0"/>
          <w:lang w:val="it-IT"/>
        </w:rPr>
        <w:t>.</w:t>
      </w:r>
    </w:p>
    <w:bookmarkEnd w:id="287"/>
    <w:p w14:paraId="20FAD52F" w14:textId="3561D6A3" w:rsidR="00657D44" w:rsidRPr="00037309" w:rsidRDefault="00657D44" w:rsidP="00037309">
      <w:pPr>
        <w:pStyle w:val="Heading3"/>
        <w:keepNext w:val="0"/>
        <w:numPr>
          <w:ilvl w:val="3"/>
          <w:numId w:val="20"/>
        </w:numPr>
        <w:tabs>
          <w:tab w:val="clear" w:pos="851"/>
        </w:tabs>
        <w:spacing w:before="0" w:line="240" w:lineRule="auto"/>
        <w:ind w:left="1134" w:hanging="1134"/>
        <w:rPr>
          <w:rFonts w:ascii="Tahoma" w:hAnsi="Tahoma" w:cs="Tahoma"/>
          <w:b w:val="0"/>
          <w:lang w:val="it-IT"/>
        </w:rPr>
      </w:pPr>
      <w:r w:rsidRPr="00037309">
        <w:rPr>
          <w:rFonts w:ascii="Tahoma" w:hAnsi="Tahoma" w:cs="Tahoma"/>
          <w:b w:val="0"/>
          <w:lang w:val="it-IT"/>
        </w:rPr>
        <w:t>Prin exceptie</w:t>
      </w:r>
      <w:r w:rsidR="003A668E" w:rsidRPr="00037309">
        <w:rPr>
          <w:rFonts w:ascii="Tahoma" w:hAnsi="Tahoma" w:cs="Tahoma"/>
          <w:b w:val="0"/>
          <w:lang w:val="it-IT"/>
        </w:rPr>
        <w:t xml:space="preserve"> de la prevederile </w:t>
      </w:r>
      <w:r w:rsidR="00E22CEA" w:rsidRPr="00037309">
        <w:rPr>
          <w:rFonts w:ascii="Tahoma" w:hAnsi="Tahoma" w:cs="Tahoma"/>
          <w:b w:val="0"/>
          <w:lang w:val="it-IT"/>
        </w:rPr>
        <w:t>punctului 5.2.2.</w:t>
      </w:r>
      <w:r w:rsidR="00241371" w:rsidRPr="00037309">
        <w:rPr>
          <w:rFonts w:ascii="Tahoma" w:hAnsi="Tahoma" w:cs="Tahoma"/>
          <w:b w:val="0"/>
          <w:lang w:val="it-IT"/>
        </w:rPr>
        <w:t>2</w:t>
      </w:r>
      <w:r w:rsidR="00E22CEA" w:rsidRPr="00037309">
        <w:rPr>
          <w:rFonts w:ascii="Tahoma" w:hAnsi="Tahoma" w:cs="Tahoma"/>
          <w:b w:val="0"/>
          <w:lang w:val="it-IT"/>
        </w:rPr>
        <w:t>.</w:t>
      </w:r>
      <w:r w:rsidRPr="00037309">
        <w:rPr>
          <w:rFonts w:ascii="Tahoma" w:hAnsi="Tahoma" w:cs="Tahoma"/>
          <w:b w:val="0"/>
          <w:lang w:val="it-IT"/>
        </w:rPr>
        <w:t xml:space="preserve">, </w:t>
      </w:r>
      <w:r w:rsidR="00E22CEA" w:rsidRPr="00037309">
        <w:rPr>
          <w:rFonts w:ascii="Tahoma" w:hAnsi="Tahoma" w:cs="Tahoma"/>
          <w:b w:val="0"/>
          <w:lang w:val="it-IT"/>
        </w:rPr>
        <w:t>suspendarea în conformitate cu punctul</w:t>
      </w:r>
      <w:r w:rsidR="00DA39ED" w:rsidRPr="00037309">
        <w:rPr>
          <w:rFonts w:ascii="Tahoma" w:hAnsi="Tahoma" w:cs="Tahoma"/>
          <w:b w:val="0"/>
          <w:lang w:val="it-IT"/>
        </w:rPr>
        <w:t xml:space="preserve"> </w:t>
      </w:r>
      <w:r w:rsidRPr="00037309">
        <w:rPr>
          <w:rFonts w:ascii="Tahoma" w:hAnsi="Tahoma" w:cs="Tahoma"/>
          <w:b w:val="0"/>
          <w:lang w:val="it-IT"/>
        </w:rPr>
        <w:t xml:space="preserve"> 5.2.2.1.7</w:t>
      </w:r>
      <w:r w:rsidR="00107538" w:rsidRPr="00037309">
        <w:rPr>
          <w:rFonts w:ascii="Tahoma" w:hAnsi="Tahoma" w:cs="Tahoma"/>
          <w:b w:val="0"/>
          <w:lang w:val="it-IT"/>
        </w:rPr>
        <w:t>.</w:t>
      </w:r>
      <w:r w:rsidR="00450334" w:rsidRPr="00037309">
        <w:rPr>
          <w:rFonts w:ascii="Tahoma" w:hAnsi="Tahoma" w:cs="Tahoma"/>
          <w:b w:val="0"/>
          <w:lang w:val="it-IT"/>
        </w:rPr>
        <w:t xml:space="preserve"> </w:t>
      </w:r>
      <w:r w:rsidRPr="00037309">
        <w:rPr>
          <w:rFonts w:ascii="Tahoma" w:hAnsi="Tahoma" w:cs="Tahoma"/>
          <w:b w:val="0"/>
          <w:lang w:val="it-IT"/>
        </w:rPr>
        <w:t xml:space="preserve">se aplica pentru un termen de 3 luni, </w:t>
      </w:r>
      <w:r w:rsidR="00DA39ED" w:rsidRPr="00037309">
        <w:rPr>
          <w:rFonts w:ascii="Tahoma" w:hAnsi="Tahoma" w:cs="Tahoma"/>
          <w:b w:val="0"/>
          <w:lang w:val="it-IT"/>
        </w:rPr>
        <w:t>î</w:t>
      </w:r>
      <w:r w:rsidRPr="00037309">
        <w:rPr>
          <w:rFonts w:ascii="Tahoma" w:hAnsi="Tahoma" w:cs="Tahoma"/>
          <w:b w:val="0"/>
          <w:lang w:val="it-IT"/>
        </w:rPr>
        <w:t>ncep</w:t>
      </w:r>
      <w:r w:rsidR="00DA39ED" w:rsidRPr="00037309">
        <w:rPr>
          <w:rFonts w:ascii="Tahoma" w:hAnsi="Tahoma" w:cs="Tahoma"/>
          <w:b w:val="0"/>
          <w:lang w:val="it-IT"/>
        </w:rPr>
        <w:t>â</w:t>
      </w:r>
      <w:r w:rsidRPr="00037309">
        <w:rPr>
          <w:rFonts w:ascii="Tahoma" w:hAnsi="Tahoma" w:cs="Tahoma"/>
          <w:b w:val="0"/>
          <w:lang w:val="it-IT"/>
        </w:rPr>
        <w:t xml:space="preserve">nd cu </w:t>
      </w:r>
      <w:r w:rsidR="00DA39ED" w:rsidRPr="00037309">
        <w:rPr>
          <w:rFonts w:ascii="Tahoma" w:hAnsi="Tahoma" w:cs="Tahoma"/>
          <w:b w:val="0"/>
          <w:lang w:val="it-IT"/>
        </w:rPr>
        <w:t>data consemnării celei de</w:t>
      </w:r>
      <w:r w:rsidR="00DA39ED" w:rsidRPr="00037309">
        <w:rPr>
          <w:rFonts w:ascii="Tahoma" w:hAnsi="Tahoma" w:cs="Tahoma"/>
          <w:b w:val="0"/>
          <w:lang w:val="en-US"/>
        </w:rPr>
        <w:t>-</w:t>
      </w:r>
      <w:r w:rsidR="00DA39ED" w:rsidRPr="00037309">
        <w:rPr>
          <w:rFonts w:ascii="Tahoma" w:hAnsi="Tahoma" w:cs="Tahoma"/>
          <w:b w:val="0"/>
          <w:lang w:val="it-IT"/>
        </w:rPr>
        <w:t xml:space="preserve">a treia </w:t>
      </w:r>
      <w:r w:rsidRPr="00037309">
        <w:rPr>
          <w:rFonts w:ascii="Tahoma" w:hAnsi="Tahoma" w:cs="Tahoma"/>
          <w:b w:val="0"/>
          <w:lang w:val="it-IT"/>
        </w:rPr>
        <w:t>abatere.</w:t>
      </w:r>
    </w:p>
    <w:bookmarkEnd w:id="288"/>
    <w:p w14:paraId="75AA66E3" w14:textId="01850A3F" w:rsidR="000D6280" w:rsidRPr="00037309" w:rsidRDefault="000D6280" w:rsidP="00037309">
      <w:pPr>
        <w:pStyle w:val="Heading3"/>
        <w:keepNext w:val="0"/>
        <w:numPr>
          <w:ilvl w:val="3"/>
          <w:numId w:val="20"/>
        </w:numPr>
        <w:tabs>
          <w:tab w:val="clear" w:pos="851"/>
        </w:tabs>
        <w:spacing w:before="0" w:line="240" w:lineRule="auto"/>
        <w:ind w:left="1134" w:hanging="1134"/>
        <w:rPr>
          <w:rFonts w:ascii="Tahoma" w:hAnsi="Tahoma" w:cs="Tahoma"/>
          <w:b w:val="0"/>
        </w:rPr>
      </w:pPr>
      <w:r w:rsidRPr="00037309">
        <w:rPr>
          <w:rFonts w:ascii="Tahoma" w:hAnsi="Tahoma" w:cs="Tahoma"/>
          <w:b w:val="0"/>
        </w:rPr>
        <w:t>”OPCOM” S.A. suspendă din proprie iniţiativă de la tranzacționarea pe componenta de PCV respectivă</w:t>
      </w:r>
      <w:r w:rsidR="0024658D" w:rsidRPr="00037309">
        <w:rPr>
          <w:rFonts w:ascii="Tahoma" w:hAnsi="Tahoma" w:cs="Tahoma"/>
          <w:b w:val="0"/>
        </w:rPr>
        <w:t xml:space="preserve"> </w:t>
      </w:r>
      <w:r w:rsidR="00C271B5" w:rsidRPr="00037309">
        <w:rPr>
          <w:rFonts w:ascii="Tahoma" w:hAnsi="Tahoma" w:cs="Tahoma"/>
          <w:b w:val="0"/>
        </w:rPr>
        <w:t>şi</w:t>
      </w:r>
      <w:r w:rsidR="00D52560" w:rsidRPr="00037309">
        <w:rPr>
          <w:rFonts w:ascii="Tahoma" w:hAnsi="Tahoma" w:cs="Tahoma"/>
          <w:b w:val="0"/>
        </w:rPr>
        <w:t xml:space="preserve"> </w:t>
      </w:r>
      <w:r w:rsidR="0024658D" w:rsidRPr="00037309">
        <w:rPr>
          <w:rFonts w:ascii="Tahoma" w:hAnsi="Tahoma" w:cs="Tahoma"/>
          <w:b w:val="0"/>
        </w:rPr>
        <w:t>consemnează o abatere de la regulile de tranzacţionare</w:t>
      </w:r>
      <w:r w:rsidR="008D6624" w:rsidRPr="00037309">
        <w:rPr>
          <w:rFonts w:ascii="Tahoma" w:hAnsi="Tahoma" w:cs="Tahoma"/>
          <w:b w:val="0"/>
        </w:rPr>
        <w:t>, în situaţia în care un participant la PCV încalcă regulile aplicabile PCSCV și/sau PCTCV</w:t>
      </w:r>
      <w:r w:rsidR="00433126" w:rsidRPr="00037309">
        <w:rPr>
          <w:rFonts w:ascii="Tahoma" w:hAnsi="Tahoma" w:cs="Tahoma"/>
          <w:b w:val="0"/>
        </w:rPr>
        <w:t>.</w:t>
      </w:r>
    </w:p>
    <w:p w14:paraId="39885B1F" w14:textId="20DBDD1D" w:rsidR="003C2F49" w:rsidRPr="00037309" w:rsidRDefault="0000356D" w:rsidP="00037309">
      <w:pPr>
        <w:pStyle w:val="Heading3"/>
        <w:keepNext w:val="0"/>
        <w:numPr>
          <w:ilvl w:val="3"/>
          <w:numId w:val="20"/>
        </w:numPr>
        <w:tabs>
          <w:tab w:val="clear" w:pos="851"/>
        </w:tabs>
        <w:spacing w:before="0" w:line="240" w:lineRule="auto"/>
        <w:ind w:left="1134" w:hanging="1134"/>
        <w:rPr>
          <w:rFonts w:ascii="Tahoma" w:hAnsi="Tahoma" w:cs="Tahoma"/>
        </w:rPr>
      </w:pPr>
      <w:bookmarkStart w:id="289" w:name="_Hlk529182993"/>
      <w:r w:rsidRPr="00037309">
        <w:rPr>
          <w:rFonts w:ascii="Tahoma" w:hAnsi="Tahoma" w:cs="Tahoma"/>
          <w:b w:val="0"/>
        </w:rPr>
        <w:t>Următoarele situații const</w:t>
      </w:r>
      <w:r w:rsidR="005E2D6B" w:rsidRPr="00037309">
        <w:rPr>
          <w:rFonts w:ascii="Tahoma" w:hAnsi="Tahoma" w:cs="Tahoma"/>
          <w:b w:val="0"/>
        </w:rPr>
        <w:t>it</w:t>
      </w:r>
      <w:r w:rsidRPr="00037309">
        <w:rPr>
          <w:rFonts w:ascii="Tahoma" w:hAnsi="Tahoma" w:cs="Tahoma"/>
          <w:b w:val="0"/>
        </w:rPr>
        <w:t>uie cazuri fa</w:t>
      </w:r>
      <w:r w:rsidR="005E2D6B" w:rsidRPr="00037309">
        <w:rPr>
          <w:rFonts w:ascii="Tahoma" w:hAnsi="Tahoma" w:cs="Tahoma"/>
          <w:b w:val="0"/>
        </w:rPr>
        <w:t>ț</w:t>
      </w:r>
      <w:r w:rsidRPr="00037309">
        <w:rPr>
          <w:rFonts w:ascii="Tahoma" w:hAnsi="Tahoma" w:cs="Tahoma"/>
          <w:b w:val="0"/>
        </w:rPr>
        <w:t xml:space="preserve">ă de care </w:t>
      </w:r>
      <w:r w:rsidR="00475EFB" w:rsidRPr="00037309">
        <w:rPr>
          <w:rFonts w:ascii="Tahoma" w:hAnsi="Tahoma" w:cs="Tahoma"/>
          <w:b w:val="0"/>
        </w:rPr>
        <w:t xml:space="preserve">”OPCOM” S.A. </w:t>
      </w:r>
      <w:r w:rsidR="00147949" w:rsidRPr="00037309">
        <w:rPr>
          <w:rFonts w:ascii="Tahoma" w:hAnsi="Tahoma" w:cs="Tahoma"/>
          <w:b w:val="0"/>
        </w:rPr>
        <w:t xml:space="preserve">consemnează abateri de la regulile de tranzacționare și </w:t>
      </w:r>
      <w:r w:rsidR="00475EFB" w:rsidRPr="00037309">
        <w:rPr>
          <w:rFonts w:ascii="Tahoma" w:hAnsi="Tahoma" w:cs="Tahoma"/>
          <w:b w:val="0"/>
        </w:rPr>
        <w:t xml:space="preserve">suspendă din proprie iniţiativă un participant la PCV </w:t>
      </w:r>
      <w:r w:rsidR="003C2F49" w:rsidRPr="00037309">
        <w:rPr>
          <w:rFonts w:ascii="Tahoma" w:hAnsi="Tahoma" w:cs="Tahoma"/>
          <w:b w:val="0"/>
        </w:rPr>
        <w:t>de la tranzacționare pe</w:t>
      </w:r>
      <w:r w:rsidR="003C2F49" w:rsidRPr="00037309">
        <w:rPr>
          <w:rFonts w:ascii="Tahoma" w:hAnsi="Tahoma" w:cs="Tahoma"/>
        </w:rPr>
        <w:t xml:space="preserve"> </w:t>
      </w:r>
      <w:r w:rsidR="003C2F49" w:rsidRPr="00037309">
        <w:rPr>
          <w:rFonts w:ascii="Tahoma" w:hAnsi="Tahoma" w:cs="Tahoma"/>
          <w:b w:val="0"/>
        </w:rPr>
        <w:t>PCSCV:</w:t>
      </w:r>
    </w:p>
    <w:p w14:paraId="7E47ABC6" w14:textId="12C4CB37" w:rsidR="00845B7D" w:rsidRPr="00037309" w:rsidRDefault="00845B7D" w:rsidP="00037309">
      <w:pPr>
        <w:pStyle w:val="ListParagraph"/>
        <w:numPr>
          <w:ilvl w:val="4"/>
          <w:numId w:val="47"/>
        </w:numPr>
        <w:autoSpaceDE w:val="0"/>
        <w:autoSpaceDN w:val="0"/>
        <w:adjustRightInd w:val="0"/>
        <w:spacing w:after="120"/>
        <w:ind w:left="1440"/>
        <w:jc w:val="both"/>
        <w:rPr>
          <w:rFonts w:ascii="Tahoma" w:hAnsi="Tahoma" w:cs="Tahoma"/>
          <w:color w:val="000000"/>
          <w:sz w:val="22"/>
          <w:szCs w:val="22"/>
          <w:lang w:val="it-IT"/>
        </w:rPr>
      </w:pPr>
      <w:r w:rsidRPr="00037309">
        <w:rPr>
          <w:rFonts w:ascii="Tahoma" w:hAnsi="Tahoma" w:cs="Tahoma"/>
          <w:sz w:val="22"/>
          <w:szCs w:val="22"/>
        </w:rPr>
        <w:t xml:space="preserve">Participantul </w:t>
      </w:r>
      <w:r w:rsidR="000C32EA" w:rsidRPr="00037309">
        <w:rPr>
          <w:rFonts w:ascii="Tahoma" w:hAnsi="Tahoma" w:cs="Tahoma"/>
          <w:sz w:val="22"/>
          <w:szCs w:val="22"/>
        </w:rPr>
        <w:t xml:space="preserve">la PCV </w:t>
      </w:r>
      <w:r w:rsidRPr="00037309">
        <w:rPr>
          <w:rFonts w:ascii="Tahoma" w:hAnsi="Tahoma" w:cs="Tahoma"/>
          <w:sz w:val="22"/>
          <w:szCs w:val="22"/>
        </w:rPr>
        <w:t xml:space="preserve">refuză </w:t>
      </w:r>
      <w:r w:rsidR="0000356D" w:rsidRPr="00037309">
        <w:rPr>
          <w:rFonts w:ascii="Tahoma" w:hAnsi="Tahoma" w:cs="Tahoma"/>
          <w:sz w:val="22"/>
          <w:szCs w:val="22"/>
        </w:rPr>
        <w:t>încheierea unei tranzacții și</w:t>
      </w:r>
      <w:r w:rsidR="00842030" w:rsidRPr="00037309">
        <w:rPr>
          <w:rFonts w:ascii="Tahoma" w:hAnsi="Tahoma" w:cs="Tahoma"/>
          <w:sz w:val="22"/>
          <w:szCs w:val="22"/>
        </w:rPr>
        <w:t>/sau</w:t>
      </w:r>
      <w:r w:rsidR="00591A8C" w:rsidRPr="00037309">
        <w:rPr>
          <w:rFonts w:ascii="Tahoma" w:hAnsi="Tahoma" w:cs="Tahoma"/>
          <w:sz w:val="22"/>
          <w:szCs w:val="22"/>
        </w:rPr>
        <w:t xml:space="preserve"> </w:t>
      </w:r>
      <w:r w:rsidR="00842030" w:rsidRPr="00037309">
        <w:rPr>
          <w:rFonts w:ascii="Tahoma" w:hAnsi="Tahoma" w:cs="Tahoma"/>
          <w:sz w:val="22"/>
          <w:szCs w:val="22"/>
        </w:rPr>
        <w:t xml:space="preserve">nu îşi </w:t>
      </w:r>
      <w:r w:rsidR="00222113" w:rsidRPr="00037309">
        <w:rPr>
          <w:rFonts w:ascii="Tahoma" w:hAnsi="Tahoma" w:cs="Tahoma"/>
          <w:sz w:val="22"/>
          <w:szCs w:val="22"/>
        </w:rPr>
        <w:t>îndeplinire</w:t>
      </w:r>
      <w:r w:rsidR="00842030" w:rsidRPr="00037309">
        <w:rPr>
          <w:rFonts w:ascii="Tahoma" w:hAnsi="Tahoma" w:cs="Tahoma"/>
          <w:sz w:val="22"/>
          <w:szCs w:val="22"/>
        </w:rPr>
        <w:t>şte</w:t>
      </w:r>
      <w:r w:rsidR="00222113" w:rsidRPr="00037309">
        <w:rPr>
          <w:rFonts w:ascii="Tahoma" w:hAnsi="Tahoma" w:cs="Tahoma"/>
          <w:sz w:val="22"/>
          <w:szCs w:val="22"/>
        </w:rPr>
        <w:t xml:space="preserve"> obligațiil</w:t>
      </w:r>
      <w:r w:rsidR="00842030" w:rsidRPr="00037309">
        <w:rPr>
          <w:rFonts w:ascii="Tahoma" w:hAnsi="Tahoma" w:cs="Tahoma"/>
          <w:sz w:val="22"/>
          <w:szCs w:val="22"/>
        </w:rPr>
        <w:t>e</w:t>
      </w:r>
      <w:r w:rsidR="00222113" w:rsidRPr="00037309">
        <w:rPr>
          <w:rFonts w:ascii="Tahoma" w:hAnsi="Tahoma" w:cs="Tahoma"/>
          <w:sz w:val="22"/>
          <w:szCs w:val="22"/>
        </w:rPr>
        <w:t xml:space="preserve"> aferente </w:t>
      </w:r>
      <w:r w:rsidR="00C52606" w:rsidRPr="00037309">
        <w:rPr>
          <w:rFonts w:ascii="Tahoma" w:hAnsi="Tahoma" w:cs="Tahoma"/>
          <w:sz w:val="22"/>
          <w:szCs w:val="22"/>
        </w:rPr>
        <w:t>tranzacției</w:t>
      </w:r>
      <w:r w:rsidR="00222113" w:rsidRPr="00037309">
        <w:rPr>
          <w:rFonts w:ascii="Tahoma" w:hAnsi="Tahoma" w:cs="Tahoma"/>
          <w:sz w:val="22"/>
          <w:szCs w:val="22"/>
        </w:rPr>
        <w:t xml:space="preserve"> încheiate</w:t>
      </w:r>
      <w:r w:rsidRPr="00037309">
        <w:rPr>
          <w:rFonts w:ascii="Tahoma" w:hAnsi="Tahoma" w:cs="Tahoma"/>
          <w:sz w:val="22"/>
          <w:szCs w:val="22"/>
        </w:rPr>
        <w:t xml:space="preserve"> pe </w:t>
      </w:r>
      <w:r w:rsidRPr="00037309">
        <w:rPr>
          <w:rFonts w:ascii="Tahoma" w:hAnsi="Tahoma" w:cs="Tahoma"/>
          <w:sz w:val="22"/>
          <w:szCs w:val="22"/>
        </w:rPr>
        <w:tab/>
        <w:t>PC</w:t>
      </w:r>
      <w:r w:rsidR="00C52606" w:rsidRPr="00037309">
        <w:rPr>
          <w:rFonts w:ascii="Tahoma" w:hAnsi="Tahoma" w:cs="Tahoma"/>
          <w:sz w:val="22"/>
          <w:szCs w:val="22"/>
        </w:rPr>
        <w:t>S</w:t>
      </w:r>
      <w:r w:rsidRPr="00037309">
        <w:rPr>
          <w:rFonts w:ascii="Tahoma" w:hAnsi="Tahoma" w:cs="Tahoma"/>
          <w:sz w:val="22"/>
          <w:szCs w:val="22"/>
        </w:rPr>
        <w:t>CV</w:t>
      </w:r>
      <w:r w:rsidR="00107538" w:rsidRPr="00037309">
        <w:rPr>
          <w:rFonts w:ascii="Tahoma" w:hAnsi="Tahoma" w:cs="Tahoma"/>
          <w:sz w:val="22"/>
          <w:szCs w:val="22"/>
        </w:rPr>
        <w:t>;</w:t>
      </w:r>
    </w:p>
    <w:p w14:paraId="384BEA15" w14:textId="6FE31CD1" w:rsidR="00241371" w:rsidRPr="00037309" w:rsidRDefault="00241371" w:rsidP="00037309">
      <w:pPr>
        <w:pStyle w:val="ListParagraph"/>
        <w:numPr>
          <w:ilvl w:val="4"/>
          <w:numId w:val="47"/>
        </w:numPr>
        <w:autoSpaceDE w:val="0"/>
        <w:autoSpaceDN w:val="0"/>
        <w:adjustRightInd w:val="0"/>
        <w:spacing w:after="120"/>
        <w:ind w:left="1440"/>
        <w:jc w:val="both"/>
        <w:rPr>
          <w:rFonts w:ascii="Tahoma" w:hAnsi="Tahoma" w:cs="Tahoma"/>
          <w:sz w:val="22"/>
          <w:szCs w:val="22"/>
        </w:rPr>
      </w:pPr>
      <w:r w:rsidRPr="00037309">
        <w:rPr>
          <w:rFonts w:ascii="Tahoma" w:hAnsi="Tahoma" w:cs="Tahoma"/>
          <w:sz w:val="22"/>
          <w:szCs w:val="22"/>
        </w:rPr>
        <w:t>Participantul la PCSCV care are calitatea de vânzător în cadrul unei tranzacții nu emite în termenul stabilit prin ROFPCV factura aferentă CV tranzacționate conform Confirmarii de tranzacție transmisă de ”OPCOM” S.A.;</w:t>
      </w:r>
    </w:p>
    <w:p w14:paraId="0E3A46BD" w14:textId="166C6269" w:rsidR="006570F4" w:rsidRPr="00037309" w:rsidRDefault="0000356D" w:rsidP="00037309">
      <w:pPr>
        <w:pStyle w:val="ListParagraph"/>
        <w:numPr>
          <w:ilvl w:val="4"/>
          <w:numId w:val="47"/>
        </w:numPr>
        <w:autoSpaceDE w:val="0"/>
        <w:autoSpaceDN w:val="0"/>
        <w:adjustRightInd w:val="0"/>
        <w:spacing w:after="120"/>
        <w:ind w:left="1440"/>
        <w:jc w:val="both"/>
        <w:rPr>
          <w:rFonts w:ascii="Tahoma" w:hAnsi="Tahoma" w:cs="Tahoma"/>
          <w:sz w:val="22"/>
          <w:szCs w:val="22"/>
        </w:rPr>
      </w:pPr>
      <w:r w:rsidRPr="00037309">
        <w:rPr>
          <w:rFonts w:ascii="Tahoma" w:hAnsi="Tahoma" w:cs="Tahoma"/>
          <w:sz w:val="22"/>
          <w:szCs w:val="22"/>
        </w:rPr>
        <w:t xml:space="preserve">Participantul la PCV nu transmite la ”OPCOM” S.A. confirmarea de încasare/notificarea privind neîncasarea contravalorii CV vândute/menținerea notificării de neîncasare a CV respective la termenul prevăzut </w:t>
      </w:r>
      <w:r w:rsidR="0067506F" w:rsidRPr="00037309">
        <w:rPr>
          <w:rFonts w:ascii="Tahoma" w:hAnsi="Tahoma" w:cs="Tahoma"/>
          <w:sz w:val="22"/>
          <w:szCs w:val="22"/>
        </w:rPr>
        <w:t>î</w:t>
      </w:r>
      <w:r w:rsidRPr="00037309">
        <w:rPr>
          <w:rFonts w:ascii="Tahoma" w:hAnsi="Tahoma" w:cs="Tahoma"/>
          <w:sz w:val="22"/>
          <w:szCs w:val="22"/>
        </w:rPr>
        <w:t>n ROFPCV</w:t>
      </w:r>
      <w:r w:rsidR="00241371" w:rsidRPr="00037309">
        <w:rPr>
          <w:rFonts w:ascii="Tahoma" w:hAnsi="Tahoma" w:cs="Tahoma"/>
          <w:sz w:val="22"/>
          <w:szCs w:val="22"/>
        </w:rPr>
        <w:t>;</w:t>
      </w:r>
    </w:p>
    <w:p w14:paraId="3A11E697" w14:textId="57081A8E" w:rsidR="0000356D" w:rsidRPr="00037309" w:rsidRDefault="006570F4" w:rsidP="00037309">
      <w:pPr>
        <w:pStyle w:val="ListParagraph"/>
        <w:numPr>
          <w:ilvl w:val="4"/>
          <w:numId w:val="47"/>
        </w:numPr>
        <w:autoSpaceDE w:val="0"/>
        <w:autoSpaceDN w:val="0"/>
        <w:adjustRightInd w:val="0"/>
        <w:spacing w:after="120"/>
        <w:ind w:left="1440"/>
        <w:jc w:val="both"/>
        <w:rPr>
          <w:rFonts w:ascii="Tahoma" w:hAnsi="Tahoma" w:cs="Tahoma"/>
          <w:sz w:val="22"/>
          <w:szCs w:val="22"/>
        </w:rPr>
      </w:pPr>
      <w:r w:rsidRPr="00037309">
        <w:rPr>
          <w:rFonts w:ascii="Tahoma" w:hAnsi="Tahoma" w:cs="Tahoma"/>
          <w:sz w:val="22"/>
          <w:szCs w:val="22"/>
        </w:rPr>
        <w:lastRenderedPageBreak/>
        <w:t>Participantul nu a plătit CV achiziţionate pe PCSCV, dacă factura a fost emisă în conformitate cu legislaţia în vigoare</w:t>
      </w:r>
      <w:r w:rsidR="00450334" w:rsidRPr="00037309">
        <w:rPr>
          <w:rFonts w:ascii="Tahoma" w:hAnsi="Tahoma" w:cs="Tahoma"/>
          <w:sz w:val="22"/>
          <w:szCs w:val="22"/>
        </w:rPr>
        <w:t>.</w:t>
      </w:r>
    </w:p>
    <w:bookmarkEnd w:id="289"/>
    <w:p w14:paraId="6C785D54" w14:textId="221A3E27" w:rsidR="00D22A51" w:rsidRPr="00037309" w:rsidRDefault="005E2D6B" w:rsidP="00037309">
      <w:pPr>
        <w:pStyle w:val="ListParagraph"/>
        <w:numPr>
          <w:ilvl w:val="3"/>
          <w:numId w:val="47"/>
        </w:numPr>
        <w:ind w:left="1080"/>
        <w:jc w:val="both"/>
        <w:rPr>
          <w:rFonts w:ascii="Tahoma" w:hAnsi="Tahoma" w:cs="Tahoma"/>
          <w:bCs/>
          <w:i/>
          <w:sz w:val="22"/>
          <w:szCs w:val="22"/>
        </w:rPr>
      </w:pPr>
      <w:r w:rsidRPr="00037309">
        <w:rPr>
          <w:rFonts w:ascii="Tahoma" w:hAnsi="Tahoma" w:cs="Tahoma"/>
          <w:bCs/>
          <w:sz w:val="22"/>
          <w:szCs w:val="22"/>
        </w:rPr>
        <w:t xml:space="preserve">În situația menționată la </w:t>
      </w:r>
      <w:r w:rsidR="009262A7" w:rsidRPr="00037309">
        <w:rPr>
          <w:rFonts w:ascii="Tahoma" w:hAnsi="Tahoma" w:cs="Tahoma"/>
          <w:bCs/>
          <w:sz w:val="22"/>
          <w:szCs w:val="22"/>
        </w:rPr>
        <w:t>punctul</w:t>
      </w:r>
      <w:r w:rsidRPr="00037309">
        <w:rPr>
          <w:rFonts w:ascii="Tahoma" w:hAnsi="Tahoma" w:cs="Tahoma"/>
          <w:bCs/>
          <w:sz w:val="22"/>
          <w:szCs w:val="22"/>
        </w:rPr>
        <w:t xml:space="preserve"> 5.2.2.</w:t>
      </w:r>
      <w:r w:rsidR="00C1420C" w:rsidRPr="00037309">
        <w:rPr>
          <w:rFonts w:ascii="Tahoma" w:hAnsi="Tahoma" w:cs="Tahoma"/>
          <w:bCs/>
          <w:sz w:val="22"/>
          <w:szCs w:val="22"/>
        </w:rPr>
        <w:t>5</w:t>
      </w:r>
      <w:r w:rsidRPr="00037309">
        <w:rPr>
          <w:rFonts w:ascii="Tahoma" w:hAnsi="Tahoma" w:cs="Tahoma"/>
          <w:bCs/>
          <w:sz w:val="22"/>
          <w:szCs w:val="22"/>
        </w:rPr>
        <w:t>.1 participantul la PCV suportă o penalitate în cuantum de 10 % din valoarea tranzacției refuzate, plătită în contul ”OPCOM” S.A</w:t>
      </w:r>
      <w:r w:rsidR="00507330" w:rsidRPr="00037309">
        <w:rPr>
          <w:rFonts w:ascii="Tahoma" w:hAnsi="Tahoma" w:cs="Tahoma"/>
          <w:bCs/>
          <w:sz w:val="22"/>
          <w:szCs w:val="22"/>
        </w:rPr>
        <w:t>. și este suspendat de la PCSCV.</w:t>
      </w:r>
      <w:r w:rsidR="00CB4018" w:rsidRPr="00037309">
        <w:rPr>
          <w:rFonts w:ascii="Tahoma" w:hAnsi="Tahoma" w:cs="Tahoma"/>
          <w:bCs/>
          <w:sz w:val="22"/>
          <w:szCs w:val="22"/>
        </w:rPr>
        <w:t xml:space="preserve"> </w:t>
      </w:r>
      <w:r w:rsidR="00507330" w:rsidRPr="00037309">
        <w:rPr>
          <w:rFonts w:ascii="Tahoma" w:hAnsi="Tahoma" w:cs="Tahoma"/>
          <w:bCs/>
          <w:sz w:val="22"/>
          <w:szCs w:val="22"/>
        </w:rPr>
        <w:t>M</w:t>
      </w:r>
      <w:r w:rsidR="00EE46BE" w:rsidRPr="00037309">
        <w:rPr>
          <w:rFonts w:ascii="Tahoma" w:hAnsi="Tahoma" w:cs="Tahoma"/>
          <w:bCs/>
          <w:sz w:val="22"/>
          <w:szCs w:val="22"/>
        </w:rPr>
        <w:t>ăsura suspendării este</w:t>
      </w:r>
      <w:r w:rsidR="00450334" w:rsidRPr="00037309">
        <w:rPr>
          <w:rFonts w:ascii="Tahoma" w:hAnsi="Tahoma" w:cs="Tahoma"/>
          <w:bCs/>
          <w:sz w:val="22"/>
          <w:szCs w:val="22"/>
        </w:rPr>
        <w:t xml:space="preserve"> </w:t>
      </w:r>
      <w:r w:rsidR="00C02962" w:rsidRPr="00037309">
        <w:rPr>
          <w:rFonts w:ascii="Tahoma" w:hAnsi="Tahoma" w:cs="Tahoma"/>
          <w:bCs/>
          <w:sz w:val="22"/>
          <w:szCs w:val="22"/>
        </w:rPr>
        <w:t>comunicată de OPCV</w:t>
      </w:r>
      <w:r w:rsidR="00D22A51" w:rsidRPr="00037309">
        <w:rPr>
          <w:rFonts w:ascii="Tahoma" w:hAnsi="Tahoma" w:cs="Tahoma"/>
          <w:bCs/>
          <w:sz w:val="22"/>
          <w:szCs w:val="22"/>
        </w:rPr>
        <w:t xml:space="preserve"> prin transmiterea către participantul în cauză a unei notificări care cuprinde atât motivele suspendării, cât şi data de la care aceasta produce efecte, dacă până la acea dată participantul nu a făcut dovada înlăturării cauzelor ce pot duce la suspendare, conform anexei </w:t>
      </w:r>
      <w:r w:rsidR="006404DC" w:rsidRPr="00037309">
        <w:rPr>
          <w:rFonts w:ascii="Tahoma" w:hAnsi="Tahoma" w:cs="Tahoma"/>
          <w:bCs/>
          <w:sz w:val="22"/>
          <w:szCs w:val="22"/>
        </w:rPr>
        <w:t>5</w:t>
      </w:r>
      <w:r w:rsidR="00C02962" w:rsidRPr="00037309">
        <w:rPr>
          <w:rFonts w:ascii="Tahoma" w:hAnsi="Tahoma" w:cs="Tahoma"/>
          <w:bCs/>
          <w:sz w:val="22"/>
          <w:szCs w:val="22"/>
        </w:rPr>
        <w:t>.</w:t>
      </w:r>
      <w:r w:rsidR="00AA17F3" w:rsidRPr="00037309">
        <w:rPr>
          <w:rFonts w:ascii="Tahoma" w:hAnsi="Tahoma" w:cs="Tahoma"/>
          <w:bCs/>
          <w:sz w:val="22"/>
          <w:szCs w:val="22"/>
        </w:rPr>
        <w:t>2</w:t>
      </w:r>
      <w:r w:rsidR="00D22A51" w:rsidRPr="00037309">
        <w:rPr>
          <w:rFonts w:ascii="Tahoma" w:hAnsi="Tahoma" w:cs="Tahoma"/>
          <w:bCs/>
          <w:sz w:val="22"/>
          <w:szCs w:val="22"/>
        </w:rPr>
        <w:t>.</w:t>
      </w:r>
      <w:r w:rsidR="00507330" w:rsidRPr="00037309">
        <w:rPr>
          <w:rFonts w:ascii="Tahoma" w:hAnsi="Tahoma" w:cs="Tahoma"/>
          <w:bCs/>
          <w:i/>
          <w:sz w:val="22"/>
          <w:szCs w:val="22"/>
        </w:rPr>
        <w:t xml:space="preserve"> </w:t>
      </w:r>
    </w:p>
    <w:p w14:paraId="10604094" w14:textId="77777777" w:rsidR="00147949" w:rsidRPr="00037309" w:rsidRDefault="00147949" w:rsidP="00037309">
      <w:pPr>
        <w:pStyle w:val="ListParagraph"/>
        <w:numPr>
          <w:ilvl w:val="4"/>
          <w:numId w:val="47"/>
        </w:numPr>
        <w:autoSpaceDE w:val="0"/>
        <w:autoSpaceDN w:val="0"/>
        <w:adjustRightInd w:val="0"/>
        <w:spacing w:after="120"/>
        <w:ind w:left="1890"/>
        <w:jc w:val="both"/>
        <w:rPr>
          <w:rFonts w:ascii="Tahoma" w:hAnsi="Tahoma" w:cs="Tahoma"/>
          <w:sz w:val="22"/>
          <w:szCs w:val="22"/>
        </w:rPr>
      </w:pPr>
      <w:r w:rsidRPr="00037309">
        <w:rPr>
          <w:rFonts w:ascii="Tahoma" w:hAnsi="Tahoma" w:cs="Tahoma"/>
          <w:sz w:val="22"/>
          <w:szCs w:val="22"/>
        </w:rPr>
        <w:t xml:space="preserve">Penalitatea se consideră achitată în momentul evidențierii în extrasul de cont al ”OPCOM” S.A. a sumei aferente penalității aplicate. </w:t>
      </w:r>
    </w:p>
    <w:p w14:paraId="579A17F3" w14:textId="63CF213A" w:rsidR="00147949" w:rsidRPr="00037309" w:rsidRDefault="00147949" w:rsidP="00037309">
      <w:pPr>
        <w:pStyle w:val="ListParagraph"/>
        <w:numPr>
          <w:ilvl w:val="4"/>
          <w:numId w:val="47"/>
        </w:numPr>
        <w:autoSpaceDE w:val="0"/>
        <w:autoSpaceDN w:val="0"/>
        <w:adjustRightInd w:val="0"/>
        <w:spacing w:after="120"/>
        <w:ind w:left="1890"/>
        <w:jc w:val="both"/>
        <w:rPr>
          <w:rFonts w:ascii="Tahoma" w:hAnsi="Tahoma" w:cs="Tahoma"/>
          <w:sz w:val="22"/>
          <w:szCs w:val="22"/>
        </w:rPr>
      </w:pPr>
      <w:r w:rsidRPr="00037309">
        <w:rPr>
          <w:rFonts w:ascii="Tahoma" w:hAnsi="Tahoma" w:cs="Tahoma"/>
          <w:sz w:val="22"/>
          <w:szCs w:val="22"/>
        </w:rPr>
        <w:t>”OPCOM” S.A. virează contravaloarea penalității încasate conform punctul 5.2.2.</w:t>
      </w:r>
      <w:r w:rsidR="00AA17F3" w:rsidRPr="00037309">
        <w:rPr>
          <w:rFonts w:ascii="Tahoma" w:hAnsi="Tahoma" w:cs="Tahoma"/>
          <w:sz w:val="22"/>
          <w:szCs w:val="22"/>
        </w:rPr>
        <w:t>6</w:t>
      </w:r>
      <w:r w:rsidRPr="00037309">
        <w:rPr>
          <w:rFonts w:ascii="Tahoma" w:hAnsi="Tahoma" w:cs="Tahoma"/>
          <w:sz w:val="22"/>
          <w:szCs w:val="22"/>
        </w:rPr>
        <w:t>. în contul partenerului de tranzacție al participantului la PCV care a refuzat încheierea tranzacției.</w:t>
      </w:r>
    </w:p>
    <w:p w14:paraId="06A1A7EA" w14:textId="12087C6F" w:rsidR="00953D04" w:rsidRPr="00037309" w:rsidRDefault="00147949" w:rsidP="00037309">
      <w:pPr>
        <w:pStyle w:val="ListParagraph"/>
        <w:numPr>
          <w:ilvl w:val="4"/>
          <w:numId w:val="47"/>
        </w:numPr>
        <w:autoSpaceDE w:val="0"/>
        <w:autoSpaceDN w:val="0"/>
        <w:adjustRightInd w:val="0"/>
        <w:spacing w:before="120" w:after="120"/>
        <w:ind w:left="1890"/>
        <w:jc w:val="both"/>
        <w:rPr>
          <w:rFonts w:ascii="Tahoma" w:hAnsi="Tahoma" w:cs="Tahoma"/>
          <w:sz w:val="22"/>
          <w:szCs w:val="22"/>
        </w:rPr>
      </w:pPr>
      <w:r w:rsidRPr="00037309">
        <w:rPr>
          <w:rFonts w:ascii="Tahoma" w:hAnsi="Tahoma" w:cs="Tahoma"/>
          <w:sz w:val="22"/>
          <w:szCs w:val="22"/>
        </w:rPr>
        <w:t>Măsura suspendării de la tranzacționarea pe PCSCV, aplicată conform 5.2.2.5.1., se ridică în ziua imediat următoare celei în care suma aferentă penalității aplicate a fost evidențiată în extrasul de cont al ”OPCOM” S.A.</w:t>
      </w:r>
    </w:p>
    <w:p w14:paraId="7F373BD4" w14:textId="22B4BDF3" w:rsidR="006570F4" w:rsidRPr="00037309" w:rsidRDefault="006570F4" w:rsidP="00037309">
      <w:pPr>
        <w:pStyle w:val="ListParagraph"/>
        <w:numPr>
          <w:ilvl w:val="3"/>
          <w:numId w:val="47"/>
        </w:numPr>
        <w:spacing w:before="120" w:after="120"/>
        <w:ind w:left="1080"/>
        <w:jc w:val="both"/>
        <w:rPr>
          <w:rFonts w:ascii="Tahoma" w:hAnsi="Tahoma" w:cs="Tahoma"/>
          <w:bCs/>
          <w:sz w:val="22"/>
          <w:szCs w:val="22"/>
        </w:rPr>
      </w:pPr>
      <w:bookmarkStart w:id="290" w:name="_Hlk529803945"/>
      <w:r w:rsidRPr="00037309">
        <w:rPr>
          <w:rFonts w:ascii="Tahoma" w:hAnsi="Tahoma" w:cs="Tahoma"/>
          <w:bCs/>
          <w:sz w:val="22"/>
          <w:szCs w:val="22"/>
        </w:rPr>
        <w:t>În situația menționată la punctul 5.2.2.</w:t>
      </w:r>
      <w:r w:rsidR="0067506F" w:rsidRPr="00037309">
        <w:rPr>
          <w:rFonts w:ascii="Tahoma" w:hAnsi="Tahoma" w:cs="Tahoma"/>
          <w:bCs/>
          <w:sz w:val="22"/>
          <w:szCs w:val="22"/>
        </w:rPr>
        <w:t>5.4.</w:t>
      </w:r>
      <w:r w:rsidRPr="00037309">
        <w:rPr>
          <w:rFonts w:ascii="Tahoma" w:hAnsi="Tahoma" w:cs="Tahoma"/>
          <w:bCs/>
          <w:sz w:val="22"/>
          <w:szCs w:val="22"/>
        </w:rPr>
        <w:t xml:space="preserve"> participantul este suspendat pentru o perioadă de </w:t>
      </w:r>
      <w:r w:rsidR="00241371" w:rsidRPr="00037309">
        <w:rPr>
          <w:rFonts w:ascii="Tahoma" w:hAnsi="Tahoma" w:cs="Tahoma"/>
          <w:bCs/>
          <w:sz w:val="22"/>
          <w:szCs w:val="22"/>
        </w:rPr>
        <w:t>3</w:t>
      </w:r>
      <w:r w:rsidRPr="00037309">
        <w:rPr>
          <w:rFonts w:ascii="Tahoma" w:hAnsi="Tahoma" w:cs="Tahoma"/>
          <w:bCs/>
          <w:sz w:val="22"/>
          <w:szCs w:val="22"/>
        </w:rPr>
        <w:t xml:space="preserve"> luni. Măsura suspendării este comunicată de OPCV, prin transmiterea către participantul în cauză a unei notificări care cuprinde atât motivele suspendării, cât şi data de la care aceasta produce efecte, dacă până la acea dată participantul nu a făcut dovada înlăturării cauzelor ce pot duce la suspendare, conform anexei 5.2.</w:t>
      </w:r>
      <w:bookmarkEnd w:id="290"/>
    </w:p>
    <w:p w14:paraId="782B51F8" w14:textId="77777777" w:rsidR="00DA641C" w:rsidRPr="00037309" w:rsidRDefault="005E2D6B" w:rsidP="00037309">
      <w:pPr>
        <w:pStyle w:val="ListParagraph"/>
        <w:numPr>
          <w:ilvl w:val="3"/>
          <w:numId w:val="47"/>
        </w:numPr>
        <w:spacing w:before="120" w:after="120"/>
        <w:ind w:left="1080"/>
        <w:jc w:val="both"/>
        <w:rPr>
          <w:rFonts w:ascii="Tahoma" w:hAnsi="Tahoma" w:cs="Tahoma"/>
          <w:bCs/>
          <w:sz w:val="22"/>
          <w:szCs w:val="22"/>
        </w:rPr>
      </w:pPr>
      <w:bookmarkStart w:id="291" w:name="_Hlk529183018"/>
      <w:r w:rsidRPr="00037309">
        <w:rPr>
          <w:rFonts w:ascii="Tahoma" w:hAnsi="Tahoma" w:cs="Tahoma"/>
          <w:bCs/>
          <w:sz w:val="22"/>
          <w:szCs w:val="22"/>
        </w:rPr>
        <w:t xml:space="preserve">”OPCOM” S.A. </w:t>
      </w:r>
      <w:r w:rsidR="0000356D" w:rsidRPr="00037309">
        <w:rPr>
          <w:rFonts w:ascii="Tahoma" w:hAnsi="Tahoma" w:cs="Tahoma"/>
          <w:bCs/>
          <w:sz w:val="22"/>
          <w:szCs w:val="22"/>
        </w:rPr>
        <w:t>suspendă de la PCSCV</w:t>
      </w:r>
      <w:r w:rsidR="00DA641C" w:rsidRPr="00037309">
        <w:rPr>
          <w:rFonts w:ascii="Tahoma" w:hAnsi="Tahoma" w:cs="Tahoma"/>
          <w:bCs/>
          <w:sz w:val="22"/>
          <w:szCs w:val="22"/>
        </w:rPr>
        <w:t>,</w:t>
      </w:r>
      <w:r w:rsidR="0000356D" w:rsidRPr="00037309">
        <w:rPr>
          <w:rFonts w:ascii="Tahoma" w:hAnsi="Tahoma" w:cs="Tahoma"/>
          <w:bCs/>
          <w:sz w:val="22"/>
          <w:szCs w:val="22"/>
        </w:rPr>
        <w:t xml:space="preserve"> </w:t>
      </w:r>
      <w:r w:rsidR="00DA641C" w:rsidRPr="00037309">
        <w:rPr>
          <w:rFonts w:ascii="Tahoma" w:hAnsi="Tahoma" w:cs="Tahoma"/>
          <w:bCs/>
          <w:sz w:val="22"/>
          <w:szCs w:val="22"/>
        </w:rPr>
        <w:t xml:space="preserve">pentru un termen de 3 luni, </w:t>
      </w:r>
      <w:r w:rsidRPr="00037309">
        <w:rPr>
          <w:rFonts w:ascii="Tahoma" w:hAnsi="Tahoma" w:cs="Tahoma"/>
          <w:bCs/>
          <w:sz w:val="22"/>
          <w:szCs w:val="22"/>
        </w:rPr>
        <w:t xml:space="preserve">participanții la PCV care cumulează în decurs de un an calendaristic </w:t>
      </w:r>
      <w:r w:rsidR="00E056D9" w:rsidRPr="00037309">
        <w:rPr>
          <w:rFonts w:ascii="Tahoma" w:hAnsi="Tahoma" w:cs="Tahoma"/>
          <w:bCs/>
          <w:sz w:val="22"/>
          <w:szCs w:val="22"/>
        </w:rPr>
        <w:t>3 (</w:t>
      </w:r>
      <w:r w:rsidRPr="00037309">
        <w:rPr>
          <w:rFonts w:ascii="Tahoma" w:hAnsi="Tahoma" w:cs="Tahoma"/>
          <w:bCs/>
          <w:sz w:val="22"/>
          <w:szCs w:val="22"/>
        </w:rPr>
        <w:t>trei</w:t>
      </w:r>
      <w:r w:rsidR="00E056D9" w:rsidRPr="00037309">
        <w:rPr>
          <w:rFonts w:ascii="Tahoma" w:hAnsi="Tahoma" w:cs="Tahoma"/>
          <w:bCs/>
          <w:sz w:val="22"/>
          <w:szCs w:val="22"/>
        </w:rPr>
        <w:t>)</w:t>
      </w:r>
      <w:r w:rsidRPr="00037309">
        <w:rPr>
          <w:rFonts w:ascii="Tahoma" w:hAnsi="Tahoma" w:cs="Tahoma"/>
          <w:bCs/>
          <w:sz w:val="22"/>
          <w:szCs w:val="22"/>
        </w:rPr>
        <w:t xml:space="preserve"> abateri de la regulile de tranzacționare pe PCV </w:t>
      </w:r>
      <w:r w:rsidR="003C240E" w:rsidRPr="00037309">
        <w:rPr>
          <w:rFonts w:ascii="Tahoma" w:hAnsi="Tahoma" w:cs="Tahoma"/>
          <w:bCs/>
          <w:sz w:val="22"/>
          <w:szCs w:val="22"/>
        </w:rPr>
        <w:t xml:space="preserve">aplicabile </w:t>
      </w:r>
      <w:r w:rsidRPr="00037309">
        <w:rPr>
          <w:rFonts w:ascii="Tahoma" w:hAnsi="Tahoma" w:cs="Tahoma"/>
          <w:bCs/>
          <w:sz w:val="22"/>
          <w:szCs w:val="22"/>
        </w:rPr>
        <w:t xml:space="preserve">pentru </w:t>
      </w:r>
      <w:r w:rsidR="0079641C" w:rsidRPr="00037309">
        <w:rPr>
          <w:rFonts w:ascii="Tahoma" w:hAnsi="Tahoma" w:cs="Tahoma"/>
          <w:bCs/>
          <w:sz w:val="22"/>
          <w:szCs w:val="22"/>
        </w:rPr>
        <w:t>tranzacționarea pe</w:t>
      </w:r>
      <w:r w:rsidRPr="00037309">
        <w:rPr>
          <w:rFonts w:ascii="Tahoma" w:hAnsi="Tahoma" w:cs="Tahoma"/>
          <w:bCs/>
          <w:sz w:val="22"/>
          <w:szCs w:val="22"/>
        </w:rPr>
        <w:t xml:space="preserve"> PCSCV</w:t>
      </w:r>
      <w:r w:rsidR="00DA641C" w:rsidRPr="00037309">
        <w:rPr>
          <w:rFonts w:ascii="Tahoma" w:hAnsi="Tahoma" w:cs="Tahoma"/>
          <w:bCs/>
          <w:sz w:val="22"/>
          <w:szCs w:val="22"/>
        </w:rPr>
        <w:t>, începând cu data consemnării celei de-a treia abatere.</w:t>
      </w:r>
    </w:p>
    <w:bookmarkEnd w:id="291"/>
    <w:p w14:paraId="2814A1A6" w14:textId="457ABD31" w:rsidR="00970A14" w:rsidRPr="00037309" w:rsidRDefault="006C14E5" w:rsidP="00037309">
      <w:pPr>
        <w:pStyle w:val="ListParagraph"/>
        <w:numPr>
          <w:ilvl w:val="3"/>
          <w:numId w:val="47"/>
        </w:numPr>
        <w:spacing w:before="120" w:after="120"/>
        <w:ind w:left="1080"/>
        <w:jc w:val="both"/>
        <w:rPr>
          <w:rFonts w:ascii="Tahoma" w:hAnsi="Tahoma" w:cs="Tahoma"/>
          <w:bCs/>
          <w:sz w:val="22"/>
          <w:szCs w:val="22"/>
        </w:rPr>
      </w:pPr>
      <w:r w:rsidRPr="00037309">
        <w:rPr>
          <w:rFonts w:ascii="Tahoma" w:hAnsi="Tahoma" w:cs="Tahoma"/>
          <w:bCs/>
          <w:sz w:val="22"/>
          <w:szCs w:val="22"/>
        </w:rPr>
        <w:t xml:space="preserve">Următoarele situații constituie cazuri față de care </w:t>
      </w:r>
      <w:r w:rsidR="00475EFB" w:rsidRPr="00037309">
        <w:rPr>
          <w:rFonts w:ascii="Tahoma" w:hAnsi="Tahoma" w:cs="Tahoma"/>
          <w:bCs/>
          <w:sz w:val="22"/>
          <w:szCs w:val="22"/>
        </w:rPr>
        <w:t xml:space="preserve">”OPCOM” S.A. </w:t>
      </w:r>
      <w:r w:rsidR="007834D9" w:rsidRPr="00037309">
        <w:rPr>
          <w:rFonts w:ascii="Tahoma" w:hAnsi="Tahoma" w:cs="Tahoma"/>
          <w:bCs/>
          <w:sz w:val="22"/>
          <w:szCs w:val="22"/>
        </w:rPr>
        <w:t>consemnează abateri de la regulile de tranzacționare</w:t>
      </w:r>
      <w:r w:rsidR="009B13A0" w:rsidRPr="00037309">
        <w:rPr>
          <w:rFonts w:ascii="Tahoma" w:hAnsi="Tahoma" w:cs="Tahoma"/>
          <w:bCs/>
          <w:sz w:val="22"/>
          <w:szCs w:val="22"/>
        </w:rPr>
        <w:t xml:space="preserve"> aplicabile în conformitate cu ROFPCV</w:t>
      </w:r>
      <w:r w:rsidR="007834D9" w:rsidRPr="00037309">
        <w:rPr>
          <w:rFonts w:ascii="Tahoma" w:hAnsi="Tahoma" w:cs="Tahoma"/>
          <w:bCs/>
          <w:sz w:val="22"/>
          <w:szCs w:val="22"/>
        </w:rPr>
        <w:t xml:space="preserve"> și </w:t>
      </w:r>
      <w:r w:rsidR="00475EFB" w:rsidRPr="00037309">
        <w:rPr>
          <w:rFonts w:ascii="Tahoma" w:hAnsi="Tahoma" w:cs="Tahoma"/>
          <w:bCs/>
          <w:sz w:val="22"/>
          <w:szCs w:val="22"/>
        </w:rPr>
        <w:t xml:space="preserve">suspendă din proprie iniţiativă un participant la PCV </w:t>
      </w:r>
      <w:r w:rsidR="00970A14" w:rsidRPr="00037309">
        <w:rPr>
          <w:rFonts w:ascii="Tahoma" w:hAnsi="Tahoma" w:cs="Tahoma"/>
          <w:bCs/>
          <w:sz w:val="22"/>
          <w:szCs w:val="22"/>
        </w:rPr>
        <w:t>de la tranzacționare pe PC</w:t>
      </w:r>
      <w:r w:rsidR="001561E7" w:rsidRPr="00037309">
        <w:rPr>
          <w:rFonts w:ascii="Tahoma" w:hAnsi="Tahoma" w:cs="Tahoma"/>
          <w:bCs/>
          <w:sz w:val="22"/>
          <w:szCs w:val="22"/>
        </w:rPr>
        <w:t>T</w:t>
      </w:r>
      <w:r w:rsidR="00970A14" w:rsidRPr="00037309">
        <w:rPr>
          <w:rFonts w:ascii="Tahoma" w:hAnsi="Tahoma" w:cs="Tahoma"/>
          <w:bCs/>
          <w:sz w:val="22"/>
          <w:szCs w:val="22"/>
        </w:rPr>
        <w:t>CV:</w:t>
      </w:r>
    </w:p>
    <w:p w14:paraId="727EA59C" w14:textId="6154EE7B" w:rsidR="000D6280" w:rsidRPr="00037309" w:rsidRDefault="000D6280" w:rsidP="00037309">
      <w:pPr>
        <w:pStyle w:val="ListParagraph"/>
        <w:numPr>
          <w:ilvl w:val="4"/>
          <w:numId w:val="47"/>
        </w:numPr>
        <w:autoSpaceDE w:val="0"/>
        <w:autoSpaceDN w:val="0"/>
        <w:adjustRightInd w:val="0"/>
        <w:spacing w:before="120" w:after="120"/>
        <w:ind w:left="1800"/>
        <w:jc w:val="both"/>
        <w:rPr>
          <w:rFonts w:ascii="Tahoma" w:hAnsi="Tahoma" w:cs="Tahoma"/>
          <w:sz w:val="22"/>
          <w:szCs w:val="22"/>
        </w:rPr>
      </w:pPr>
      <w:r w:rsidRPr="00037309">
        <w:rPr>
          <w:rFonts w:ascii="Tahoma" w:hAnsi="Tahoma" w:cs="Tahoma"/>
          <w:sz w:val="22"/>
          <w:szCs w:val="22"/>
        </w:rPr>
        <w:t>Participantul la PCV nu deține CV necesare tranzacției efectuate pe PCTCV la termenele stabile conform ROFPCV</w:t>
      </w:r>
      <w:r w:rsidR="00F17EF3" w:rsidRPr="00037309">
        <w:rPr>
          <w:rFonts w:ascii="Tahoma" w:hAnsi="Tahoma" w:cs="Tahoma"/>
          <w:sz w:val="22"/>
          <w:szCs w:val="22"/>
        </w:rPr>
        <w:t>;</w:t>
      </w:r>
    </w:p>
    <w:p w14:paraId="7FA4450F" w14:textId="2F8B6EA2" w:rsidR="000D6280" w:rsidRPr="00037309" w:rsidRDefault="000D6280" w:rsidP="00037309">
      <w:pPr>
        <w:pStyle w:val="ListParagraph"/>
        <w:numPr>
          <w:ilvl w:val="4"/>
          <w:numId w:val="47"/>
        </w:numPr>
        <w:autoSpaceDE w:val="0"/>
        <w:autoSpaceDN w:val="0"/>
        <w:adjustRightInd w:val="0"/>
        <w:spacing w:after="120"/>
        <w:ind w:left="1800"/>
        <w:jc w:val="both"/>
        <w:rPr>
          <w:rFonts w:ascii="Tahoma" w:hAnsi="Tahoma" w:cs="Tahoma"/>
          <w:sz w:val="22"/>
          <w:szCs w:val="22"/>
        </w:rPr>
      </w:pPr>
      <w:bookmarkStart w:id="292" w:name="_Hlk529183171"/>
      <w:bookmarkStart w:id="293" w:name="_Hlk509392095"/>
      <w:r w:rsidRPr="00037309">
        <w:rPr>
          <w:rFonts w:ascii="Tahoma" w:hAnsi="Tahoma" w:cs="Tahoma"/>
          <w:sz w:val="22"/>
          <w:szCs w:val="22"/>
        </w:rPr>
        <w:t xml:space="preserve">Participantul la PCV nu transmite la </w:t>
      </w:r>
      <w:r w:rsidR="00F55D6F" w:rsidRPr="00037309">
        <w:rPr>
          <w:rFonts w:ascii="Tahoma" w:hAnsi="Tahoma" w:cs="Tahoma"/>
          <w:sz w:val="22"/>
          <w:szCs w:val="22"/>
        </w:rPr>
        <w:t>”OPCOM” S.A.</w:t>
      </w:r>
      <w:r w:rsidRPr="00037309">
        <w:rPr>
          <w:rFonts w:ascii="Tahoma" w:hAnsi="Tahoma" w:cs="Tahoma"/>
          <w:sz w:val="22"/>
          <w:szCs w:val="22"/>
        </w:rPr>
        <w:t xml:space="preserve"> confirmările pe proprie răspundere de încasare a contravalorii corespunzătoare CV tranzacționate pe </w:t>
      </w:r>
      <w:r w:rsidR="00970A14" w:rsidRPr="00037309">
        <w:rPr>
          <w:rFonts w:ascii="Tahoma" w:hAnsi="Tahoma" w:cs="Tahoma"/>
          <w:sz w:val="22"/>
          <w:szCs w:val="22"/>
        </w:rPr>
        <w:t>PCTCV</w:t>
      </w:r>
      <w:r w:rsidR="00180792" w:rsidRPr="00037309">
        <w:rPr>
          <w:rFonts w:ascii="Tahoma" w:hAnsi="Tahoma" w:cs="Tahoma"/>
          <w:sz w:val="22"/>
          <w:szCs w:val="22"/>
        </w:rPr>
        <w:t xml:space="preserve"> </w:t>
      </w:r>
      <w:r w:rsidRPr="00037309">
        <w:rPr>
          <w:rFonts w:ascii="Tahoma" w:hAnsi="Tahoma" w:cs="Tahoma"/>
          <w:sz w:val="22"/>
          <w:szCs w:val="22"/>
        </w:rPr>
        <w:t>sau notificările privind neîncasarea contravalorii acestora, în termenul prevăzut de ROFPCV</w:t>
      </w:r>
      <w:r w:rsidR="00F17EF3" w:rsidRPr="00037309">
        <w:rPr>
          <w:rFonts w:ascii="Tahoma" w:hAnsi="Tahoma" w:cs="Tahoma"/>
          <w:sz w:val="22"/>
          <w:szCs w:val="22"/>
        </w:rPr>
        <w:t>;</w:t>
      </w:r>
    </w:p>
    <w:bookmarkEnd w:id="292"/>
    <w:p w14:paraId="2B627A86" w14:textId="169EDA40" w:rsidR="000D6280" w:rsidRPr="00037309" w:rsidRDefault="000D6280" w:rsidP="00037309">
      <w:pPr>
        <w:pStyle w:val="ListParagraph"/>
        <w:numPr>
          <w:ilvl w:val="4"/>
          <w:numId w:val="47"/>
        </w:numPr>
        <w:autoSpaceDE w:val="0"/>
        <w:autoSpaceDN w:val="0"/>
        <w:adjustRightInd w:val="0"/>
        <w:spacing w:after="120"/>
        <w:ind w:left="1800"/>
        <w:jc w:val="both"/>
        <w:rPr>
          <w:rFonts w:ascii="Tahoma" w:hAnsi="Tahoma" w:cs="Tahoma"/>
          <w:sz w:val="22"/>
          <w:szCs w:val="22"/>
        </w:rPr>
      </w:pPr>
      <w:r w:rsidRPr="00037309">
        <w:rPr>
          <w:rFonts w:ascii="Tahoma" w:hAnsi="Tahoma" w:cs="Tahoma"/>
          <w:sz w:val="22"/>
          <w:szCs w:val="22"/>
        </w:rPr>
        <w:t xml:space="preserve">Participantul la PCV nu transmite la </w:t>
      </w:r>
      <w:r w:rsidR="00F55D6F" w:rsidRPr="00037309">
        <w:rPr>
          <w:rFonts w:ascii="Tahoma" w:hAnsi="Tahoma" w:cs="Tahoma"/>
          <w:sz w:val="22"/>
          <w:szCs w:val="22"/>
        </w:rPr>
        <w:t>”OPCOM” S.A.</w:t>
      </w:r>
      <w:r w:rsidRPr="00037309">
        <w:rPr>
          <w:rFonts w:ascii="Tahoma" w:hAnsi="Tahoma" w:cs="Tahoma"/>
          <w:sz w:val="22"/>
          <w:szCs w:val="22"/>
        </w:rPr>
        <w:t xml:space="preserve">, în termenul prevăzut </w:t>
      </w:r>
      <w:r w:rsidR="00145C44" w:rsidRPr="00037309">
        <w:rPr>
          <w:rFonts w:ascii="Tahoma" w:hAnsi="Tahoma" w:cs="Tahoma"/>
          <w:sz w:val="22"/>
          <w:szCs w:val="22"/>
        </w:rPr>
        <w:t xml:space="preserve">în </w:t>
      </w:r>
      <w:r w:rsidRPr="00037309">
        <w:rPr>
          <w:rFonts w:ascii="Tahoma" w:hAnsi="Tahoma" w:cs="Tahoma"/>
          <w:sz w:val="22"/>
          <w:szCs w:val="22"/>
        </w:rPr>
        <w:t xml:space="preserve">ROFPCV, CBCV </w:t>
      </w:r>
      <w:r w:rsidR="00970A14" w:rsidRPr="00037309">
        <w:rPr>
          <w:rFonts w:ascii="Tahoma" w:hAnsi="Tahoma" w:cs="Tahoma"/>
          <w:sz w:val="22"/>
          <w:szCs w:val="22"/>
        </w:rPr>
        <w:t>î</w:t>
      </w:r>
      <w:r w:rsidRPr="00037309">
        <w:rPr>
          <w:rFonts w:ascii="Tahoma" w:hAnsi="Tahoma" w:cs="Tahoma"/>
          <w:sz w:val="22"/>
          <w:szCs w:val="22"/>
        </w:rPr>
        <w:t>ncheiat pe PCTCV</w:t>
      </w:r>
      <w:bookmarkEnd w:id="293"/>
      <w:r w:rsidR="00F17EF3" w:rsidRPr="00037309">
        <w:rPr>
          <w:rFonts w:ascii="Tahoma" w:hAnsi="Tahoma" w:cs="Tahoma"/>
          <w:sz w:val="22"/>
          <w:szCs w:val="22"/>
        </w:rPr>
        <w:t>;</w:t>
      </w:r>
    </w:p>
    <w:p w14:paraId="0D456528" w14:textId="67277468" w:rsidR="0017122E" w:rsidRPr="00037309" w:rsidRDefault="00835E92" w:rsidP="00037309">
      <w:pPr>
        <w:pStyle w:val="ListParagraph"/>
        <w:numPr>
          <w:ilvl w:val="4"/>
          <w:numId w:val="47"/>
        </w:numPr>
        <w:autoSpaceDE w:val="0"/>
        <w:autoSpaceDN w:val="0"/>
        <w:adjustRightInd w:val="0"/>
        <w:spacing w:after="120"/>
        <w:ind w:left="1800"/>
        <w:jc w:val="both"/>
        <w:rPr>
          <w:rFonts w:ascii="Tahoma" w:hAnsi="Tahoma" w:cs="Tahoma"/>
          <w:sz w:val="22"/>
          <w:szCs w:val="22"/>
        </w:rPr>
      </w:pPr>
      <w:bookmarkStart w:id="294" w:name="_Hlk529183492"/>
      <w:r w:rsidRPr="00037309">
        <w:rPr>
          <w:rFonts w:ascii="Tahoma" w:hAnsi="Tahoma" w:cs="Tahoma"/>
          <w:sz w:val="22"/>
          <w:szCs w:val="22"/>
        </w:rPr>
        <w:t>Participantul nu încheie CBCV rezultat din tranzacționarea pe PCTCV cu respectarea contractului standard pentru produsul standard tranz</w:t>
      </w:r>
      <w:r w:rsidR="006C14E5" w:rsidRPr="00037309">
        <w:rPr>
          <w:rFonts w:ascii="Tahoma" w:hAnsi="Tahoma" w:cs="Tahoma"/>
          <w:sz w:val="22"/>
          <w:szCs w:val="22"/>
        </w:rPr>
        <w:t>a</w:t>
      </w:r>
      <w:r w:rsidRPr="00037309">
        <w:rPr>
          <w:rFonts w:ascii="Tahoma" w:hAnsi="Tahoma" w:cs="Tahoma"/>
          <w:sz w:val="22"/>
          <w:szCs w:val="22"/>
        </w:rPr>
        <w:t>cționat.</w:t>
      </w:r>
    </w:p>
    <w:bookmarkEnd w:id="294"/>
    <w:p w14:paraId="57A74B82" w14:textId="77777777" w:rsidR="009B13A0" w:rsidRPr="00037309" w:rsidRDefault="009B13A0" w:rsidP="00037309">
      <w:pPr>
        <w:pStyle w:val="ListParagraph"/>
        <w:numPr>
          <w:ilvl w:val="3"/>
          <w:numId w:val="47"/>
        </w:numPr>
        <w:spacing w:before="120" w:after="120"/>
        <w:ind w:left="1080"/>
        <w:jc w:val="both"/>
        <w:rPr>
          <w:rFonts w:ascii="Tahoma" w:hAnsi="Tahoma" w:cs="Tahoma"/>
          <w:bCs/>
          <w:sz w:val="22"/>
          <w:szCs w:val="22"/>
        </w:rPr>
      </w:pPr>
      <w:r w:rsidRPr="00037309">
        <w:rPr>
          <w:rFonts w:ascii="Tahoma" w:hAnsi="Tahoma" w:cs="Tahoma"/>
          <w:bCs/>
          <w:sz w:val="22"/>
          <w:szCs w:val="22"/>
        </w:rPr>
        <w:t>”OPCOM” S.A. suspendă de la PCTCV, pentru un termen de 3 luni, participanții la PCV care cumulează în decurs de un an calendaristic 3 (trei) abateri de la regulile de tranzacționare pe PCV aplicabile pentru tranzacționarea pe PCTCV, începând cu data consemnării celei de-a treia abatere.</w:t>
      </w:r>
    </w:p>
    <w:p w14:paraId="54B5BD71" w14:textId="76375BB4" w:rsidR="005B0B5D" w:rsidRPr="00037309" w:rsidRDefault="00C02636" w:rsidP="00037309">
      <w:pPr>
        <w:pStyle w:val="ListParagraph"/>
        <w:numPr>
          <w:ilvl w:val="3"/>
          <w:numId w:val="47"/>
        </w:numPr>
        <w:spacing w:before="120" w:after="120"/>
        <w:ind w:left="1080"/>
        <w:jc w:val="both"/>
        <w:rPr>
          <w:rFonts w:ascii="Tahoma" w:hAnsi="Tahoma" w:cs="Tahoma"/>
          <w:bCs/>
          <w:sz w:val="22"/>
          <w:szCs w:val="22"/>
        </w:rPr>
      </w:pPr>
      <w:r w:rsidRPr="00037309">
        <w:rPr>
          <w:rFonts w:ascii="Tahoma" w:hAnsi="Tahoma" w:cs="Tahoma"/>
          <w:sz w:val="22"/>
          <w:szCs w:val="22"/>
        </w:rPr>
        <w:t>P</w:t>
      </w:r>
      <w:r w:rsidR="00B32585" w:rsidRPr="00037309">
        <w:rPr>
          <w:rFonts w:ascii="Tahoma" w:hAnsi="Tahoma" w:cs="Tahoma"/>
          <w:sz w:val="22"/>
          <w:szCs w:val="22"/>
        </w:rPr>
        <w:t>a</w:t>
      </w:r>
      <w:r w:rsidRPr="00037309">
        <w:rPr>
          <w:rFonts w:ascii="Tahoma" w:hAnsi="Tahoma" w:cs="Tahoma"/>
          <w:sz w:val="22"/>
          <w:szCs w:val="22"/>
        </w:rPr>
        <w:t>rticipantul</w:t>
      </w:r>
      <w:r w:rsidR="00B32585" w:rsidRPr="00037309">
        <w:rPr>
          <w:rFonts w:ascii="Tahoma" w:hAnsi="Tahoma" w:cs="Tahoma"/>
          <w:sz w:val="22"/>
          <w:szCs w:val="22"/>
        </w:rPr>
        <w:t xml:space="preserve"> căruia i-a fost comunicată măsura suspendării de la PCV sau de la una dintre componentele PCV</w:t>
      </w:r>
      <w:r w:rsidR="007E7B55" w:rsidRPr="00037309">
        <w:rPr>
          <w:rFonts w:ascii="Tahoma" w:hAnsi="Tahoma" w:cs="Tahoma"/>
          <w:sz w:val="22"/>
          <w:szCs w:val="22"/>
        </w:rPr>
        <w:t xml:space="preserve"> nu mai are dreptul să transmită noi oferte pe </w:t>
      </w:r>
      <w:r w:rsidR="005B0B5D" w:rsidRPr="00037309">
        <w:rPr>
          <w:rFonts w:ascii="Tahoma" w:hAnsi="Tahoma" w:cs="Tahoma"/>
          <w:sz w:val="22"/>
          <w:szCs w:val="22"/>
        </w:rPr>
        <w:t xml:space="preserve">piețele </w:t>
      </w:r>
      <w:r w:rsidR="005B0B5D" w:rsidRPr="00037309">
        <w:rPr>
          <w:rFonts w:ascii="Tahoma" w:hAnsi="Tahoma" w:cs="Tahoma"/>
          <w:sz w:val="22"/>
          <w:szCs w:val="22"/>
        </w:rPr>
        <w:lastRenderedPageBreak/>
        <w:t>centralizate</w:t>
      </w:r>
      <w:r w:rsidR="0079641C" w:rsidRPr="00037309">
        <w:rPr>
          <w:rFonts w:ascii="Tahoma" w:hAnsi="Tahoma" w:cs="Tahoma"/>
          <w:sz w:val="22"/>
          <w:szCs w:val="22"/>
        </w:rPr>
        <w:t xml:space="preserve"> </w:t>
      </w:r>
      <w:r w:rsidR="005B0B5D" w:rsidRPr="00037309">
        <w:rPr>
          <w:rFonts w:ascii="Tahoma" w:hAnsi="Tahoma" w:cs="Tahoma"/>
          <w:sz w:val="22"/>
          <w:szCs w:val="22"/>
        </w:rPr>
        <w:t>anonime de CV</w:t>
      </w:r>
      <w:r w:rsidR="0079641C" w:rsidRPr="00037309">
        <w:rPr>
          <w:rFonts w:ascii="Tahoma" w:hAnsi="Tahoma" w:cs="Tahoma"/>
          <w:sz w:val="22"/>
          <w:szCs w:val="22"/>
        </w:rPr>
        <w:t xml:space="preserve"> </w:t>
      </w:r>
      <w:r w:rsidR="00B32585" w:rsidRPr="00037309">
        <w:rPr>
          <w:rFonts w:ascii="Tahoma" w:hAnsi="Tahoma" w:cs="Tahoma"/>
          <w:sz w:val="22"/>
          <w:szCs w:val="22"/>
        </w:rPr>
        <w:t xml:space="preserve">, toate ofertele acestuia pentru sesiunea curentă de tranzacţionare pe componenta respectivă a PCV se consideră automat anulate și nu mai are dreptul să tranzacționeze CV pe componenta de piață respectivă pe perioada de suspendare </w:t>
      </w:r>
      <w:r w:rsidR="0079641C" w:rsidRPr="00037309">
        <w:rPr>
          <w:rFonts w:ascii="Tahoma" w:hAnsi="Tahoma" w:cs="Tahoma"/>
          <w:sz w:val="22"/>
          <w:szCs w:val="22"/>
        </w:rPr>
        <w:t>și</w:t>
      </w:r>
      <w:r w:rsidR="007E7B55" w:rsidRPr="00037309">
        <w:rPr>
          <w:rFonts w:ascii="Tahoma" w:hAnsi="Tahoma" w:cs="Tahoma"/>
          <w:sz w:val="22"/>
          <w:szCs w:val="22"/>
        </w:rPr>
        <w:t xml:space="preserve"> </w:t>
      </w:r>
      <w:r w:rsidR="003003D5" w:rsidRPr="00037309">
        <w:rPr>
          <w:rFonts w:ascii="Tahoma" w:hAnsi="Tahoma" w:cs="Tahoma"/>
          <w:sz w:val="22"/>
          <w:szCs w:val="22"/>
        </w:rPr>
        <w:t xml:space="preserve">contul/conturile de CV din RCV sunt blocate </w:t>
      </w:r>
      <w:r w:rsidR="007E7B55" w:rsidRPr="00037309">
        <w:rPr>
          <w:rFonts w:ascii="Tahoma" w:hAnsi="Tahoma" w:cs="Tahoma"/>
          <w:sz w:val="22"/>
          <w:szCs w:val="22"/>
        </w:rPr>
        <w:t>pe perioada de suspendare</w:t>
      </w:r>
      <w:r w:rsidR="00B32585" w:rsidRPr="00037309">
        <w:rPr>
          <w:rFonts w:ascii="Tahoma" w:hAnsi="Tahoma" w:cs="Tahoma"/>
          <w:sz w:val="22"/>
          <w:szCs w:val="22"/>
        </w:rPr>
        <w:t xml:space="preserve"> în cazul suspendării de la PCV</w:t>
      </w:r>
      <w:r w:rsidR="007E7B55" w:rsidRPr="00037309">
        <w:rPr>
          <w:rFonts w:ascii="Tahoma" w:hAnsi="Tahoma" w:cs="Tahoma"/>
          <w:sz w:val="22"/>
          <w:szCs w:val="22"/>
        </w:rPr>
        <w:t>, cu excepția cazului în care</w:t>
      </w:r>
      <w:r w:rsidR="005B0B5D" w:rsidRPr="00037309">
        <w:rPr>
          <w:rFonts w:ascii="Tahoma" w:hAnsi="Tahoma" w:cs="Tahoma"/>
          <w:bCs/>
          <w:sz w:val="22"/>
          <w:szCs w:val="22"/>
        </w:rPr>
        <w:t>:</w:t>
      </w:r>
    </w:p>
    <w:p w14:paraId="36591E55" w14:textId="70B03D79" w:rsidR="005B0B5D" w:rsidRPr="00037309" w:rsidRDefault="005E2D6B" w:rsidP="00037309">
      <w:pPr>
        <w:pStyle w:val="Heading3"/>
        <w:keepNext w:val="0"/>
        <w:numPr>
          <w:ilvl w:val="4"/>
          <w:numId w:val="47"/>
        </w:numPr>
        <w:tabs>
          <w:tab w:val="clear" w:pos="851"/>
        </w:tabs>
        <w:spacing w:before="120" w:line="240" w:lineRule="auto"/>
        <w:ind w:left="1800"/>
        <w:rPr>
          <w:rFonts w:ascii="Tahoma" w:hAnsi="Tahoma" w:cs="Tahoma"/>
          <w:b w:val="0"/>
          <w:color w:val="000000"/>
          <w:lang w:val="it-IT"/>
        </w:rPr>
      </w:pPr>
      <w:r w:rsidRPr="00037309">
        <w:rPr>
          <w:rFonts w:ascii="Tahoma" w:hAnsi="Tahoma" w:cs="Tahoma"/>
          <w:b w:val="0"/>
          <w:color w:val="000000"/>
          <w:lang w:val="it-IT"/>
        </w:rPr>
        <w:t>P</w:t>
      </w:r>
      <w:r w:rsidR="007E7B55" w:rsidRPr="00037309">
        <w:rPr>
          <w:rFonts w:ascii="Tahoma" w:hAnsi="Tahoma" w:cs="Tahoma"/>
          <w:b w:val="0"/>
          <w:color w:val="000000"/>
          <w:lang w:val="it-IT"/>
        </w:rPr>
        <w:t xml:space="preserve">articipantul la PCV are obligație legală de achiziție CV, a achiziționat și plătit </w:t>
      </w:r>
      <w:r w:rsidR="0099121F" w:rsidRPr="00037309">
        <w:rPr>
          <w:rFonts w:ascii="Tahoma" w:hAnsi="Tahoma" w:cs="Tahoma"/>
          <w:b w:val="0"/>
          <w:color w:val="000000"/>
          <w:lang w:val="it-IT"/>
        </w:rPr>
        <w:t xml:space="preserve">    </w:t>
      </w:r>
      <w:r w:rsidR="00BE57CD" w:rsidRPr="00037309">
        <w:rPr>
          <w:rFonts w:ascii="Tahoma" w:hAnsi="Tahoma" w:cs="Tahoma"/>
          <w:b w:val="0"/>
          <w:color w:val="000000"/>
          <w:lang w:val="it-IT"/>
        </w:rPr>
        <w:t xml:space="preserve">  </w:t>
      </w:r>
      <w:r w:rsidR="007E7B55" w:rsidRPr="00037309">
        <w:rPr>
          <w:rFonts w:ascii="Tahoma" w:hAnsi="Tahoma" w:cs="Tahoma"/>
          <w:b w:val="0"/>
          <w:color w:val="000000"/>
          <w:lang w:val="it-IT"/>
        </w:rPr>
        <w:t xml:space="preserve">contavaloarea CV respective înainte de data suspendării, dar confirmarea de încasare a vânzătorului este transmisă după data suspendării, caz în care CV respective sunt transferate în contul cumpărătorului. </w:t>
      </w:r>
    </w:p>
    <w:p w14:paraId="6B1399CA" w14:textId="77777777" w:rsidR="00546F14" w:rsidRPr="00037309" w:rsidRDefault="005E2D6B" w:rsidP="00037309">
      <w:pPr>
        <w:pStyle w:val="Heading3"/>
        <w:keepNext w:val="0"/>
        <w:numPr>
          <w:ilvl w:val="4"/>
          <w:numId w:val="47"/>
        </w:numPr>
        <w:tabs>
          <w:tab w:val="clear" w:pos="851"/>
        </w:tabs>
        <w:spacing w:before="120" w:line="240" w:lineRule="auto"/>
        <w:ind w:left="1843" w:hanging="1417"/>
        <w:rPr>
          <w:rFonts w:ascii="Tahoma" w:hAnsi="Tahoma" w:cs="Tahoma"/>
          <w:b w:val="0"/>
          <w:color w:val="000000"/>
          <w:lang w:val="it-IT"/>
        </w:rPr>
      </w:pPr>
      <w:r w:rsidRPr="00037309">
        <w:rPr>
          <w:rFonts w:ascii="Tahoma" w:hAnsi="Tahoma" w:cs="Tahoma"/>
          <w:b w:val="0"/>
          <w:color w:val="000000"/>
          <w:lang w:val="it-IT"/>
        </w:rPr>
        <w:t>P</w:t>
      </w:r>
      <w:r w:rsidR="005B0B5D" w:rsidRPr="00037309">
        <w:rPr>
          <w:rFonts w:ascii="Tahoma" w:hAnsi="Tahoma" w:cs="Tahoma"/>
          <w:b w:val="0"/>
          <w:color w:val="000000"/>
          <w:lang w:val="it-IT"/>
        </w:rPr>
        <w:t>articipantul la PCV în calitate de vânzător, a transmis la OPCV confirmarea de încasare după data suspendării, caz în care CV respective sunt transferate în contul cumpărătorului.</w:t>
      </w:r>
    </w:p>
    <w:p w14:paraId="3BBAEEDB" w14:textId="0DA02CA2" w:rsidR="008C7D6F" w:rsidRPr="00037309" w:rsidRDefault="008C7D6F" w:rsidP="00037309">
      <w:pPr>
        <w:pStyle w:val="ListParagraph"/>
        <w:numPr>
          <w:ilvl w:val="3"/>
          <w:numId w:val="47"/>
        </w:numPr>
        <w:spacing w:before="120" w:after="120"/>
        <w:ind w:left="1080"/>
        <w:jc w:val="both"/>
        <w:rPr>
          <w:rFonts w:ascii="Tahoma" w:hAnsi="Tahoma" w:cs="Tahoma"/>
          <w:sz w:val="22"/>
          <w:szCs w:val="22"/>
        </w:rPr>
      </w:pPr>
      <w:r w:rsidRPr="00037309">
        <w:rPr>
          <w:rFonts w:ascii="Tahoma" w:hAnsi="Tahoma" w:cs="Tahoma"/>
          <w:sz w:val="22"/>
          <w:szCs w:val="22"/>
        </w:rPr>
        <w:t>Măsura suspendării participantului de la PCV este menținută</w:t>
      </w:r>
      <w:r w:rsidR="0073397D" w:rsidRPr="00037309">
        <w:rPr>
          <w:rFonts w:ascii="Tahoma" w:hAnsi="Tahoma" w:cs="Tahoma"/>
          <w:sz w:val="22"/>
          <w:szCs w:val="22"/>
        </w:rPr>
        <w:t>, după caz,</w:t>
      </w:r>
      <w:r w:rsidRPr="00037309">
        <w:rPr>
          <w:rFonts w:ascii="Tahoma" w:hAnsi="Tahoma" w:cs="Tahoma"/>
          <w:sz w:val="22"/>
          <w:szCs w:val="22"/>
        </w:rPr>
        <w:t xml:space="preserve"> pentru perioada comunicată sau până la remedierea cauzelor care au condus la suspendare, dar nu mai mult de 31 martie 2032, prin transmiterea către participantul în cauză a unei notificări care cuprinde atât motivele suspendării, cât şi data de la care aceasta produce efecte incluzând un termen de o zi lucrătoare pentru înlăturarea cauzelor ce pot duce la suspendare, dacă până la acea dată participantul nu a făcut dovada înlăturării cauzelor ce pot duce la suspendare, conform anexei 5.1</w:t>
      </w:r>
      <w:r w:rsidR="0097789A" w:rsidRPr="00037309">
        <w:rPr>
          <w:rFonts w:ascii="Tahoma" w:hAnsi="Tahoma" w:cs="Tahoma"/>
          <w:sz w:val="22"/>
          <w:szCs w:val="22"/>
        </w:rPr>
        <w:t>.</w:t>
      </w:r>
    </w:p>
    <w:p w14:paraId="43300910" w14:textId="33EE9695" w:rsidR="00C52606" w:rsidRPr="00037309" w:rsidRDefault="00E056D9" w:rsidP="00037309">
      <w:pPr>
        <w:pStyle w:val="Heading3"/>
        <w:keepNext w:val="0"/>
        <w:numPr>
          <w:ilvl w:val="3"/>
          <w:numId w:val="47"/>
        </w:numPr>
        <w:tabs>
          <w:tab w:val="clear" w:pos="851"/>
        </w:tabs>
        <w:spacing w:before="120" w:line="240" w:lineRule="auto"/>
        <w:ind w:left="1080"/>
        <w:rPr>
          <w:rFonts w:ascii="Tahoma" w:hAnsi="Tahoma" w:cs="Tahoma"/>
          <w:b w:val="0"/>
          <w:bCs w:val="0"/>
        </w:rPr>
      </w:pPr>
      <w:r w:rsidRPr="00037309">
        <w:rPr>
          <w:rFonts w:ascii="Tahoma" w:hAnsi="Tahoma" w:cs="Tahoma"/>
          <w:b w:val="0"/>
          <w:bCs w:val="0"/>
        </w:rPr>
        <w:t xml:space="preserve">Cu excepția situațiilor de suspendare menționate la </w:t>
      </w:r>
      <w:r w:rsidR="009262A7" w:rsidRPr="00037309">
        <w:rPr>
          <w:rFonts w:ascii="Tahoma" w:hAnsi="Tahoma" w:cs="Tahoma"/>
          <w:b w:val="0"/>
          <w:bCs w:val="0"/>
        </w:rPr>
        <w:t>punct</w:t>
      </w:r>
      <w:r w:rsidR="00B90E31" w:rsidRPr="00037309">
        <w:rPr>
          <w:rFonts w:ascii="Tahoma" w:hAnsi="Tahoma" w:cs="Tahoma"/>
          <w:b w:val="0"/>
          <w:bCs w:val="0"/>
        </w:rPr>
        <w:t>ele</w:t>
      </w:r>
      <w:r w:rsidRPr="00037309">
        <w:rPr>
          <w:rFonts w:ascii="Tahoma" w:hAnsi="Tahoma" w:cs="Tahoma"/>
          <w:b w:val="0"/>
          <w:bCs w:val="0"/>
        </w:rPr>
        <w:t xml:space="preserve"> </w:t>
      </w:r>
      <w:r w:rsidR="00B93ADE" w:rsidRPr="00037309">
        <w:rPr>
          <w:rFonts w:ascii="Tahoma" w:hAnsi="Tahoma" w:cs="Tahoma"/>
          <w:b w:val="0"/>
          <w:bCs w:val="0"/>
        </w:rPr>
        <w:t>5.2.2.</w:t>
      </w:r>
      <w:r w:rsidR="00B32585" w:rsidRPr="00037309">
        <w:rPr>
          <w:rFonts w:ascii="Tahoma" w:hAnsi="Tahoma" w:cs="Tahoma"/>
          <w:b w:val="0"/>
          <w:bCs w:val="0"/>
        </w:rPr>
        <w:t>3</w:t>
      </w:r>
      <w:r w:rsidR="00B93ADE" w:rsidRPr="00037309">
        <w:rPr>
          <w:rFonts w:ascii="Tahoma" w:hAnsi="Tahoma" w:cs="Tahoma"/>
          <w:b w:val="0"/>
          <w:bCs w:val="0"/>
        </w:rPr>
        <w:t xml:space="preserve">, </w:t>
      </w:r>
      <w:r w:rsidR="00700B57" w:rsidRPr="00037309">
        <w:rPr>
          <w:rFonts w:ascii="Tahoma" w:hAnsi="Tahoma" w:cs="Tahoma"/>
          <w:b w:val="0"/>
          <w:bCs w:val="0"/>
        </w:rPr>
        <w:t>5.2.2.</w:t>
      </w:r>
      <w:r w:rsidR="00B32585" w:rsidRPr="00037309">
        <w:rPr>
          <w:rFonts w:ascii="Tahoma" w:hAnsi="Tahoma" w:cs="Tahoma"/>
          <w:b w:val="0"/>
          <w:bCs w:val="0"/>
        </w:rPr>
        <w:t>8</w:t>
      </w:r>
      <w:r w:rsidR="0073397D" w:rsidRPr="00037309">
        <w:rPr>
          <w:rFonts w:ascii="Tahoma" w:hAnsi="Tahoma" w:cs="Tahoma"/>
          <w:b w:val="0"/>
          <w:bCs w:val="0"/>
        </w:rPr>
        <w:t xml:space="preserve">, </w:t>
      </w:r>
      <w:r w:rsidR="00B90E31" w:rsidRPr="00037309">
        <w:rPr>
          <w:rFonts w:ascii="Tahoma" w:hAnsi="Tahoma" w:cs="Tahoma"/>
          <w:b w:val="0"/>
          <w:bCs w:val="0"/>
        </w:rPr>
        <w:t>ş</w:t>
      </w:r>
      <w:r w:rsidR="00700B57" w:rsidRPr="00037309">
        <w:rPr>
          <w:rFonts w:ascii="Tahoma" w:hAnsi="Tahoma" w:cs="Tahoma"/>
          <w:b w:val="0"/>
          <w:bCs w:val="0"/>
        </w:rPr>
        <w:t xml:space="preserve">i </w:t>
      </w:r>
      <w:r w:rsidRPr="00037309">
        <w:rPr>
          <w:rFonts w:ascii="Tahoma" w:hAnsi="Tahoma" w:cs="Tahoma"/>
          <w:b w:val="0"/>
          <w:bCs w:val="0"/>
        </w:rPr>
        <w:t>5.2.2.</w:t>
      </w:r>
      <w:r w:rsidR="00B32585" w:rsidRPr="00037309">
        <w:rPr>
          <w:rFonts w:ascii="Tahoma" w:hAnsi="Tahoma" w:cs="Tahoma"/>
          <w:b w:val="0"/>
          <w:bCs w:val="0"/>
        </w:rPr>
        <w:t>1</w:t>
      </w:r>
      <w:r w:rsidR="002C3870" w:rsidRPr="00037309">
        <w:rPr>
          <w:rFonts w:ascii="Tahoma" w:hAnsi="Tahoma" w:cs="Tahoma"/>
          <w:b w:val="0"/>
          <w:bCs w:val="0"/>
        </w:rPr>
        <w:t>0</w:t>
      </w:r>
      <w:r w:rsidRPr="00037309">
        <w:rPr>
          <w:rFonts w:ascii="Tahoma" w:hAnsi="Tahoma" w:cs="Tahoma"/>
          <w:b w:val="0"/>
          <w:bCs w:val="0"/>
        </w:rPr>
        <w:t>, î</w:t>
      </w:r>
      <w:r w:rsidR="00C52606" w:rsidRPr="00037309">
        <w:rPr>
          <w:rFonts w:ascii="Tahoma" w:hAnsi="Tahoma" w:cs="Tahoma"/>
          <w:b w:val="0"/>
          <w:bCs w:val="0"/>
        </w:rPr>
        <w:t>n situaţia în care în interiorul termenului de suspendare de la tranzacţionare, Participantul la PCV dovedeşte că a înlăturat cauzele care au dus la suspendarea sa, suspendarea se revocă din ziua următoare celei în care documentul/documentele justificative este/sunt înregistrate la ”OPCOM” S.A.</w:t>
      </w:r>
      <w:r w:rsidR="00EB5E53" w:rsidRPr="00037309">
        <w:rPr>
          <w:rFonts w:ascii="Tahoma" w:hAnsi="Tahoma" w:cs="Tahoma"/>
          <w:b w:val="0"/>
          <w:bCs w:val="0"/>
        </w:rPr>
        <w:t xml:space="preserve"> și ”OPCOM” S.A. transmite participantului PCV comunicarea privind ridicarea suspendării şi data intrării în efectivitate, conform formularului din Anexa </w:t>
      </w:r>
      <w:r w:rsidR="00167F26" w:rsidRPr="00037309">
        <w:rPr>
          <w:rFonts w:ascii="Tahoma" w:hAnsi="Tahoma" w:cs="Tahoma"/>
          <w:b w:val="0"/>
          <w:bCs w:val="0"/>
        </w:rPr>
        <w:t>6</w:t>
      </w:r>
      <w:r w:rsidR="00EB5E53" w:rsidRPr="00037309">
        <w:rPr>
          <w:rFonts w:ascii="Tahoma" w:hAnsi="Tahoma" w:cs="Tahoma"/>
          <w:b w:val="0"/>
          <w:bCs w:val="0"/>
        </w:rPr>
        <w:t>.</w:t>
      </w:r>
    </w:p>
    <w:p w14:paraId="51194B59" w14:textId="40F29F81" w:rsidR="00C52606" w:rsidRPr="00037309" w:rsidRDefault="00C52606" w:rsidP="00037309">
      <w:pPr>
        <w:pStyle w:val="Heading3"/>
        <w:keepNext w:val="0"/>
        <w:tabs>
          <w:tab w:val="clear" w:pos="851"/>
        </w:tabs>
        <w:spacing w:before="0" w:line="240" w:lineRule="auto"/>
        <w:ind w:left="1418"/>
        <w:rPr>
          <w:rFonts w:ascii="Tahoma" w:hAnsi="Tahoma" w:cs="Tahoma"/>
          <w:b w:val="0"/>
          <w:bCs w:val="0"/>
          <w:strike/>
        </w:rPr>
      </w:pPr>
    </w:p>
    <w:p w14:paraId="20383644" w14:textId="77777777" w:rsidR="001515C3" w:rsidRPr="00037309" w:rsidRDefault="001515C3" w:rsidP="00037309">
      <w:pPr>
        <w:pStyle w:val="ListParagraph"/>
        <w:numPr>
          <w:ilvl w:val="0"/>
          <w:numId w:val="33"/>
        </w:numPr>
        <w:spacing w:after="120"/>
        <w:jc w:val="both"/>
        <w:outlineLvl w:val="1"/>
        <w:rPr>
          <w:rFonts w:ascii="Tahoma" w:hAnsi="Tahoma" w:cs="Tahoma"/>
          <w:b/>
          <w:bCs/>
          <w:vanish/>
          <w:sz w:val="22"/>
          <w:szCs w:val="22"/>
        </w:rPr>
      </w:pPr>
    </w:p>
    <w:p w14:paraId="6EEF285D" w14:textId="77777777" w:rsidR="001515C3" w:rsidRPr="00037309" w:rsidRDefault="001515C3" w:rsidP="00037309">
      <w:pPr>
        <w:pStyle w:val="ListParagraph"/>
        <w:numPr>
          <w:ilvl w:val="2"/>
          <w:numId w:val="33"/>
        </w:numPr>
        <w:spacing w:after="120"/>
        <w:jc w:val="both"/>
        <w:outlineLvl w:val="1"/>
        <w:rPr>
          <w:rFonts w:ascii="Tahoma" w:hAnsi="Tahoma" w:cs="Tahoma"/>
          <w:b/>
          <w:bCs/>
          <w:vanish/>
          <w:sz w:val="22"/>
          <w:szCs w:val="22"/>
        </w:rPr>
      </w:pPr>
    </w:p>
    <w:p w14:paraId="0FA24AB0" w14:textId="278686D4" w:rsidR="00722ABA" w:rsidRPr="00037309" w:rsidRDefault="00722ABA" w:rsidP="00037309">
      <w:pPr>
        <w:pStyle w:val="Heading2"/>
        <w:keepNext w:val="0"/>
        <w:numPr>
          <w:ilvl w:val="2"/>
          <w:numId w:val="33"/>
        </w:numPr>
        <w:spacing w:before="0" w:line="240" w:lineRule="auto"/>
        <w:ind w:left="1350"/>
        <w:rPr>
          <w:rFonts w:ascii="Tahoma" w:hAnsi="Tahoma" w:cs="Tahoma"/>
        </w:rPr>
      </w:pPr>
      <w:r w:rsidRPr="00037309">
        <w:rPr>
          <w:rFonts w:ascii="Tahoma" w:hAnsi="Tahoma" w:cs="Tahoma"/>
        </w:rPr>
        <w:t>Alte prevederi</w:t>
      </w:r>
      <w:r w:rsidR="001F5E9B" w:rsidRPr="00037309">
        <w:rPr>
          <w:rFonts w:ascii="Tahoma" w:hAnsi="Tahoma" w:cs="Tahoma"/>
        </w:rPr>
        <w:t xml:space="preserve"> privind retragerea, suspendarea de la PCV</w:t>
      </w:r>
    </w:p>
    <w:p w14:paraId="71C600CD" w14:textId="3FE24337" w:rsidR="005F3863" w:rsidRPr="00037309" w:rsidRDefault="00822B72" w:rsidP="00037309">
      <w:pPr>
        <w:pStyle w:val="Heading2"/>
        <w:keepNext w:val="0"/>
        <w:numPr>
          <w:ilvl w:val="3"/>
          <w:numId w:val="38"/>
        </w:numPr>
        <w:spacing w:before="0" w:line="240" w:lineRule="auto"/>
        <w:ind w:left="1134" w:hanging="1029"/>
        <w:rPr>
          <w:rFonts w:ascii="Tahoma" w:hAnsi="Tahoma" w:cs="Tahoma"/>
          <w:b w:val="0"/>
        </w:rPr>
      </w:pPr>
      <w:r w:rsidRPr="00037309">
        <w:rPr>
          <w:rFonts w:ascii="Tahoma" w:hAnsi="Tahoma" w:cs="Tahoma"/>
          <w:b w:val="0"/>
        </w:rPr>
        <w:t>Retragerea</w:t>
      </w:r>
      <w:r w:rsidR="00545849" w:rsidRPr="00037309">
        <w:rPr>
          <w:rFonts w:ascii="Tahoma" w:hAnsi="Tahoma" w:cs="Tahoma"/>
          <w:b w:val="0"/>
        </w:rPr>
        <w:t xml:space="preserve"> sau</w:t>
      </w:r>
      <w:r w:rsidRPr="00037309">
        <w:rPr>
          <w:rFonts w:ascii="Tahoma" w:hAnsi="Tahoma" w:cs="Tahoma"/>
          <w:b w:val="0"/>
        </w:rPr>
        <w:t xml:space="preserve"> suspendarea unui participant la PCV nu exonerează părțile de îndeplinirea obligațiilor angajate pe PCV până la acel moment.</w:t>
      </w:r>
    </w:p>
    <w:p w14:paraId="1CA29232" w14:textId="30DD8AC1" w:rsidR="005F3863" w:rsidRPr="00037309" w:rsidRDefault="00531A61" w:rsidP="00037309">
      <w:pPr>
        <w:pStyle w:val="Heading2"/>
        <w:keepNext w:val="0"/>
        <w:numPr>
          <w:ilvl w:val="3"/>
          <w:numId w:val="38"/>
        </w:numPr>
        <w:spacing w:before="0" w:line="240" w:lineRule="auto"/>
        <w:ind w:left="1080"/>
        <w:rPr>
          <w:rFonts w:ascii="Tahoma" w:hAnsi="Tahoma" w:cs="Tahoma"/>
          <w:b w:val="0"/>
        </w:rPr>
      </w:pPr>
      <w:r w:rsidRPr="00037309">
        <w:rPr>
          <w:rFonts w:ascii="Tahoma" w:hAnsi="Tahoma" w:cs="Tahoma"/>
          <w:b w:val="0"/>
        </w:rPr>
        <w:tab/>
      </w:r>
      <w:r w:rsidRPr="00037309">
        <w:rPr>
          <w:rFonts w:ascii="Tahoma" w:hAnsi="Tahoma" w:cs="Tahoma"/>
          <w:b w:val="0"/>
        </w:rPr>
        <w:tab/>
      </w:r>
      <w:r w:rsidR="005F3863" w:rsidRPr="00037309">
        <w:rPr>
          <w:rFonts w:ascii="Tahoma" w:hAnsi="Tahoma" w:cs="Tahoma"/>
          <w:b w:val="0"/>
        </w:rPr>
        <w:t xml:space="preserve">În cazul în care Participantul la </w:t>
      </w:r>
      <w:r w:rsidR="001F701A" w:rsidRPr="00037309">
        <w:rPr>
          <w:rFonts w:ascii="Tahoma" w:hAnsi="Tahoma" w:cs="Tahoma"/>
          <w:b w:val="0"/>
        </w:rPr>
        <w:t>PCV</w:t>
      </w:r>
      <w:r w:rsidR="005F3863" w:rsidRPr="00037309">
        <w:rPr>
          <w:rFonts w:ascii="Tahoma" w:hAnsi="Tahoma" w:cs="Tahoma"/>
          <w:b w:val="0"/>
        </w:rPr>
        <w:t xml:space="preserve"> se retrage</w:t>
      </w:r>
      <w:r w:rsidR="005F4CB5" w:rsidRPr="00037309">
        <w:rPr>
          <w:rFonts w:ascii="Tahoma" w:hAnsi="Tahoma" w:cs="Tahoma"/>
          <w:b w:val="0"/>
        </w:rPr>
        <w:t>,</w:t>
      </w:r>
      <w:r w:rsidR="005F3863" w:rsidRPr="00037309">
        <w:rPr>
          <w:rFonts w:ascii="Tahoma" w:hAnsi="Tahoma" w:cs="Tahoma"/>
          <w:b w:val="0"/>
        </w:rPr>
        <w:t xml:space="preserve"> acesta înapoiază cheia de autentificare USB/Token şi i se va restitui garanţia depusă, în cazul în care cheia de autentificare USB/Token este restituită în condiții de funcționare. </w:t>
      </w:r>
    </w:p>
    <w:p w14:paraId="10FB21C8" w14:textId="7F142D69" w:rsidR="005F3863" w:rsidRPr="00037309" w:rsidRDefault="001F701A" w:rsidP="00037309">
      <w:pPr>
        <w:pStyle w:val="Heading2"/>
        <w:keepNext w:val="0"/>
        <w:numPr>
          <w:ilvl w:val="3"/>
          <w:numId w:val="38"/>
        </w:numPr>
        <w:spacing w:before="0" w:line="240" w:lineRule="auto"/>
        <w:ind w:left="1080"/>
        <w:rPr>
          <w:rFonts w:ascii="Tahoma" w:hAnsi="Tahoma" w:cs="Tahoma"/>
          <w:b w:val="0"/>
        </w:rPr>
      </w:pPr>
      <w:r w:rsidRPr="00037309">
        <w:rPr>
          <w:rFonts w:ascii="Tahoma" w:hAnsi="Tahoma" w:cs="Tahoma"/>
          <w:b w:val="0"/>
        </w:rPr>
        <w:t xml:space="preserve">În situația în care un Participant la PCV se retrage, pentru a se înregistra ulterior operatorul economic respectiv trebuie să reia procesul de înregistrare și să parcurgă etapele descrise la </w:t>
      </w:r>
      <w:r w:rsidR="009262A7" w:rsidRPr="00037309">
        <w:rPr>
          <w:rFonts w:ascii="Tahoma" w:hAnsi="Tahoma" w:cs="Tahoma"/>
          <w:b w:val="0"/>
        </w:rPr>
        <w:t>punctul</w:t>
      </w:r>
      <w:r w:rsidRPr="00037309">
        <w:rPr>
          <w:rFonts w:ascii="Tahoma" w:hAnsi="Tahoma" w:cs="Tahoma"/>
          <w:b w:val="0"/>
        </w:rPr>
        <w:t xml:space="preserve"> </w:t>
      </w:r>
      <w:r w:rsidR="00B05A02" w:rsidRPr="00037309">
        <w:rPr>
          <w:rFonts w:ascii="Tahoma" w:hAnsi="Tahoma" w:cs="Tahoma"/>
          <w:b w:val="0"/>
        </w:rPr>
        <w:t>5</w:t>
      </w:r>
      <w:r w:rsidRPr="00037309">
        <w:rPr>
          <w:rFonts w:ascii="Tahoma" w:hAnsi="Tahoma" w:cs="Tahoma"/>
          <w:b w:val="0"/>
        </w:rPr>
        <w:t>.1.</w:t>
      </w:r>
      <w:r w:rsidR="00282BC2" w:rsidRPr="00037309">
        <w:rPr>
          <w:rFonts w:ascii="Tahoma" w:hAnsi="Tahoma" w:cs="Tahoma"/>
          <w:b w:val="0"/>
        </w:rPr>
        <w:t>2</w:t>
      </w:r>
      <w:r w:rsidRPr="00037309">
        <w:rPr>
          <w:rFonts w:ascii="Tahoma" w:hAnsi="Tahoma" w:cs="Tahoma"/>
          <w:b w:val="0"/>
        </w:rPr>
        <w:t>.</w:t>
      </w:r>
    </w:p>
    <w:p w14:paraId="0D4BA1F1" w14:textId="2D3C781C" w:rsidR="005F3863" w:rsidRPr="00037309" w:rsidRDefault="001F701A" w:rsidP="00037309">
      <w:pPr>
        <w:pStyle w:val="Heading2"/>
        <w:keepNext w:val="0"/>
        <w:numPr>
          <w:ilvl w:val="3"/>
          <w:numId w:val="38"/>
        </w:numPr>
        <w:spacing w:before="0" w:line="240" w:lineRule="auto"/>
        <w:ind w:left="1080"/>
        <w:rPr>
          <w:rFonts w:ascii="Tahoma" w:hAnsi="Tahoma" w:cs="Tahoma"/>
          <w:b w:val="0"/>
        </w:rPr>
      </w:pPr>
      <w:r w:rsidRPr="00037309">
        <w:rPr>
          <w:rFonts w:ascii="Tahoma" w:hAnsi="Tahoma" w:cs="Tahoma"/>
          <w:b w:val="0"/>
        </w:rPr>
        <w:t xml:space="preserve">În cazul prevăzut la </w:t>
      </w:r>
      <w:r w:rsidR="009262A7" w:rsidRPr="00037309">
        <w:rPr>
          <w:rFonts w:ascii="Tahoma" w:hAnsi="Tahoma" w:cs="Tahoma"/>
          <w:b w:val="0"/>
        </w:rPr>
        <w:t>punctul</w:t>
      </w:r>
      <w:r w:rsidRPr="00037309">
        <w:rPr>
          <w:rFonts w:ascii="Tahoma" w:hAnsi="Tahoma" w:cs="Tahoma"/>
          <w:b w:val="0"/>
        </w:rPr>
        <w:t xml:space="preserve"> </w:t>
      </w:r>
      <w:r w:rsidR="00B05A02" w:rsidRPr="00037309">
        <w:rPr>
          <w:rFonts w:ascii="Tahoma" w:hAnsi="Tahoma" w:cs="Tahoma"/>
          <w:b w:val="0"/>
        </w:rPr>
        <w:t>5</w:t>
      </w:r>
      <w:r w:rsidRPr="00037309">
        <w:rPr>
          <w:rFonts w:ascii="Tahoma" w:hAnsi="Tahoma" w:cs="Tahoma"/>
          <w:b w:val="0"/>
        </w:rPr>
        <w:t>.2.2.</w:t>
      </w:r>
      <w:r w:rsidR="00282BC2" w:rsidRPr="00037309">
        <w:rPr>
          <w:rFonts w:ascii="Tahoma" w:hAnsi="Tahoma" w:cs="Tahoma"/>
          <w:b w:val="0"/>
        </w:rPr>
        <w:t>1</w:t>
      </w:r>
      <w:r w:rsidR="001F5E9B" w:rsidRPr="00037309">
        <w:rPr>
          <w:rFonts w:ascii="Tahoma" w:hAnsi="Tahoma" w:cs="Tahoma"/>
          <w:b w:val="0"/>
        </w:rPr>
        <w:t>.6.</w:t>
      </w:r>
      <w:r w:rsidRPr="00037309">
        <w:rPr>
          <w:rFonts w:ascii="Tahoma" w:hAnsi="Tahoma" w:cs="Tahoma"/>
          <w:b w:val="0"/>
        </w:rPr>
        <w:t>, solicitantul care are obligații restante față de ”OPCOM” S.A., nu poate relua procedura de înregistrare decât ulterior achitării obligațiilor restante.</w:t>
      </w:r>
    </w:p>
    <w:p w14:paraId="47AD67C4" w14:textId="441EFF8B" w:rsidR="00577C97" w:rsidRPr="00037309" w:rsidRDefault="00577C97" w:rsidP="00037309">
      <w:pPr>
        <w:pStyle w:val="Heading2"/>
        <w:keepNext w:val="0"/>
        <w:numPr>
          <w:ilvl w:val="3"/>
          <w:numId w:val="38"/>
        </w:numPr>
        <w:spacing w:before="0" w:line="240" w:lineRule="auto"/>
        <w:ind w:left="1080"/>
        <w:rPr>
          <w:rFonts w:ascii="Tahoma" w:hAnsi="Tahoma" w:cs="Tahoma"/>
          <w:b w:val="0"/>
        </w:rPr>
      </w:pPr>
      <w:r w:rsidRPr="00037309">
        <w:rPr>
          <w:rFonts w:ascii="Tahoma" w:hAnsi="Tahoma" w:cs="Tahoma"/>
          <w:b w:val="0"/>
        </w:rPr>
        <w:t>”OPCOM” S.A. informează ANRE în cadrul rapoartelor lunare asupra participanţilor retraşi</w:t>
      </w:r>
      <w:r w:rsidR="00556D4C" w:rsidRPr="00037309">
        <w:rPr>
          <w:rFonts w:ascii="Tahoma" w:hAnsi="Tahoma" w:cs="Tahoma"/>
          <w:b w:val="0"/>
        </w:rPr>
        <w:t xml:space="preserve"> sau</w:t>
      </w:r>
      <w:r w:rsidRPr="00037309">
        <w:rPr>
          <w:rFonts w:ascii="Tahoma" w:hAnsi="Tahoma" w:cs="Tahoma"/>
          <w:b w:val="0"/>
        </w:rPr>
        <w:t xml:space="preserve"> suspendaţi de la PCV.</w:t>
      </w:r>
    </w:p>
    <w:p w14:paraId="6272A550" w14:textId="220E7E89" w:rsidR="0092419B" w:rsidRPr="00037309" w:rsidRDefault="0092419B" w:rsidP="00037309">
      <w:pPr>
        <w:pStyle w:val="Heading1"/>
        <w:numPr>
          <w:ilvl w:val="0"/>
          <w:numId w:val="0"/>
        </w:numPr>
        <w:spacing w:before="0" w:after="120"/>
        <w:ind w:left="1418" w:hanging="1418"/>
        <w:rPr>
          <w:rFonts w:ascii="Tahoma" w:hAnsi="Tahoma" w:cs="Tahoma"/>
          <w:sz w:val="22"/>
          <w:szCs w:val="22"/>
        </w:rPr>
      </w:pPr>
    </w:p>
    <w:p w14:paraId="1296A650" w14:textId="77777777" w:rsidR="005E58A2" w:rsidRPr="00037309" w:rsidRDefault="005E58A2" w:rsidP="00037309">
      <w:pPr>
        <w:pStyle w:val="Heading1"/>
        <w:numPr>
          <w:ilvl w:val="0"/>
          <w:numId w:val="8"/>
        </w:numPr>
        <w:spacing w:before="0" w:after="120"/>
        <w:ind w:left="1418" w:hanging="1418"/>
        <w:rPr>
          <w:rFonts w:ascii="Tahoma" w:hAnsi="Tahoma" w:cs="Tahoma"/>
          <w:sz w:val="22"/>
          <w:szCs w:val="22"/>
        </w:rPr>
        <w:sectPr w:rsidR="005E58A2" w:rsidRPr="00037309"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bookmarkStart w:id="295" w:name="_Toc423366610"/>
      <w:bookmarkStart w:id="296" w:name="_Toc441497364"/>
      <w:bookmarkStart w:id="297" w:name="_Toc491259028"/>
    </w:p>
    <w:p w14:paraId="633CE978" w14:textId="676B1878" w:rsidR="00AB53F9" w:rsidRPr="00037309" w:rsidRDefault="00AB53F9" w:rsidP="00037309">
      <w:pPr>
        <w:pStyle w:val="Heading1"/>
        <w:numPr>
          <w:ilvl w:val="0"/>
          <w:numId w:val="8"/>
        </w:numPr>
        <w:spacing w:before="0" w:after="120"/>
        <w:ind w:left="1418" w:hanging="1418"/>
        <w:rPr>
          <w:rFonts w:ascii="Tahoma" w:hAnsi="Tahoma" w:cs="Tahoma"/>
          <w:sz w:val="22"/>
          <w:szCs w:val="22"/>
        </w:rPr>
      </w:pPr>
      <w:r w:rsidRPr="00037309">
        <w:rPr>
          <w:rFonts w:ascii="Tahoma" w:hAnsi="Tahoma" w:cs="Tahoma"/>
          <w:sz w:val="22"/>
          <w:szCs w:val="22"/>
        </w:rPr>
        <w:lastRenderedPageBreak/>
        <w:t>RAPOARTE</w:t>
      </w:r>
      <w:bookmarkEnd w:id="276"/>
      <w:bookmarkEnd w:id="295"/>
      <w:bookmarkEnd w:id="296"/>
      <w:bookmarkEnd w:id="297"/>
    </w:p>
    <w:p w14:paraId="07C080EB" w14:textId="77777777" w:rsidR="00A0040C" w:rsidRPr="00037309" w:rsidRDefault="00A0040C" w:rsidP="00037309">
      <w:pPr>
        <w:spacing w:after="120"/>
        <w:ind w:left="1418" w:hanging="1418"/>
        <w:rPr>
          <w:rFonts w:ascii="Tahoma" w:hAnsi="Tahoma" w:cs="Tahoma"/>
          <w:sz w:val="22"/>
          <w:szCs w:val="22"/>
        </w:rPr>
      </w:pPr>
    </w:p>
    <w:p w14:paraId="32D580A7" w14:textId="7812037B" w:rsidR="00AB53F9" w:rsidRPr="00037309" w:rsidRDefault="00CE4974" w:rsidP="00037309">
      <w:pPr>
        <w:pStyle w:val="ListParagraph"/>
        <w:numPr>
          <w:ilvl w:val="1"/>
          <w:numId w:val="18"/>
        </w:numPr>
        <w:spacing w:after="120"/>
        <w:ind w:left="720"/>
        <w:jc w:val="both"/>
        <w:rPr>
          <w:rFonts w:ascii="Tahoma" w:hAnsi="Tahoma" w:cs="Tahoma"/>
          <w:sz w:val="22"/>
          <w:szCs w:val="22"/>
        </w:rPr>
      </w:pPr>
      <w:r w:rsidRPr="00037309">
        <w:rPr>
          <w:rFonts w:ascii="Tahoma" w:hAnsi="Tahoma" w:cs="Tahoma"/>
          <w:sz w:val="22"/>
          <w:szCs w:val="22"/>
        </w:rPr>
        <w:t>”</w:t>
      </w:r>
      <w:r w:rsidR="00D51B7C" w:rsidRPr="00037309">
        <w:rPr>
          <w:rFonts w:ascii="Tahoma" w:hAnsi="Tahoma" w:cs="Tahoma"/>
          <w:sz w:val="22"/>
          <w:szCs w:val="22"/>
        </w:rPr>
        <w:t>OPCOM</w:t>
      </w:r>
      <w:r w:rsidRPr="00037309">
        <w:rPr>
          <w:rFonts w:ascii="Tahoma" w:hAnsi="Tahoma" w:cs="Tahoma"/>
          <w:sz w:val="22"/>
          <w:szCs w:val="22"/>
        </w:rPr>
        <w:t>” S.A.</w:t>
      </w:r>
      <w:r w:rsidR="003659D9" w:rsidRPr="00037309">
        <w:rPr>
          <w:rFonts w:ascii="Tahoma" w:hAnsi="Tahoma" w:cs="Tahoma"/>
          <w:sz w:val="22"/>
          <w:szCs w:val="22"/>
        </w:rPr>
        <w:t xml:space="preserve"> </w:t>
      </w:r>
      <w:r w:rsidR="00AB53F9" w:rsidRPr="00037309">
        <w:rPr>
          <w:rFonts w:ascii="Tahoma" w:hAnsi="Tahoma" w:cs="Tahoma"/>
          <w:sz w:val="22"/>
          <w:szCs w:val="22"/>
        </w:rPr>
        <w:t>elaborează</w:t>
      </w:r>
      <w:r w:rsidR="003659D9" w:rsidRPr="00037309">
        <w:rPr>
          <w:rFonts w:ascii="Tahoma" w:hAnsi="Tahoma" w:cs="Tahoma"/>
          <w:sz w:val="22"/>
          <w:szCs w:val="22"/>
        </w:rPr>
        <w:t xml:space="preserve"> lunar</w:t>
      </w:r>
      <w:r w:rsidR="00AB53F9" w:rsidRPr="00037309">
        <w:rPr>
          <w:rFonts w:ascii="Tahoma" w:hAnsi="Tahoma" w:cs="Tahoma"/>
          <w:sz w:val="22"/>
          <w:szCs w:val="22"/>
        </w:rPr>
        <w:t xml:space="preserve"> rapoarte privind </w:t>
      </w:r>
      <w:r w:rsidR="0054587B" w:rsidRPr="00037309">
        <w:rPr>
          <w:rFonts w:ascii="Tahoma" w:hAnsi="Tahoma" w:cs="Tahoma"/>
          <w:sz w:val="22"/>
          <w:szCs w:val="22"/>
        </w:rPr>
        <w:t>situaţia</w:t>
      </w:r>
      <w:r w:rsidR="00AB53F9" w:rsidRPr="00037309">
        <w:rPr>
          <w:rFonts w:ascii="Tahoma" w:hAnsi="Tahoma" w:cs="Tahoma"/>
          <w:sz w:val="22"/>
          <w:szCs w:val="22"/>
        </w:rPr>
        <w:t xml:space="preserve"> participan</w:t>
      </w:r>
      <w:r w:rsidR="008173F9" w:rsidRPr="00037309">
        <w:rPr>
          <w:rFonts w:ascii="Tahoma" w:hAnsi="Tahoma" w:cs="Tahoma"/>
          <w:sz w:val="22"/>
          <w:szCs w:val="22"/>
        </w:rPr>
        <w:t>ţ</w:t>
      </w:r>
      <w:r w:rsidR="00AB53F9" w:rsidRPr="00037309">
        <w:rPr>
          <w:rFonts w:ascii="Tahoma" w:hAnsi="Tahoma" w:cs="Tahoma"/>
          <w:sz w:val="22"/>
          <w:szCs w:val="22"/>
        </w:rPr>
        <w:t>i</w:t>
      </w:r>
      <w:r w:rsidR="0054587B" w:rsidRPr="00037309">
        <w:rPr>
          <w:rFonts w:ascii="Tahoma" w:hAnsi="Tahoma" w:cs="Tahoma"/>
          <w:sz w:val="22"/>
          <w:szCs w:val="22"/>
        </w:rPr>
        <w:t>lor</w:t>
      </w:r>
      <w:r w:rsidR="00AB53F9" w:rsidRPr="00037309">
        <w:rPr>
          <w:rFonts w:ascii="Tahoma" w:hAnsi="Tahoma" w:cs="Tahoma"/>
          <w:sz w:val="22"/>
          <w:szCs w:val="22"/>
        </w:rPr>
        <w:t xml:space="preserve"> </w:t>
      </w:r>
      <w:r w:rsidR="0054587B" w:rsidRPr="00037309">
        <w:rPr>
          <w:rFonts w:ascii="Tahoma" w:hAnsi="Tahoma" w:cs="Tahoma"/>
          <w:sz w:val="22"/>
          <w:szCs w:val="22"/>
        </w:rPr>
        <w:t>înregistraţi</w:t>
      </w:r>
      <w:r w:rsidR="00197001" w:rsidRPr="00037309">
        <w:rPr>
          <w:rFonts w:ascii="Tahoma" w:hAnsi="Tahoma" w:cs="Tahoma"/>
          <w:sz w:val="22"/>
          <w:szCs w:val="22"/>
        </w:rPr>
        <w:t>,</w:t>
      </w:r>
      <w:r w:rsidR="0054587B" w:rsidRPr="00037309">
        <w:rPr>
          <w:rFonts w:ascii="Tahoma" w:hAnsi="Tahoma" w:cs="Tahoma"/>
          <w:sz w:val="22"/>
          <w:szCs w:val="22"/>
        </w:rPr>
        <w:t xml:space="preserve"> retraşi</w:t>
      </w:r>
      <w:r w:rsidR="00E274CF" w:rsidRPr="00037309">
        <w:rPr>
          <w:rFonts w:ascii="Tahoma" w:hAnsi="Tahoma" w:cs="Tahoma"/>
          <w:sz w:val="22"/>
          <w:szCs w:val="22"/>
        </w:rPr>
        <w:t xml:space="preserve"> şi</w:t>
      </w:r>
      <w:r w:rsidR="0054587B" w:rsidRPr="00037309">
        <w:rPr>
          <w:rFonts w:ascii="Tahoma" w:hAnsi="Tahoma" w:cs="Tahoma"/>
          <w:sz w:val="22"/>
          <w:szCs w:val="22"/>
        </w:rPr>
        <w:t xml:space="preserve"> suspendaţi de la Pia</w:t>
      </w:r>
      <w:r w:rsidR="008173F9" w:rsidRPr="00037309">
        <w:rPr>
          <w:rFonts w:ascii="Tahoma" w:hAnsi="Tahoma" w:cs="Tahoma"/>
          <w:sz w:val="22"/>
          <w:szCs w:val="22"/>
        </w:rPr>
        <w:t>ţ</w:t>
      </w:r>
      <w:r w:rsidR="0054587B" w:rsidRPr="00037309">
        <w:rPr>
          <w:rFonts w:ascii="Tahoma" w:hAnsi="Tahoma" w:cs="Tahoma"/>
          <w:sz w:val="22"/>
          <w:szCs w:val="22"/>
        </w:rPr>
        <w:t>a de Certificate Verzi</w:t>
      </w:r>
      <w:r w:rsidR="003659D9" w:rsidRPr="00037309">
        <w:rPr>
          <w:rFonts w:ascii="Tahoma" w:hAnsi="Tahoma" w:cs="Tahoma"/>
          <w:sz w:val="22"/>
          <w:szCs w:val="22"/>
        </w:rPr>
        <w:t>, conform ROFPCV</w:t>
      </w:r>
      <w:r w:rsidR="00AB53F9" w:rsidRPr="00037309">
        <w:rPr>
          <w:rFonts w:ascii="Tahoma" w:hAnsi="Tahoma" w:cs="Tahoma"/>
          <w:sz w:val="22"/>
          <w:szCs w:val="22"/>
        </w:rPr>
        <w:t>.</w:t>
      </w:r>
    </w:p>
    <w:p w14:paraId="6F4A6DA3" w14:textId="77777777" w:rsidR="00F76048" w:rsidRPr="00037309" w:rsidRDefault="00F76048" w:rsidP="00037309">
      <w:pPr>
        <w:pStyle w:val="ListParagraph"/>
        <w:spacing w:after="120"/>
        <w:ind w:left="1418" w:hanging="1418"/>
        <w:jc w:val="both"/>
        <w:rPr>
          <w:rFonts w:ascii="Tahoma" w:hAnsi="Tahoma" w:cs="Tahoma"/>
          <w:sz w:val="22"/>
          <w:szCs w:val="22"/>
        </w:rPr>
      </w:pPr>
    </w:p>
    <w:p w14:paraId="488D17C4" w14:textId="22E31BD9" w:rsidR="00902948" w:rsidRPr="00037309" w:rsidRDefault="00DC439B" w:rsidP="00037309">
      <w:pPr>
        <w:pStyle w:val="Heading1"/>
        <w:numPr>
          <w:ilvl w:val="0"/>
          <w:numId w:val="18"/>
        </w:numPr>
        <w:spacing w:before="0" w:after="120"/>
        <w:ind w:left="1418" w:hanging="1418"/>
        <w:rPr>
          <w:rFonts w:ascii="Tahoma" w:hAnsi="Tahoma" w:cs="Tahoma"/>
          <w:sz w:val="22"/>
          <w:szCs w:val="22"/>
        </w:rPr>
      </w:pPr>
      <w:bookmarkStart w:id="298" w:name="_Toc312321532"/>
      <w:bookmarkStart w:id="299" w:name="_Toc312007035"/>
      <w:bookmarkStart w:id="300" w:name="_Toc312007745"/>
      <w:bookmarkStart w:id="301" w:name="_Toc312007816"/>
      <w:bookmarkStart w:id="302" w:name="_Toc312007881"/>
      <w:bookmarkStart w:id="303" w:name="_Toc312010332"/>
      <w:bookmarkStart w:id="304" w:name="_Toc312010404"/>
      <w:bookmarkStart w:id="305" w:name="_Toc312010470"/>
      <w:bookmarkStart w:id="306" w:name="_Toc312007036"/>
      <w:bookmarkStart w:id="307" w:name="_Toc312007746"/>
      <w:bookmarkStart w:id="308" w:name="_Toc312007817"/>
      <w:bookmarkStart w:id="309" w:name="_Toc312007882"/>
      <w:bookmarkStart w:id="310" w:name="_Toc312010333"/>
      <w:bookmarkStart w:id="311" w:name="_Toc312010405"/>
      <w:bookmarkStart w:id="312" w:name="_Toc312010471"/>
      <w:bookmarkStart w:id="313" w:name="_Toc312007037"/>
      <w:bookmarkStart w:id="314" w:name="_Toc312007747"/>
      <w:bookmarkStart w:id="315" w:name="_Toc312007818"/>
      <w:bookmarkStart w:id="316" w:name="_Toc312007883"/>
      <w:bookmarkStart w:id="317" w:name="_Toc312010334"/>
      <w:bookmarkStart w:id="318" w:name="_Toc312010406"/>
      <w:bookmarkStart w:id="319" w:name="_Toc312010472"/>
      <w:bookmarkStart w:id="320" w:name="_Toc312007038"/>
      <w:bookmarkStart w:id="321" w:name="_Toc312007748"/>
      <w:bookmarkStart w:id="322" w:name="_Toc312007819"/>
      <w:bookmarkStart w:id="323" w:name="_Toc312007884"/>
      <w:bookmarkStart w:id="324" w:name="_Toc312010335"/>
      <w:bookmarkStart w:id="325" w:name="_Toc312010407"/>
      <w:bookmarkStart w:id="326" w:name="_Toc312010473"/>
      <w:bookmarkStart w:id="327" w:name="_Toc312007039"/>
      <w:bookmarkStart w:id="328" w:name="_Toc312007749"/>
      <w:bookmarkStart w:id="329" w:name="_Toc312007820"/>
      <w:bookmarkStart w:id="330" w:name="_Toc312007885"/>
      <w:bookmarkStart w:id="331" w:name="_Toc312010336"/>
      <w:bookmarkStart w:id="332" w:name="_Toc312010408"/>
      <w:bookmarkStart w:id="333" w:name="_Toc312010474"/>
      <w:bookmarkStart w:id="334" w:name="_Toc312007040"/>
      <w:bookmarkStart w:id="335" w:name="_Toc312007750"/>
      <w:bookmarkStart w:id="336" w:name="_Toc312007821"/>
      <w:bookmarkStart w:id="337" w:name="_Toc312007886"/>
      <w:bookmarkStart w:id="338" w:name="_Toc312010337"/>
      <w:bookmarkStart w:id="339" w:name="_Toc312010409"/>
      <w:bookmarkStart w:id="340" w:name="_Toc312010475"/>
      <w:bookmarkStart w:id="341" w:name="_Toc312007041"/>
      <w:bookmarkStart w:id="342" w:name="_Toc312007751"/>
      <w:bookmarkStart w:id="343" w:name="_Toc312007822"/>
      <w:bookmarkStart w:id="344" w:name="_Toc312007887"/>
      <w:bookmarkStart w:id="345" w:name="_Toc312010338"/>
      <w:bookmarkStart w:id="346" w:name="_Toc312010410"/>
      <w:bookmarkStart w:id="347" w:name="_Toc312010476"/>
      <w:bookmarkStart w:id="348" w:name="_Toc312007753"/>
      <w:bookmarkStart w:id="349" w:name="_Toc312007889"/>
      <w:bookmarkStart w:id="350" w:name="_Toc312010340"/>
      <w:bookmarkStart w:id="351" w:name="_Toc312010412"/>
      <w:bookmarkStart w:id="352" w:name="_Toc312010478"/>
      <w:bookmarkStart w:id="353" w:name="_Toc423357426"/>
      <w:bookmarkStart w:id="354" w:name="_Toc423357728"/>
      <w:bookmarkStart w:id="355" w:name="_Toc423366611"/>
      <w:bookmarkStart w:id="356" w:name="_Toc423357427"/>
      <w:bookmarkStart w:id="357" w:name="_Toc423357729"/>
      <w:bookmarkStart w:id="358" w:name="_Toc423366612"/>
      <w:bookmarkStart w:id="359" w:name="_Toc311528634"/>
      <w:bookmarkStart w:id="360" w:name="_Toc311528685"/>
      <w:bookmarkStart w:id="361" w:name="_Toc423357428"/>
      <w:bookmarkStart w:id="362" w:name="_Toc423357730"/>
      <w:bookmarkStart w:id="363" w:name="_Toc423366613"/>
      <w:bookmarkStart w:id="364" w:name="_Toc316296412"/>
      <w:bookmarkStart w:id="365" w:name="_Toc312306425"/>
      <w:bookmarkStart w:id="366" w:name="_Toc489278788"/>
      <w:bookmarkStart w:id="367" w:name="_Toc491259029"/>
      <w:bookmarkStart w:id="368" w:name="_Toc316296413"/>
      <w:bookmarkStart w:id="369" w:name="_Toc423366614"/>
      <w:bookmarkStart w:id="370" w:name="_Toc441497365"/>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037309">
        <w:rPr>
          <w:rFonts w:ascii="Tahoma" w:hAnsi="Tahoma" w:cs="Tahoma"/>
          <w:sz w:val="22"/>
          <w:szCs w:val="22"/>
        </w:rPr>
        <w:t>ALTE PREVEDERI</w:t>
      </w:r>
      <w:bookmarkStart w:id="371" w:name="_Toc444526444"/>
      <w:bookmarkStart w:id="372" w:name="_Toc488757669"/>
      <w:bookmarkEnd w:id="366"/>
      <w:bookmarkEnd w:id="367"/>
    </w:p>
    <w:p w14:paraId="7F1E5A49" w14:textId="77777777" w:rsidR="00A0040C" w:rsidRPr="00037309" w:rsidRDefault="00A0040C" w:rsidP="00037309">
      <w:pPr>
        <w:spacing w:after="120"/>
        <w:ind w:left="1418" w:hanging="1418"/>
        <w:rPr>
          <w:rFonts w:ascii="Tahoma" w:hAnsi="Tahoma" w:cs="Tahoma"/>
          <w:sz w:val="22"/>
          <w:szCs w:val="22"/>
          <w:lang w:eastAsia="ro-RO"/>
        </w:rPr>
      </w:pPr>
    </w:p>
    <w:bookmarkEnd w:id="371"/>
    <w:bookmarkEnd w:id="372"/>
    <w:p w14:paraId="7A1AE0E8" w14:textId="14C6D613" w:rsidR="00282BC2" w:rsidRPr="00037309" w:rsidRDefault="00282BC2" w:rsidP="00037309">
      <w:pPr>
        <w:pStyle w:val="BodyTextIndent"/>
        <w:numPr>
          <w:ilvl w:val="1"/>
          <w:numId w:val="18"/>
        </w:numPr>
        <w:spacing w:after="120"/>
        <w:ind w:left="720"/>
        <w:rPr>
          <w:rFonts w:ascii="Tahoma" w:hAnsi="Tahoma" w:cs="Tahoma"/>
          <w:sz w:val="22"/>
          <w:szCs w:val="22"/>
        </w:rPr>
      </w:pPr>
      <w:r w:rsidRPr="00037309">
        <w:rPr>
          <w:rFonts w:ascii="Tahoma" w:hAnsi="Tahoma" w:cs="Tahoma"/>
          <w:sz w:val="22"/>
          <w:szCs w:val="22"/>
        </w:rPr>
        <w:t xml:space="preserve">Documentele pot fi înaintate sau transmise în numele participantului la PCV numai de către reprezentantul său legal sau împuterniciții acestuia. </w:t>
      </w:r>
    </w:p>
    <w:p w14:paraId="743316EB" w14:textId="77777777" w:rsidR="00282BC2" w:rsidRPr="00037309" w:rsidRDefault="00282BC2" w:rsidP="00037309">
      <w:pPr>
        <w:pStyle w:val="BodyTextIndent"/>
        <w:numPr>
          <w:ilvl w:val="1"/>
          <w:numId w:val="18"/>
        </w:numPr>
        <w:spacing w:after="120"/>
        <w:ind w:left="720"/>
        <w:rPr>
          <w:rFonts w:ascii="Tahoma" w:hAnsi="Tahoma" w:cs="Tahoma"/>
          <w:sz w:val="22"/>
          <w:szCs w:val="22"/>
        </w:rPr>
      </w:pPr>
      <w:r w:rsidRPr="00037309">
        <w:rPr>
          <w:rFonts w:ascii="Tahoma" w:hAnsi="Tahoma" w:cs="Tahoma"/>
          <w:sz w:val="22"/>
          <w:szCs w:val="22"/>
        </w:rPr>
        <w:t xml:space="preserve">Corespondența electronică, prin e-mail, poate fi inițiată numai de către reprezentantul legal, împuterniciții acestuia sau persoanele notificate pentru menținerea legăturii cu PCV. În acest sens, toate mesajele electronice vor conține datele necesare pentru identificarea reprezentantului operatorului economic și vor fi transmise de la adresele de e-mail notificate prin documentele depuse pentru înregistrarea la PCV sau actualizările acestora.     </w:t>
      </w:r>
    </w:p>
    <w:p w14:paraId="6A14E743" w14:textId="0905CE56" w:rsidR="00DC439B" w:rsidRPr="00037309" w:rsidRDefault="00282BC2" w:rsidP="00037309">
      <w:pPr>
        <w:pStyle w:val="BodyTextIndent"/>
        <w:numPr>
          <w:ilvl w:val="1"/>
          <w:numId w:val="18"/>
        </w:numPr>
        <w:spacing w:after="120"/>
        <w:ind w:left="720"/>
        <w:rPr>
          <w:rFonts w:ascii="Tahoma" w:hAnsi="Tahoma" w:cs="Tahoma"/>
          <w:sz w:val="22"/>
          <w:szCs w:val="22"/>
        </w:rPr>
      </w:pPr>
      <w:bookmarkStart w:id="373" w:name="_Toc491190037"/>
      <w:r w:rsidRPr="00037309">
        <w:rPr>
          <w:rFonts w:ascii="Tahoma" w:hAnsi="Tahoma" w:cs="Tahoma"/>
          <w:sz w:val="22"/>
          <w:szCs w:val="22"/>
        </w:rPr>
        <w:t xml:space="preserve">Prevederile </w:t>
      </w:r>
      <w:r w:rsidR="00EB3DE0" w:rsidRPr="00037309">
        <w:rPr>
          <w:rFonts w:ascii="Tahoma" w:hAnsi="Tahoma" w:cs="Tahoma"/>
          <w:sz w:val="22"/>
          <w:szCs w:val="22"/>
        </w:rPr>
        <w:t>prezentei p</w:t>
      </w:r>
      <w:r w:rsidRPr="00037309">
        <w:rPr>
          <w:rFonts w:ascii="Tahoma" w:hAnsi="Tahoma" w:cs="Tahoma"/>
          <w:sz w:val="22"/>
          <w:szCs w:val="22"/>
        </w:rPr>
        <w:t>roceduri</w:t>
      </w:r>
      <w:r w:rsidRPr="00037309" w:rsidDel="0089781E">
        <w:rPr>
          <w:rFonts w:ascii="Tahoma" w:hAnsi="Tahoma" w:cs="Tahoma"/>
          <w:sz w:val="22"/>
          <w:szCs w:val="22"/>
        </w:rPr>
        <w:t xml:space="preserve"> </w:t>
      </w:r>
      <w:r w:rsidRPr="00037309">
        <w:rPr>
          <w:rFonts w:ascii="Tahoma" w:hAnsi="Tahoma" w:cs="Tahoma"/>
          <w:sz w:val="22"/>
          <w:szCs w:val="22"/>
        </w:rPr>
        <w:t xml:space="preserve">sunt completate de drept şi în mod automat cu prevederile legislației de referinţă precizată la </w:t>
      </w:r>
      <w:r w:rsidR="0046709F" w:rsidRPr="00037309">
        <w:rPr>
          <w:rFonts w:ascii="Tahoma" w:hAnsi="Tahoma" w:cs="Tahoma"/>
          <w:sz w:val="22"/>
          <w:szCs w:val="22"/>
        </w:rPr>
        <w:t>punctul</w:t>
      </w:r>
      <w:r w:rsidR="00EB3DE0" w:rsidRPr="00037309">
        <w:rPr>
          <w:rFonts w:ascii="Tahoma" w:hAnsi="Tahoma" w:cs="Tahoma"/>
          <w:sz w:val="22"/>
          <w:szCs w:val="22"/>
        </w:rPr>
        <w:t xml:space="preserve"> 4</w:t>
      </w:r>
      <w:r w:rsidRPr="00037309">
        <w:rPr>
          <w:rFonts w:ascii="Tahoma" w:hAnsi="Tahoma" w:cs="Tahoma"/>
          <w:sz w:val="22"/>
          <w:szCs w:val="22"/>
        </w:rPr>
        <w:t>, precum şi cu modificările ulterioare ale acestor documente.</w:t>
      </w:r>
      <w:bookmarkEnd w:id="373"/>
    </w:p>
    <w:p w14:paraId="38770210" w14:textId="77777777" w:rsidR="005E58A2" w:rsidRPr="00037309" w:rsidRDefault="005E58A2" w:rsidP="00037309">
      <w:pPr>
        <w:pStyle w:val="BodyTextIndent"/>
        <w:spacing w:after="120"/>
        <w:ind w:left="720" w:firstLine="0"/>
        <w:rPr>
          <w:rFonts w:ascii="Tahoma" w:hAnsi="Tahoma" w:cs="Tahoma"/>
          <w:sz w:val="22"/>
          <w:szCs w:val="22"/>
        </w:rPr>
      </w:pPr>
    </w:p>
    <w:p w14:paraId="1F7AF5F4" w14:textId="57F53904" w:rsidR="00AB53F9" w:rsidRPr="00037309" w:rsidRDefault="00AB53F9" w:rsidP="00037309">
      <w:pPr>
        <w:pStyle w:val="Heading1"/>
        <w:numPr>
          <w:ilvl w:val="0"/>
          <w:numId w:val="18"/>
        </w:numPr>
        <w:spacing w:before="0" w:after="120"/>
        <w:ind w:left="1418" w:hanging="1418"/>
        <w:rPr>
          <w:rFonts w:ascii="Tahoma" w:hAnsi="Tahoma" w:cs="Tahoma"/>
          <w:sz w:val="22"/>
          <w:szCs w:val="22"/>
        </w:rPr>
      </w:pPr>
      <w:bookmarkStart w:id="374" w:name="_Toc491259030"/>
      <w:r w:rsidRPr="00037309">
        <w:rPr>
          <w:rFonts w:ascii="Tahoma" w:hAnsi="Tahoma" w:cs="Tahoma"/>
          <w:sz w:val="22"/>
          <w:szCs w:val="22"/>
        </w:rPr>
        <w:t>ANEXE</w:t>
      </w:r>
      <w:bookmarkEnd w:id="368"/>
      <w:bookmarkEnd w:id="369"/>
      <w:bookmarkEnd w:id="370"/>
      <w:bookmarkEnd w:id="374"/>
    </w:p>
    <w:p w14:paraId="4B3A5899" w14:textId="26C40292" w:rsidR="008E0355" w:rsidRPr="00037309" w:rsidRDefault="00494A75" w:rsidP="00037309">
      <w:pPr>
        <w:pStyle w:val="BodyTextIndent"/>
        <w:numPr>
          <w:ilvl w:val="1"/>
          <w:numId w:val="18"/>
        </w:numPr>
        <w:spacing w:after="120"/>
        <w:ind w:left="851" w:hanging="851"/>
        <w:rPr>
          <w:rFonts w:ascii="Tahoma" w:hAnsi="Tahoma" w:cs="Tahoma"/>
          <w:sz w:val="22"/>
          <w:szCs w:val="22"/>
        </w:rPr>
      </w:pPr>
      <w:r w:rsidRPr="00037309">
        <w:rPr>
          <w:rFonts w:ascii="Tahoma" w:hAnsi="Tahoma" w:cs="Tahoma"/>
          <w:sz w:val="22"/>
          <w:szCs w:val="22"/>
        </w:rPr>
        <w:t xml:space="preserve">Anexa 1 </w:t>
      </w:r>
      <w:r w:rsidR="004E382F" w:rsidRPr="00037309">
        <w:rPr>
          <w:rFonts w:ascii="Tahoma" w:hAnsi="Tahoma" w:cs="Tahoma"/>
          <w:sz w:val="22"/>
          <w:szCs w:val="22"/>
        </w:rPr>
        <w:t>-</w:t>
      </w:r>
      <w:r w:rsidRPr="00037309">
        <w:rPr>
          <w:rFonts w:ascii="Tahoma" w:hAnsi="Tahoma" w:cs="Tahoma"/>
          <w:sz w:val="22"/>
          <w:szCs w:val="22"/>
        </w:rPr>
        <w:t xml:space="preserve"> </w:t>
      </w:r>
      <w:r w:rsidR="00B86386" w:rsidRPr="00037309">
        <w:rPr>
          <w:rFonts w:ascii="Tahoma" w:hAnsi="Tahoma" w:cs="Tahoma"/>
          <w:sz w:val="22"/>
          <w:szCs w:val="22"/>
        </w:rPr>
        <w:t>Cerere de înregistrare</w:t>
      </w:r>
      <w:r w:rsidRPr="00037309">
        <w:rPr>
          <w:rFonts w:ascii="Tahoma" w:hAnsi="Tahoma" w:cs="Tahoma"/>
          <w:sz w:val="22"/>
          <w:szCs w:val="22"/>
        </w:rPr>
        <w:t xml:space="preserve"> ca </w:t>
      </w:r>
      <w:r w:rsidR="0035490A" w:rsidRPr="00037309">
        <w:rPr>
          <w:rFonts w:ascii="Tahoma" w:hAnsi="Tahoma" w:cs="Tahoma"/>
          <w:sz w:val="22"/>
          <w:szCs w:val="22"/>
        </w:rPr>
        <w:t>P</w:t>
      </w:r>
      <w:r w:rsidRPr="00037309">
        <w:rPr>
          <w:rFonts w:ascii="Tahoma" w:hAnsi="Tahoma" w:cs="Tahoma"/>
          <w:sz w:val="22"/>
          <w:szCs w:val="22"/>
        </w:rPr>
        <w:t xml:space="preserve">articipant la </w:t>
      </w:r>
      <w:r w:rsidR="0035490A" w:rsidRPr="00037309">
        <w:rPr>
          <w:rFonts w:ascii="Tahoma" w:eastAsia="Calibri" w:hAnsi="Tahoma" w:cs="Tahoma"/>
          <w:sz w:val="22"/>
          <w:szCs w:val="22"/>
        </w:rPr>
        <w:t>Pia</w:t>
      </w:r>
      <w:r w:rsidR="008173F9" w:rsidRPr="00037309">
        <w:rPr>
          <w:rFonts w:ascii="Tahoma" w:eastAsia="Calibri" w:hAnsi="Tahoma" w:cs="Tahoma"/>
          <w:sz w:val="22"/>
          <w:szCs w:val="22"/>
        </w:rPr>
        <w:t>ţ</w:t>
      </w:r>
      <w:r w:rsidR="0035490A" w:rsidRPr="00037309">
        <w:rPr>
          <w:rFonts w:ascii="Tahoma" w:eastAsia="Calibri" w:hAnsi="Tahoma" w:cs="Tahoma"/>
          <w:sz w:val="22"/>
          <w:szCs w:val="22"/>
        </w:rPr>
        <w:t>a de Certificate Verzi</w:t>
      </w:r>
      <w:r w:rsidR="007F7E99" w:rsidRPr="00037309">
        <w:rPr>
          <w:rFonts w:ascii="Tahoma" w:hAnsi="Tahoma" w:cs="Tahoma"/>
          <w:sz w:val="22"/>
          <w:szCs w:val="22"/>
        </w:rPr>
        <w:t>.</w:t>
      </w:r>
    </w:p>
    <w:p w14:paraId="1865BFF3" w14:textId="1A9F2930" w:rsidR="007E4751" w:rsidRPr="00037309" w:rsidRDefault="00494A75" w:rsidP="00037309">
      <w:pPr>
        <w:pStyle w:val="BodyTextIndent"/>
        <w:numPr>
          <w:ilvl w:val="1"/>
          <w:numId w:val="18"/>
        </w:numPr>
        <w:spacing w:after="120"/>
        <w:ind w:left="851" w:hanging="851"/>
        <w:rPr>
          <w:rFonts w:ascii="Tahoma" w:hAnsi="Tahoma" w:cs="Tahoma"/>
          <w:sz w:val="22"/>
          <w:szCs w:val="22"/>
        </w:rPr>
      </w:pPr>
      <w:r w:rsidRPr="00037309">
        <w:rPr>
          <w:rFonts w:ascii="Tahoma" w:hAnsi="Tahoma" w:cs="Tahoma"/>
          <w:sz w:val="22"/>
          <w:szCs w:val="22"/>
        </w:rPr>
        <w:tab/>
      </w:r>
      <w:r w:rsidR="008E0355" w:rsidRPr="00037309">
        <w:rPr>
          <w:rFonts w:ascii="Tahoma" w:hAnsi="Tahoma" w:cs="Tahoma"/>
          <w:sz w:val="22"/>
          <w:szCs w:val="22"/>
        </w:rPr>
        <w:t>Anexa 2 - Declara</w:t>
      </w:r>
      <w:r w:rsidR="008173F9" w:rsidRPr="00037309">
        <w:rPr>
          <w:rFonts w:ascii="Tahoma" w:hAnsi="Tahoma" w:cs="Tahoma"/>
          <w:sz w:val="22"/>
          <w:szCs w:val="22"/>
        </w:rPr>
        <w:t>ţ</w:t>
      </w:r>
      <w:r w:rsidR="008E0355" w:rsidRPr="00037309">
        <w:rPr>
          <w:rFonts w:ascii="Tahoma" w:hAnsi="Tahoma" w:cs="Tahoma"/>
          <w:sz w:val="22"/>
          <w:szCs w:val="22"/>
        </w:rPr>
        <w:t>ie pe propria răspundere</w:t>
      </w:r>
      <w:r w:rsidR="00A20C80" w:rsidRPr="00037309">
        <w:rPr>
          <w:rFonts w:ascii="Tahoma" w:hAnsi="Tahoma" w:cs="Tahoma"/>
          <w:sz w:val="22"/>
          <w:szCs w:val="22"/>
        </w:rPr>
        <w:t>.</w:t>
      </w:r>
      <w:bookmarkStart w:id="375" w:name="_Toc312007754"/>
      <w:bookmarkStart w:id="376" w:name="_Toc312007825"/>
      <w:bookmarkStart w:id="377" w:name="_Toc312007890"/>
      <w:bookmarkStart w:id="378" w:name="_Toc312010341"/>
      <w:bookmarkStart w:id="379" w:name="_Toc312010413"/>
      <w:bookmarkStart w:id="380" w:name="_Toc312010479"/>
      <w:bookmarkStart w:id="381" w:name="_Toc311528636"/>
      <w:bookmarkStart w:id="382" w:name="_Toc311528687"/>
      <w:bookmarkStart w:id="383" w:name="_Toc312007044"/>
      <w:bookmarkStart w:id="384" w:name="_Toc312007755"/>
      <w:bookmarkStart w:id="385" w:name="_Toc312007826"/>
      <w:bookmarkStart w:id="386" w:name="_Toc312007891"/>
      <w:bookmarkStart w:id="387" w:name="_Toc312010342"/>
      <w:bookmarkStart w:id="388" w:name="_Toc312010414"/>
      <w:bookmarkStart w:id="389" w:name="_Toc312010480"/>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66FBE64F" w14:textId="7BEA2FCD" w:rsidR="00B936F5" w:rsidRPr="00037309" w:rsidRDefault="00B936F5" w:rsidP="00037309">
      <w:pPr>
        <w:pStyle w:val="BodyTextIndent"/>
        <w:numPr>
          <w:ilvl w:val="1"/>
          <w:numId w:val="18"/>
        </w:numPr>
        <w:spacing w:after="120"/>
        <w:ind w:left="851" w:hanging="851"/>
        <w:rPr>
          <w:rFonts w:ascii="Tahoma" w:hAnsi="Tahoma" w:cs="Tahoma"/>
          <w:sz w:val="22"/>
          <w:szCs w:val="22"/>
        </w:rPr>
      </w:pPr>
      <w:r w:rsidRPr="00037309">
        <w:rPr>
          <w:rFonts w:ascii="Tahoma" w:hAnsi="Tahoma" w:cs="Tahoma"/>
          <w:sz w:val="22"/>
          <w:szCs w:val="22"/>
        </w:rPr>
        <w:t>Anexa 3 - Comunicare privind înregistrarea la Piaţa de Certificate Verzi.</w:t>
      </w:r>
    </w:p>
    <w:p w14:paraId="0D8B79E9" w14:textId="067B5541" w:rsidR="007E4751" w:rsidRPr="00037309" w:rsidRDefault="007E4751" w:rsidP="00037309">
      <w:pPr>
        <w:pStyle w:val="BodyTextIndent"/>
        <w:numPr>
          <w:ilvl w:val="1"/>
          <w:numId w:val="18"/>
        </w:numPr>
        <w:spacing w:after="120"/>
        <w:ind w:left="851" w:hanging="851"/>
        <w:rPr>
          <w:rFonts w:ascii="Tahoma" w:hAnsi="Tahoma" w:cs="Tahoma"/>
          <w:sz w:val="22"/>
          <w:szCs w:val="22"/>
        </w:rPr>
      </w:pPr>
      <w:r w:rsidRPr="00037309">
        <w:rPr>
          <w:rFonts w:ascii="Tahoma" w:hAnsi="Tahoma" w:cs="Tahoma"/>
          <w:sz w:val="22"/>
          <w:szCs w:val="22"/>
        </w:rPr>
        <w:t xml:space="preserve">Anexa </w:t>
      </w:r>
      <w:r w:rsidR="0070630D" w:rsidRPr="00037309">
        <w:rPr>
          <w:rFonts w:ascii="Tahoma" w:hAnsi="Tahoma" w:cs="Tahoma"/>
          <w:sz w:val="22"/>
          <w:szCs w:val="22"/>
        </w:rPr>
        <w:t xml:space="preserve">4 </w:t>
      </w:r>
      <w:r w:rsidR="004E382F" w:rsidRPr="00037309">
        <w:rPr>
          <w:rFonts w:ascii="Tahoma" w:hAnsi="Tahoma" w:cs="Tahoma"/>
          <w:sz w:val="22"/>
          <w:szCs w:val="22"/>
        </w:rPr>
        <w:t>-</w:t>
      </w:r>
      <w:r w:rsidR="00494A75" w:rsidRPr="00037309">
        <w:rPr>
          <w:rFonts w:ascii="Tahoma" w:hAnsi="Tahoma" w:cs="Tahoma"/>
          <w:sz w:val="22"/>
          <w:szCs w:val="22"/>
        </w:rPr>
        <w:t xml:space="preserve"> </w:t>
      </w:r>
      <w:r w:rsidRPr="00037309">
        <w:rPr>
          <w:rFonts w:ascii="Tahoma" w:hAnsi="Tahoma" w:cs="Tahoma"/>
          <w:sz w:val="22"/>
          <w:szCs w:val="22"/>
        </w:rPr>
        <w:t>Comunicare privind privind retragerea din proprie ini</w:t>
      </w:r>
      <w:r w:rsidR="008173F9" w:rsidRPr="00037309">
        <w:rPr>
          <w:rFonts w:ascii="Tahoma" w:hAnsi="Tahoma" w:cs="Tahoma"/>
          <w:sz w:val="22"/>
          <w:szCs w:val="22"/>
        </w:rPr>
        <w:t>ţ</w:t>
      </w:r>
      <w:r w:rsidRPr="00037309">
        <w:rPr>
          <w:rFonts w:ascii="Tahoma" w:hAnsi="Tahoma" w:cs="Tahoma"/>
          <w:sz w:val="22"/>
          <w:szCs w:val="22"/>
        </w:rPr>
        <w:t>iativă de la Pia</w:t>
      </w:r>
      <w:r w:rsidR="008173F9" w:rsidRPr="00037309">
        <w:rPr>
          <w:rFonts w:ascii="Tahoma" w:hAnsi="Tahoma" w:cs="Tahoma"/>
          <w:sz w:val="22"/>
          <w:szCs w:val="22"/>
        </w:rPr>
        <w:t>ţ</w:t>
      </w:r>
      <w:r w:rsidRPr="00037309">
        <w:rPr>
          <w:rFonts w:ascii="Tahoma" w:hAnsi="Tahoma" w:cs="Tahoma"/>
          <w:sz w:val="22"/>
          <w:szCs w:val="22"/>
        </w:rPr>
        <w:t>a de Certificate Verzi.</w:t>
      </w:r>
    </w:p>
    <w:p w14:paraId="3AD08A21" w14:textId="7E98D948" w:rsidR="00C93691" w:rsidRPr="00037309" w:rsidRDefault="00C93691" w:rsidP="00037309">
      <w:pPr>
        <w:pStyle w:val="BodyTextIndent"/>
        <w:numPr>
          <w:ilvl w:val="1"/>
          <w:numId w:val="18"/>
        </w:numPr>
        <w:spacing w:after="120"/>
        <w:ind w:left="851" w:hanging="851"/>
        <w:rPr>
          <w:rFonts w:ascii="Tahoma" w:hAnsi="Tahoma" w:cs="Tahoma"/>
          <w:sz w:val="22"/>
          <w:szCs w:val="22"/>
        </w:rPr>
      </w:pPr>
      <w:r w:rsidRPr="00037309">
        <w:rPr>
          <w:rFonts w:ascii="Tahoma" w:hAnsi="Tahoma" w:cs="Tahoma"/>
          <w:sz w:val="22"/>
          <w:szCs w:val="22"/>
        </w:rPr>
        <w:tab/>
        <w:t xml:space="preserve">Anexa </w:t>
      </w:r>
      <w:r w:rsidR="0070630D" w:rsidRPr="00037309">
        <w:rPr>
          <w:rFonts w:ascii="Tahoma" w:hAnsi="Tahoma" w:cs="Tahoma"/>
          <w:sz w:val="22"/>
          <w:szCs w:val="22"/>
        </w:rPr>
        <w:t>5</w:t>
      </w:r>
      <w:r w:rsidR="00E0786C" w:rsidRPr="00037309">
        <w:rPr>
          <w:rFonts w:ascii="Tahoma" w:hAnsi="Tahoma" w:cs="Tahoma"/>
          <w:sz w:val="22"/>
          <w:szCs w:val="22"/>
        </w:rPr>
        <w:t>.1</w:t>
      </w:r>
      <w:r w:rsidR="0070630D" w:rsidRPr="00037309">
        <w:rPr>
          <w:rFonts w:ascii="Tahoma" w:hAnsi="Tahoma" w:cs="Tahoma"/>
          <w:sz w:val="22"/>
          <w:szCs w:val="22"/>
        </w:rPr>
        <w:t xml:space="preserve"> </w:t>
      </w:r>
      <w:r w:rsidRPr="00037309">
        <w:rPr>
          <w:rFonts w:ascii="Tahoma" w:hAnsi="Tahoma" w:cs="Tahoma"/>
          <w:sz w:val="22"/>
          <w:szCs w:val="22"/>
        </w:rPr>
        <w:t>- Comunicare privind suspendarea de la tranzacţionare pe Piața de Certificate Verzi</w:t>
      </w:r>
    </w:p>
    <w:p w14:paraId="2B3A4170" w14:textId="48D488F5" w:rsidR="00CE676E" w:rsidRPr="00037309" w:rsidRDefault="00CE676E" w:rsidP="00037309">
      <w:pPr>
        <w:pStyle w:val="BodyTextIndent"/>
        <w:numPr>
          <w:ilvl w:val="1"/>
          <w:numId w:val="18"/>
        </w:numPr>
        <w:spacing w:after="120"/>
        <w:ind w:left="851" w:hanging="851"/>
        <w:rPr>
          <w:rFonts w:ascii="Tahoma" w:hAnsi="Tahoma" w:cs="Tahoma"/>
          <w:sz w:val="22"/>
          <w:szCs w:val="22"/>
        </w:rPr>
      </w:pPr>
      <w:r w:rsidRPr="00037309">
        <w:rPr>
          <w:rFonts w:ascii="Tahoma" w:hAnsi="Tahoma" w:cs="Tahoma"/>
          <w:sz w:val="22"/>
          <w:szCs w:val="22"/>
        </w:rPr>
        <w:t xml:space="preserve">Anexa </w:t>
      </w:r>
      <w:r w:rsidR="00902305" w:rsidRPr="00037309">
        <w:rPr>
          <w:rFonts w:ascii="Tahoma" w:hAnsi="Tahoma" w:cs="Tahoma"/>
          <w:sz w:val="22"/>
          <w:szCs w:val="22"/>
        </w:rPr>
        <w:t>5</w:t>
      </w:r>
      <w:r w:rsidR="00E0786C" w:rsidRPr="00037309">
        <w:rPr>
          <w:rFonts w:ascii="Tahoma" w:hAnsi="Tahoma" w:cs="Tahoma"/>
          <w:sz w:val="22"/>
          <w:szCs w:val="22"/>
        </w:rPr>
        <w:t>.2</w:t>
      </w:r>
      <w:r w:rsidRPr="00037309">
        <w:rPr>
          <w:rFonts w:ascii="Tahoma" w:hAnsi="Tahoma" w:cs="Tahoma"/>
          <w:sz w:val="22"/>
          <w:szCs w:val="22"/>
        </w:rPr>
        <w:t xml:space="preserve"> - Comunicare privind suspendarea de la tranzacţionare pe Piața de Certificate Verzi.</w:t>
      </w:r>
    </w:p>
    <w:p w14:paraId="24A1382F" w14:textId="0DC137C5" w:rsidR="0066590D" w:rsidRPr="00037309" w:rsidRDefault="00CE676E" w:rsidP="00037309">
      <w:pPr>
        <w:pStyle w:val="BodyTextIndent"/>
        <w:numPr>
          <w:ilvl w:val="1"/>
          <w:numId w:val="18"/>
        </w:numPr>
        <w:spacing w:after="120"/>
        <w:ind w:left="851" w:hanging="851"/>
        <w:rPr>
          <w:rFonts w:ascii="Tahoma" w:hAnsi="Tahoma" w:cs="Tahoma"/>
          <w:sz w:val="22"/>
          <w:szCs w:val="22"/>
        </w:rPr>
        <w:sectPr w:rsidR="0066590D" w:rsidRPr="00037309"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r w:rsidRPr="00037309">
        <w:rPr>
          <w:rFonts w:ascii="Tahoma" w:hAnsi="Tahoma" w:cs="Tahoma"/>
          <w:sz w:val="22"/>
          <w:szCs w:val="22"/>
        </w:rPr>
        <w:t xml:space="preserve">Anexa </w:t>
      </w:r>
      <w:r w:rsidR="00902305" w:rsidRPr="00037309">
        <w:rPr>
          <w:rFonts w:ascii="Tahoma" w:hAnsi="Tahoma" w:cs="Tahoma"/>
          <w:sz w:val="22"/>
          <w:szCs w:val="22"/>
        </w:rPr>
        <w:t>6</w:t>
      </w:r>
      <w:r w:rsidRPr="00037309">
        <w:rPr>
          <w:rFonts w:ascii="Tahoma" w:hAnsi="Tahoma" w:cs="Tahoma"/>
          <w:sz w:val="22"/>
          <w:szCs w:val="22"/>
        </w:rPr>
        <w:t xml:space="preserve"> - Comunicare privind ridicarea suspendării de la tranzacţionare pe Piața de Certificate Verzi</w:t>
      </w:r>
    </w:p>
    <w:p w14:paraId="2AFAFE17" w14:textId="081EE76F" w:rsidR="00264929" w:rsidRPr="00037309" w:rsidRDefault="00264929" w:rsidP="00037309">
      <w:pPr>
        <w:spacing w:after="120"/>
        <w:rPr>
          <w:rFonts w:ascii="Tahoma" w:hAnsi="Tahoma" w:cs="Tahoma"/>
          <w:b/>
          <w:bCs/>
          <w:sz w:val="22"/>
          <w:szCs w:val="22"/>
        </w:rPr>
      </w:pPr>
      <w:r w:rsidRPr="00037309">
        <w:rPr>
          <w:rFonts w:ascii="Tahoma" w:hAnsi="Tahoma" w:cs="Tahoma"/>
          <w:b/>
          <w:bCs/>
          <w:sz w:val="22"/>
          <w:szCs w:val="22"/>
        </w:rPr>
        <w:lastRenderedPageBreak/>
        <w:t>Anexa 1</w:t>
      </w:r>
    </w:p>
    <w:p w14:paraId="663C03BC" w14:textId="77777777" w:rsidR="00D66815" w:rsidRPr="00037309" w:rsidRDefault="00D66815" w:rsidP="00037309">
      <w:pPr>
        <w:pStyle w:val="BodyTextIndent"/>
        <w:spacing w:after="120"/>
        <w:ind w:left="0" w:firstLine="0"/>
        <w:jc w:val="left"/>
        <w:rPr>
          <w:rFonts w:ascii="Tahoma" w:hAnsi="Tahoma" w:cs="Tahoma"/>
          <w:sz w:val="22"/>
          <w:szCs w:val="22"/>
        </w:rPr>
      </w:pPr>
      <w:r w:rsidRPr="00037309">
        <w:rPr>
          <w:rFonts w:ascii="Tahoma" w:hAnsi="Tahoma" w:cs="Tahoma"/>
          <w:sz w:val="22"/>
          <w:szCs w:val="22"/>
        </w:rPr>
        <w:t xml:space="preserve">Nr. </w:t>
      </w:r>
      <w:r w:rsidR="00875A82" w:rsidRPr="00037309">
        <w:rPr>
          <w:rFonts w:ascii="Tahoma" w:hAnsi="Tahoma" w:cs="Tahoma"/>
          <w:sz w:val="22"/>
          <w:szCs w:val="22"/>
        </w:rPr>
        <w:t>î</w:t>
      </w:r>
      <w:r w:rsidRPr="00037309">
        <w:rPr>
          <w:rFonts w:ascii="Tahoma" w:hAnsi="Tahoma" w:cs="Tahoma"/>
          <w:sz w:val="22"/>
          <w:szCs w:val="22"/>
        </w:rPr>
        <w:t>nregistrare ieşire de la Participant ....................................................</w:t>
      </w:r>
      <w:r w:rsidR="00781DFC" w:rsidRPr="00037309">
        <w:rPr>
          <w:rFonts w:ascii="Tahoma" w:hAnsi="Tahoma" w:cs="Tahoma"/>
          <w:sz w:val="22"/>
          <w:szCs w:val="22"/>
        </w:rPr>
        <w:t>...............</w:t>
      </w:r>
      <w:r w:rsidRPr="00037309">
        <w:rPr>
          <w:rFonts w:ascii="Tahoma" w:hAnsi="Tahoma" w:cs="Tahoma"/>
          <w:sz w:val="22"/>
          <w:szCs w:val="22"/>
        </w:rPr>
        <w:t>.................</w:t>
      </w:r>
    </w:p>
    <w:p w14:paraId="27683BB5" w14:textId="77777777" w:rsidR="00E261D5" w:rsidRPr="00037309" w:rsidRDefault="00E261D5" w:rsidP="00037309">
      <w:pPr>
        <w:pStyle w:val="BodyTextIndent"/>
        <w:spacing w:after="120"/>
        <w:ind w:left="0" w:firstLine="0"/>
        <w:jc w:val="left"/>
        <w:rPr>
          <w:rFonts w:ascii="Tahoma" w:hAnsi="Tahoma" w:cs="Tahoma"/>
          <w:sz w:val="22"/>
          <w:szCs w:val="22"/>
        </w:rPr>
      </w:pPr>
    </w:p>
    <w:p w14:paraId="64C7649F" w14:textId="77777777" w:rsidR="00264929" w:rsidRPr="00037309" w:rsidRDefault="00264929" w:rsidP="00037309">
      <w:pPr>
        <w:pStyle w:val="BodyTextIndent"/>
        <w:spacing w:after="120"/>
        <w:ind w:left="0" w:firstLine="0"/>
        <w:jc w:val="left"/>
        <w:rPr>
          <w:rFonts w:ascii="Tahoma" w:hAnsi="Tahoma" w:cs="Tahoma"/>
          <w:sz w:val="22"/>
          <w:szCs w:val="22"/>
        </w:rPr>
      </w:pPr>
      <w:r w:rsidRPr="00037309">
        <w:rPr>
          <w:rFonts w:ascii="Tahoma" w:hAnsi="Tahoma" w:cs="Tahoma"/>
          <w:sz w:val="22"/>
          <w:szCs w:val="22"/>
        </w:rPr>
        <w:t>Către,</w:t>
      </w:r>
    </w:p>
    <w:p w14:paraId="506C07BF" w14:textId="77777777" w:rsidR="006F6957" w:rsidRPr="00037309" w:rsidRDefault="00264929" w:rsidP="00037309">
      <w:pPr>
        <w:pStyle w:val="BodyTextIndent"/>
        <w:spacing w:after="120"/>
        <w:ind w:left="0" w:firstLine="0"/>
        <w:jc w:val="left"/>
        <w:rPr>
          <w:rFonts w:ascii="Tahoma" w:hAnsi="Tahoma" w:cs="Tahoma"/>
          <w:b/>
          <w:sz w:val="22"/>
          <w:szCs w:val="22"/>
        </w:rPr>
      </w:pPr>
      <w:r w:rsidRPr="00037309">
        <w:rPr>
          <w:rFonts w:ascii="Tahoma" w:hAnsi="Tahoma" w:cs="Tahoma"/>
          <w:b/>
          <w:sz w:val="22"/>
          <w:szCs w:val="22"/>
        </w:rPr>
        <w:t>Societatea Operatorul Pie</w:t>
      </w:r>
      <w:r w:rsidR="008173F9" w:rsidRPr="00037309">
        <w:rPr>
          <w:rFonts w:ascii="Tahoma" w:hAnsi="Tahoma" w:cs="Tahoma"/>
          <w:b/>
          <w:sz w:val="22"/>
          <w:szCs w:val="22"/>
        </w:rPr>
        <w:t>ţ</w:t>
      </w:r>
      <w:r w:rsidRPr="00037309">
        <w:rPr>
          <w:rFonts w:ascii="Tahoma" w:hAnsi="Tahoma" w:cs="Tahoma"/>
          <w:b/>
          <w:sz w:val="22"/>
          <w:szCs w:val="22"/>
        </w:rPr>
        <w:t xml:space="preserve">ei de Energie Electrică </w:t>
      </w:r>
      <w:r w:rsidR="008173F9" w:rsidRPr="00037309">
        <w:rPr>
          <w:rFonts w:ascii="Tahoma" w:hAnsi="Tahoma" w:cs="Tahoma"/>
          <w:b/>
          <w:sz w:val="22"/>
          <w:szCs w:val="22"/>
        </w:rPr>
        <w:t>ş</w:t>
      </w:r>
      <w:r w:rsidRPr="00037309">
        <w:rPr>
          <w:rFonts w:ascii="Tahoma" w:hAnsi="Tahoma" w:cs="Tahoma"/>
          <w:b/>
          <w:sz w:val="22"/>
          <w:szCs w:val="22"/>
        </w:rPr>
        <w:t>i de Gaze Naturale</w:t>
      </w:r>
    </w:p>
    <w:p w14:paraId="5B71F803" w14:textId="77777777" w:rsidR="00264929" w:rsidRPr="00037309" w:rsidRDefault="00264929" w:rsidP="00037309">
      <w:pPr>
        <w:pStyle w:val="BodyTextIndent"/>
        <w:spacing w:after="120"/>
        <w:ind w:left="0" w:firstLine="0"/>
        <w:jc w:val="left"/>
        <w:rPr>
          <w:rFonts w:ascii="Tahoma" w:hAnsi="Tahoma" w:cs="Tahoma"/>
          <w:b/>
          <w:sz w:val="22"/>
          <w:szCs w:val="22"/>
        </w:rPr>
      </w:pPr>
      <w:r w:rsidRPr="00037309">
        <w:rPr>
          <w:rFonts w:ascii="Tahoma" w:hAnsi="Tahoma" w:cs="Tahoma"/>
          <w:b/>
          <w:sz w:val="22"/>
          <w:szCs w:val="22"/>
        </w:rPr>
        <w:t>”</w:t>
      </w:r>
      <w:r w:rsidR="00D51B7C" w:rsidRPr="00037309">
        <w:rPr>
          <w:rFonts w:ascii="Tahoma" w:hAnsi="Tahoma" w:cs="Tahoma"/>
          <w:b/>
          <w:sz w:val="22"/>
          <w:szCs w:val="22"/>
        </w:rPr>
        <w:t>OPCOM</w:t>
      </w:r>
      <w:r w:rsidRPr="00037309">
        <w:rPr>
          <w:rFonts w:ascii="Tahoma" w:hAnsi="Tahoma" w:cs="Tahoma"/>
          <w:b/>
          <w:sz w:val="22"/>
          <w:szCs w:val="22"/>
        </w:rPr>
        <w:t xml:space="preserve">” S.A. </w:t>
      </w:r>
    </w:p>
    <w:p w14:paraId="3E446BD3" w14:textId="77777777" w:rsidR="00264929" w:rsidRPr="00037309" w:rsidRDefault="00264929" w:rsidP="00037309">
      <w:pPr>
        <w:pStyle w:val="BodyTextIndent"/>
        <w:spacing w:after="120"/>
        <w:ind w:left="0" w:firstLine="0"/>
        <w:jc w:val="left"/>
        <w:rPr>
          <w:rFonts w:ascii="Tahoma" w:hAnsi="Tahoma" w:cs="Tahoma"/>
          <w:sz w:val="22"/>
          <w:szCs w:val="22"/>
        </w:rPr>
      </w:pPr>
      <w:r w:rsidRPr="00037309">
        <w:rPr>
          <w:rFonts w:ascii="Tahoma" w:hAnsi="Tahoma" w:cs="Tahoma"/>
          <w:sz w:val="22"/>
          <w:szCs w:val="22"/>
        </w:rPr>
        <w:t>Domnului Director General .............................................................</w:t>
      </w:r>
      <w:r w:rsidR="00185EBC" w:rsidRPr="00037309">
        <w:rPr>
          <w:rFonts w:ascii="Tahoma" w:hAnsi="Tahoma" w:cs="Tahoma"/>
          <w:sz w:val="22"/>
          <w:szCs w:val="22"/>
        </w:rPr>
        <w:t>....</w:t>
      </w:r>
      <w:r w:rsidR="00781DFC" w:rsidRPr="00037309">
        <w:rPr>
          <w:rFonts w:ascii="Tahoma" w:hAnsi="Tahoma" w:cs="Tahoma"/>
          <w:sz w:val="22"/>
          <w:szCs w:val="22"/>
        </w:rPr>
        <w:t>....</w:t>
      </w:r>
      <w:r w:rsidR="00185EBC" w:rsidRPr="00037309">
        <w:rPr>
          <w:rFonts w:ascii="Tahoma" w:hAnsi="Tahoma" w:cs="Tahoma"/>
          <w:sz w:val="22"/>
          <w:szCs w:val="22"/>
        </w:rPr>
        <w:t>........................</w:t>
      </w:r>
      <w:r w:rsidRPr="00037309">
        <w:rPr>
          <w:rFonts w:ascii="Tahoma" w:hAnsi="Tahoma" w:cs="Tahoma"/>
          <w:sz w:val="22"/>
          <w:szCs w:val="22"/>
        </w:rPr>
        <w:t>.......</w:t>
      </w:r>
    </w:p>
    <w:p w14:paraId="1E85706B" w14:textId="77777777" w:rsidR="00E208AB" w:rsidRPr="00037309" w:rsidRDefault="00E208AB" w:rsidP="00037309">
      <w:pPr>
        <w:pStyle w:val="BodyTextIndent"/>
        <w:spacing w:after="120"/>
        <w:ind w:left="0" w:firstLine="0"/>
        <w:jc w:val="left"/>
        <w:rPr>
          <w:rFonts w:ascii="Tahoma" w:hAnsi="Tahoma" w:cs="Tahoma"/>
          <w:b/>
          <w:sz w:val="22"/>
          <w:szCs w:val="22"/>
        </w:rPr>
      </w:pPr>
    </w:p>
    <w:p w14:paraId="4CEB8FAE" w14:textId="77777777" w:rsidR="00264929" w:rsidRPr="00037309" w:rsidRDefault="00F17D27" w:rsidP="00037309">
      <w:pPr>
        <w:pStyle w:val="BodyTextIndent"/>
        <w:spacing w:after="120"/>
        <w:ind w:left="0" w:firstLine="0"/>
        <w:jc w:val="left"/>
        <w:rPr>
          <w:rFonts w:ascii="Tahoma" w:hAnsi="Tahoma" w:cs="Tahoma"/>
          <w:b/>
          <w:dstrike/>
          <w:sz w:val="22"/>
          <w:szCs w:val="22"/>
        </w:rPr>
      </w:pPr>
      <w:r w:rsidRPr="00037309">
        <w:rPr>
          <w:rFonts w:ascii="Tahoma" w:hAnsi="Tahoma" w:cs="Tahoma"/>
          <w:b/>
          <w:sz w:val="22"/>
          <w:szCs w:val="22"/>
        </w:rPr>
        <w:t>CERERE DE ÎNREGISTRARE</w:t>
      </w:r>
      <w:r w:rsidRPr="00037309">
        <w:rPr>
          <w:rFonts w:ascii="Tahoma" w:hAnsi="Tahoma" w:cs="Tahoma"/>
          <w:b/>
          <w:dstrike/>
          <w:sz w:val="22"/>
          <w:szCs w:val="22"/>
        </w:rPr>
        <w:t xml:space="preserve"> </w:t>
      </w:r>
    </w:p>
    <w:p w14:paraId="03F3F6E8" w14:textId="77777777" w:rsidR="00264929" w:rsidRPr="00037309" w:rsidRDefault="00264929" w:rsidP="00037309">
      <w:pPr>
        <w:pStyle w:val="BodyTextIndent"/>
        <w:spacing w:after="120"/>
        <w:ind w:left="0" w:firstLine="0"/>
        <w:jc w:val="left"/>
        <w:rPr>
          <w:rFonts w:ascii="Tahoma" w:hAnsi="Tahoma" w:cs="Tahoma"/>
          <w:sz w:val="22"/>
          <w:szCs w:val="22"/>
        </w:rPr>
      </w:pPr>
      <w:r w:rsidRPr="00037309">
        <w:rPr>
          <w:rFonts w:ascii="Tahoma" w:hAnsi="Tahoma" w:cs="Tahoma"/>
          <w:sz w:val="22"/>
          <w:szCs w:val="22"/>
        </w:rPr>
        <w:t>ca participant la Piaţa de Certificate Verzi</w:t>
      </w:r>
    </w:p>
    <w:p w14:paraId="4D960347" w14:textId="77777777" w:rsidR="00E208AB" w:rsidRPr="00037309" w:rsidRDefault="00E208AB" w:rsidP="00037309">
      <w:pPr>
        <w:pStyle w:val="BodyTextIndent"/>
        <w:spacing w:after="120"/>
        <w:ind w:left="0" w:firstLine="0"/>
        <w:jc w:val="left"/>
        <w:rPr>
          <w:rFonts w:ascii="Tahoma" w:hAnsi="Tahoma" w:cs="Tahoma"/>
          <w:sz w:val="22"/>
          <w:szCs w:val="22"/>
        </w:rPr>
      </w:pPr>
    </w:p>
    <w:p w14:paraId="495038BC" w14:textId="77777777" w:rsidR="00264929" w:rsidRPr="00037309" w:rsidRDefault="00264929" w:rsidP="00037309">
      <w:pPr>
        <w:pStyle w:val="BodyTextIndent"/>
        <w:spacing w:after="120"/>
        <w:ind w:left="0" w:firstLine="0"/>
        <w:jc w:val="left"/>
        <w:rPr>
          <w:rFonts w:ascii="Tahoma" w:hAnsi="Tahoma" w:cs="Tahoma"/>
          <w:sz w:val="22"/>
          <w:szCs w:val="22"/>
        </w:rPr>
      </w:pPr>
      <w:r w:rsidRPr="00037309">
        <w:rPr>
          <w:rFonts w:ascii="Tahoma" w:hAnsi="Tahoma" w:cs="Tahoma"/>
          <w:sz w:val="22"/>
          <w:szCs w:val="22"/>
        </w:rPr>
        <w:t>Prin prezenta,</w:t>
      </w:r>
    </w:p>
    <w:p w14:paraId="1B2868A1" w14:textId="131BD1A7" w:rsidR="00264929" w:rsidRPr="00037309" w:rsidRDefault="009C0BAB" w:rsidP="00037309">
      <w:pPr>
        <w:spacing w:after="120"/>
        <w:rPr>
          <w:rFonts w:ascii="Tahoma" w:hAnsi="Tahoma" w:cs="Tahoma"/>
          <w:sz w:val="22"/>
          <w:szCs w:val="22"/>
        </w:rPr>
      </w:pPr>
      <w:r w:rsidRPr="00037309">
        <w:rPr>
          <w:rFonts w:ascii="Tahoma" w:hAnsi="Tahoma" w:cs="Tahoma"/>
          <w:sz w:val="22"/>
          <w:szCs w:val="22"/>
        </w:rPr>
        <w:t>(Denumire/Nume, Prenume solicitant)</w:t>
      </w:r>
      <w:r w:rsidR="00264929" w:rsidRPr="00037309">
        <w:rPr>
          <w:rFonts w:ascii="Tahoma" w:hAnsi="Tahoma" w:cs="Tahoma"/>
          <w:sz w:val="22"/>
          <w:szCs w:val="22"/>
        </w:rPr>
        <w:t xml:space="preserve"> ..........</w:t>
      </w:r>
      <w:r w:rsidR="00151B9F" w:rsidRPr="00037309">
        <w:rPr>
          <w:rFonts w:ascii="Tahoma" w:hAnsi="Tahoma" w:cs="Tahoma"/>
          <w:sz w:val="22"/>
          <w:szCs w:val="22"/>
        </w:rPr>
        <w:t>...</w:t>
      </w:r>
      <w:r w:rsidR="00264929" w:rsidRPr="00037309">
        <w:rPr>
          <w:rFonts w:ascii="Tahoma" w:hAnsi="Tahoma" w:cs="Tahoma"/>
          <w:sz w:val="22"/>
          <w:szCs w:val="22"/>
        </w:rPr>
        <w:t>....................................................</w:t>
      </w:r>
      <w:r w:rsidR="00781DFC" w:rsidRPr="00037309">
        <w:rPr>
          <w:rFonts w:ascii="Tahoma" w:hAnsi="Tahoma" w:cs="Tahoma"/>
          <w:sz w:val="22"/>
          <w:szCs w:val="22"/>
        </w:rPr>
        <w:t>.</w:t>
      </w:r>
      <w:r w:rsidR="00264929" w:rsidRPr="00037309">
        <w:rPr>
          <w:rFonts w:ascii="Tahoma" w:hAnsi="Tahoma" w:cs="Tahoma"/>
          <w:sz w:val="22"/>
          <w:szCs w:val="22"/>
        </w:rPr>
        <w:t>.</w:t>
      </w:r>
      <w:r w:rsidR="00185EBC" w:rsidRPr="00037309">
        <w:rPr>
          <w:rFonts w:ascii="Tahoma" w:hAnsi="Tahoma" w:cs="Tahoma"/>
          <w:sz w:val="22"/>
          <w:szCs w:val="22"/>
        </w:rPr>
        <w:t>........................</w:t>
      </w:r>
      <w:r w:rsidR="00264929" w:rsidRPr="00037309">
        <w:rPr>
          <w:rFonts w:ascii="Tahoma" w:hAnsi="Tahoma" w:cs="Tahoma"/>
          <w:sz w:val="22"/>
          <w:szCs w:val="22"/>
        </w:rPr>
        <w:t>...........</w:t>
      </w:r>
      <w:r w:rsidR="00517710" w:rsidRPr="00037309">
        <w:rPr>
          <w:rFonts w:ascii="Tahoma" w:hAnsi="Tahoma" w:cs="Tahoma"/>
          <w:sz w:val="22"/>
          <w:szCs w:val="22"/>
        </w:rPr>
        <w:t>....</w:t>
      </w:r>
      <w:r w:rsidR="00264929" w:rsidRPr="00037309">
        <w:rPr>
          <w:rFonts w:ascii="Tahoma" w:hAnsi="Tahoma" w:cs="Tahoma"/>
          <w:sz w:val="22"/>
          <w:szCs w:val="22"/>
        </w:rPr>
        <w:t xml:space="preserve">.., cu </w:t>
      </w:r>
      <w:r w:rsidR="003F3004" w:rsidRPr="00037309">
        <w:rPr>
          <w:rFonts w:ascii="Tahoma" w:hAnsi="Tahoma" w:cs="Tahoma"/>
          <w:sz w:val="22"/>
          <w:szCs w:val="22"/>
        </w:rPr>
        <w:t>adresa</w:t>
      </w:r>
      <w:r w:rsidR="006A4D72" w:rsidRPr="00037309">
        <w:rPr>
          <w:rFonts w:ascii="Tahoma" w:hAnsi="Tahoma" w:cs="Tahoma"/>
          <w:sz w:val="22"/>
          <w:szCs w:val="22"/>
        </w:rPr>
        <w:t>*)</w:t>
      </w:r>
      <w:r w:rsidR="00264929" w:rsidRPr="00037309">
        <w:rPr>
          <w:rFonts w:ascii="Tahoma" w:hAnsi="Tahoma" w:cs="Tahoma"/>
          <w:sz w:val="22"/>
          <w:szCs w:val="22"/>
        </w:rPr>
        <w:t>......</w:t>
      </w:r>
      <w:r w:rsidR="00185EBC" w:rsidRPr="00037309">
        <w:rPr>
          <w:rFonts w:ascii="Tahoma" w:hAnsi="Tahoma" w:cs="Tahoma"/>
          <w:sz w:val="22"/>
          <w:szCs w:val="22"/>
        </w:rPr>
        <w:t>.......</w:t>
      </w:r>
      <w:r w:rsidR="00264929" w:rsidRPr="00037309">
        <w:rPr>
          <w:rFonts w:ascii="Tahoma" w:hAnsi="Tahoma" w:cs="Tahoma"/>
          <w:sz w:val="22"/>
          <w:szCs w:val="22"/>
        </w:rPr>
        <w:t>..........................</w:t>
      </w:r>
      <w:r w:rsidR="00151B9F" w:rsidRPr="00037309">
        <w:rPr>
          <w:rFonts w:ascii="Tahoma" w:hAnsi="Tahoma" w:cs="Tahoma"/>
          <w:sz w:val="22"/>
          <w:szCs w:val="22"/>
        </w:rPr>
        <w:t>....</w:t>
      </w:r>
      <w:r w:rsidR="00264929" w:rsidRPr="00037309">
        <w:rPr>
          <w:rFonts w:ascii="Tahoma" w:hAnsi="Tahoma" w:cs="Tahoma"/>
          <w:sz w:val="22"/>
          <w:szCs w:val="22"/>
        </w:rPr>
        <w:t>...................................</w:t>
      </w:r>
      <w:r w:rsidR="00517710" w:rsidRPr="00037309">
        <w:rPr>
          <w:rFonts w:ascii="Tahoma" w:hAnsi="Tahoma" w:cs="Tahoma"/>
          <w:sz w:val="22"/>
          <w:szCs w:val="22"/>
        </w:rPr>
        <w:t>.</w:t>
      </w:r>
      <w:r w:rsidR="00264929" w:rsidRPr="00037309">
        <w:rPr>
          <w:rFonts w:ascii="Tahoma" w:hAnsi="Tahoma" w:cs="Tahoma"/>
          <w:sz w:val="22"/>
          <w:szCs w:val="22"/>
        </w:rPr>
        <w:t>..................................</w:t>
      </w:r>
    </w:p>
    <w:p w14:paraId="7842972A" w14:textId="6A8D1B8A" w:rsidR="00264929" w:rsidRPr="00037309" w:rsidRDefault="00264929" w:rsidP="00037309">
      <w:pPr>
        <w:spacing w:after="120"/>
        <w:rPr>
          <w:rFonts w:ascii="Tahoma" w:hAnsi="Tahoma" w:cs="Tahoma"/>
          <w:sz w:val="22"/>
          <w:szCs w:val="22"/>
        </w:rPr>
      </w:pPr>
      <w:r w:rsidRPr="00037309">
        <w:rPr>
          <w:rFonts w:ascii="Tahoma" w:hAnsi="Tahoma" w:cs="Tahoma"/>
          <w:sz w:val="22"/>
          <w:szCs w:val="22"/>
        </w:rPr>
        <w:t>reprezentată legal prin ....................................................</w:t>
      </w:r>
      <w:r w:rsidR="00185EBC" w:rsidRPr="00037309">
        <w:rPr>
          <w:rFonts w:ascii="Tahoma" w:hAnsi="Tahoma" w:cs="Tahoma"/>
          <w:sz w:val="22"/>
          <w:szCs w:val="22"/>
        </w:rPr>
        <w:t>............................</w:t>
      </w:r>
      <w:r w:rsidRPr="00037309">
        <w:rPr>
          <w:rFonts w:ascii="Tahoma" w:hAnsi="Tahoma" w:cs="Tahoma"/>
          <w:sz w:val="22"/>
          <w:szCs w:val="22"/>
        </w:rPr>
        <w:t>..............</w:t>
      </w:r>
      <w:r w:rsidR="00767CF5" w:rsidRPr="00037309">
        <w:rPr>
          <w:rFonts w:ascii="Tahoma" w:hAnsi="Tahoma" w:cs="Tahoma"/>
          <w:sz w:val="22"/>
          <w:szCs w:val="22"/>
        </w:rPr>
        <w:t>....</w:t>
      </w:r>
      <w:r w:rsidRPr="00037309">
        <w:rPr>
          <w:rFonts w:ascii="Tahoma" w:hAnsi="Tahoma" w:cs="Tahoma"/>
          <w:sz w:val="22"/>
          <w:szCs w:val="22"/>
        </w:rPr>
        <w:t>.......,</w:t>
      </w:r>
    </w:p>
    <w:p w14:paraId="0DF4E3F5" w14:textId="7E75D2CC" w:rsidR="00264929" w:rsidRPr="00037309" w:rsidRDefault="00264929" w:rsidP="00037309">
      <w:pPr>
        <w:pStyle w:val="BodyTextIndent"/>
        <w:spacing w:after="120"/>
        <w:ind w:left="0" w:firstLine="0"/>
        <w:jc w:val="left"/>
        <w:rPr>
          <w:rFonts w:ascii="Tahoma" w:hAnsi="Tahoma" w:cs="Tahoma"/>
          <w:sz w:val="22"/>
          <w:szCs w:val="22"/>
        </w:rPr>
      </w:pPr>
      <w:r w:rsidRPr="00037309">
        <w:rPr>
          <w:rFonts w:ascii="Tahoma" w:hAnsi="Tahoma" w:cs="Tahoma"/>
          <w:sz w:val="22"/>
          <w:szCs w:val="22"/>
        </w:rPr>
        <w:t xml:space="preserve">în conformitate cu prevederile Regulamentului de organizare şi funcţionare a Pieţei de Certificate Verzi aprobat cu Ordinul ANRE nr. </w:t>
      </w:r>
      <w:r w:rsidR="003807D3" w:rsidRPr="00037309">
        <w:rPr>
          <w:rFonts w:ascii="Tahoma" w:hAnsi="Tahoma" w:cs="Tahoma"/>
          <w:sz w:val="22"/>
          <w:szCs w:val="22"/>
        </w:rPr>
        <w:t>77</w:t>
      </w:r>
      <w:r w:rsidRPr="00037309">
        <w:rPr>
          <w:rFonts w:ascii="Tahoma" w:hAnsi="Tahoma" w:cs="Tahoma"/>
          <w:sz w:val="22"/>
          <w:szCs w:val="22"/>
        </w:rPr>
        <w:t>/</w:t>
      </w:r>
      <w:r w:rsidR="006F6957" w:rsidRPr="00037309">
        <w:rPr>
          <w:rFonts w:ascii="Tahoma" w:hAnsi="Tahoma" w:cs="Tahoma"/>
          <w:sz w:val="22"/>
          <w:szCs w:val="22"/>
        </w:rPr>
        <w:t>201</w:t>
      </w:r>
      <w:r w:rsidR="001F6156" w:rsidRPr="00037309">
        <w:rPr>
          <w:rFonts w:ascii="Tahoma" w:hAnsi="Tahoma" w:cs="Tahoma"/>
          <w:sz w:val="22"/>
          <w:szCs w:val="22"/>
        </w:rPr>
        <w:t>7</w:t>
      </w:r>
      <w:r w:rsidRPr="00037309">
        <w:rPr>
          <w:rFonts w:ascii="Tahoma" w:hAnsi="Tahoma" w:cs="Tahoma"/>
          <w:sz w:val="22"/>
          <w:szCs w:val="22"/>
        </w:rPr>
        <w:t xml:space="preserve">, </w:t>
      </w:r>
      <w:r w:rsidR="009630F7" w:rsidRPr="00037309">
        <w:rPr>
          <w:rFonts w:ascii="Tahoma" w:hAnsi="Tahoma" w:cs="Tahoma"/>
          <w:sz w:val="22"/>
          <w:szCs w:val="22"/>
        </w:rPr>
        <w:t xml:space="preserve">cu modificările și completările ulterioare </w:t>
      </w:r>
      <w:r w:rsidRPr="00037309">
        <w:rPr>
          <w:rFonts w:ascii="Tahoma" w:hAnsi="Tahoma" w:cs="Tahoma"/>
          <w:sz w:val="22"/>
          <w:szCs w:val="22"/>
        </w:rPr>
        <w:t>solicită înregistrarea ca Participant la Pia</w:t>
      </w:r>
      <w:r w:rsidR="008173F9" w:rsidRPr="00037309">
        <w:rPr>
          <w:rFonts w:ascii="Tahoma" w:hAnsi="Tahoma" w:cs="Tahoma"/>
          <w:sz w:val="22"/>
          <w:szCs w:val="22"/>
        </w:rPr>
        <w:t>ţ</w:t>
      </w:r>
      <w:r w:rsidRPr="00037309">
        <w:rPr>
          <w:rFonts w:ascii="Tahoma" w:hAnsi="Tahoma" w:cs="Tahoma"/>
          <w:sz w:val="22"/>
          <w:szCs w:val="22"/>
        </w:rPr>
        <w:t xml:space="preserve">a de Certificate Verzi cu </w:t>
      </w:r>
      <w:r w:rsidRPr="00037309">
        <w:rPr>
          <w:rFonts w:ascii="Tahoma" w:hAnsi="Tahoma" w:cs="Tahoma"/>
          <w:sz w:val="22"/>
          <w:szCs w:val="22"/>
        </w:rPr>
        <w:tab/>
        <w:t>Cod</w:t>
      </w:r>
      <w:r w:rsidR="0000227D" w:rsidRPr="00037309">
        <w:rPr>
          <w:rFonts w:ascii="Tahoma" w:hAnsi="Tahoma" w:cs="Tahoma"/>
          <w:sz w:val="22"/>
          <w:szCs w:val="22"/>
        </w:rPr>
        <w:t xml:space="preserve"> </w:t>
      </w:r>
      <w:r w:rsidRPr="00037309">
        <w:rPr>
          <w:rFonts w:ascii="Tahoma" w:hAnsi="Tahoma" w:cs="Tahoma"/>
          <w:sz w:val="22"/>
          <w:szCs w:val="22"/>
        </w:rPr>
        <w:t>de Identificare al Participantului la Piaţa de Certificate Verzi în calitate de:</w:t>
      </w:r>
    </w:p>
    <w:p w14:paraId="06D9F231" w14:textId="77777777" w:rsidR="00264929" w:rsidRPr="00037309" w:rsidRDefault="00264929" w:rsidP="00037309">
      <w:pPr>
        <w:pStyle w:val="BodyTextIndent"/>
        <w:spacing w:after="120"/>
        <w:ind w:left="0" w:firstLine="0"/>
        <w:jc w:val="left"/>
        <w:rPr>
          <w:rFonts w:ascii="Tahoma" w:hAnsi="Tahoma" w:cs="Tahoma"/>
          <w:sz w:val="22"/>
          <w:szCs w:val="22"/>
        </w:rPr>
      </w:pPr>
      <w:r w:rsidRPr="00037309">
        <w:rPr>
          <w:rFonts w:ascii="Tahoma" w:hAnsi="Tahoma" w:cs="Tahoma"/>
          <w:sz w:val="22"/>
          <w:szCs w:val="22"/>
        </w:rPr>
        <w:sym w:font="Wingdings" w:char="F06F"/>
      </w:r>
      <w:r w:rsidRPr="00037309">
        <w:rPr>
          <w:rFonts w:ascii="Tahoma" w:hAnsi="Tahoma" w:cs="Tahoma"/>
          <w:sz w:val="22"/>
          <w:szCs w:val="22"/>
        </w:rPr>
        <w:t xml:space="preserve"> Producător de energie electrică din Surse Regenerabile de Energie acreditat de ANRE pentru aplicarea sistemului de promovare prin Certificate Verzi;</w:t>
      </w:r>
    </w:p>
    <w:p w14:paraId="722D0083" w14:textId="1B5B333A" w:rsidR="00264929" w:rsidRPr="00037309" w:rsidRDefault="00116711" w:rsidP="00037309">
      <w:pPr>
        <w:pStyle w:val="BodyTextIndent"/>
        <w:spacing w:after="120"/>
        <w:ind w:left="0" w:firstLine="0"/>
        <w:jc w:val="left"/>
        <w:rPr>
          <w:rFonts w:ascii="Tahoma" w:hAnsi="Tahoma" w:cs="Tahoma"/>
          <w:sz w:val="22"/>
          <w:szCs w:val="22"/>
        </w:rPr>
      </w:pPr>
      <w:r w:rsidRPr="00037309">
        <w:rPr>
          <w:rFonts w:ascii="Tahoma" w:hAnsi="Tahoma" w:cs="Tahoma"/>
          <w:sz w:val="22"/>
          <w:szCs w:val="22"/>
        </w:rPr>
        <w:sym w:font="Wingdings" w:char="F06F"/>
      </w:r>
      <w:r w:rsidR="00264929" w:rsidRPr="00037309">
        <w:rPr>
          <w:rFonts w:ascii="Tahoma" w:hAnsi="Tahoma" w:cs="Tahoma"/>
          <w:sz w:val="22"/>
          <w:szCs w:val="22"/>
        </w:rPr>
        <w:t xml:space="preserve"> Operator economic cu obligaţia de achiziţie de Certificate Verzi din PCV.</w:t>
      </w:r>
    </w:p>
    <w:p w14:paraId="14C8F4FD" w14:textId="77777777" w:rsidR="00A86C97" w:rsidRPr="00037309" w:rsidRDefault="00A86C97" w:rsidP="00037309">
      <w:pPr>
        <w:pStyle w:val="BodyTextIndent"/>
        <w:spacing w:after="120"/>
        <w:ind w:left="0" w:firstLine="0"/>
        <w:jc w:val="left"/>
        <w:rPr>
          <w:rFonts w:ascii="Tahoma" w:hAnsi="Tahoma" w:cs="Tahoma"/>
          <w:sz w:val="22"/>
          <w:szCs w:val="22"/>
        </w:rPr>
      </w:pPr>
    </w:p>
    <w:p w14:paraId="4379A311" w14:textId="77777777" w:rsidR="00A3473A" w:rsidRPr="00037309" w:rsidRDefault="00A3473A" w:rsidP="00037309">
      <w:pPr>
        <w:pStyle w:val="BodyTextIndent"/>
        <w:spacing w:after="120"/>
        <w:ind w:left="0" w:firstLine="0"/>
        <w:jc w:val="left"/>
        <w:rPr>
          <w:rFonts w:ascii="Tahoma" w:hAnsi="Tahoma" w:cs="Tahoma"/>
          <w:sz w:val="22"/>
          <w:szCs w:val="22"/>
        </w:rPr>
      </w:pPr>
    </w:p>
    <w:p w14:paraId="1CE97C67" w14:textId="77777777" w:rsidR="00264929" w:rsidRPr="00037309" w:rsidRDefault="00264929" w:rsidP="00037309">
      <w:pPr>
        <w:pStyle w:val="BodyTextIndent"/>
        <w:spacing w:after="120"/>
        <w:ind w:left="0" w:firstLine="0"/>
        <w:jc w:val="left"/>
        <w:rPr>
          <w:rFonts w:ascii="Tahoma" w:hAnsi="Tahoma" w:cs="Tahoma"/>
          <w:sz w:val="22"/>
          <w:szCs w:val="22"/>
        </w:rPr>
      </w:pPr>
      <w:r w:rsidRPr="00037309">
        <w:rPr>
          <w:rFonts w:ascii="Tahoma" w:hAnsi="Tahoma" w:cs="Tahoma"/>
          <w:sz w:val="22"/>
          <w:szCs w:val="22"/>
        </w:rPr>
        <w:t xml:space="preserve">Nume </w:t>
      </w:r>
      <w:r w:rsidR="008173F9" w:rsidRPr="00037309">
        <w:rPr>
          <w:rFonts w:ascii="Tahoma" w:hAnsi="Tahoma" w:cs="Tahoma"/>
          <w:sz w:val="22"/>
          <w:szCs w:val="22"/>
        </w:rPr>
        <w:t>ş</w:t>
      </w:r>
      <w:r w:rsidRPr="00037309">
        <w:rPr>
          <w:rFonts w:ascii="Tahoma" w:hAnsi="Tahoma" w:cs="Tahoma"/>
          <w:sz w:val="22"/>
          <w:szCs w:val="22"/>
        </w:rPr>
        <w:t>i prenume reprezentant legal: .......</w:t>
      </w:r>
      <w:r w:rsidR="00A3473A" w:rsidRPr="00037309">
        <w:rPr>
          <w:rFonts w:ascii="Tahoma" w:hAnsi="Tahoma" w:cs="Tahoma"/>
          <w:sz w:val="22"/>
          <w:szCs w:val="22"/>
        </w:rPr>
        <w:t>.....</w:t>
      </w:r>
      <w:r w:rsidRPr="00037309">
        <w:rPr>
          <w:rFonts w:ascii="Tahoma" w:hAnsi="Tahoma" w:cs="Tahoma"/>
          <w:sz w:val="22"/>
          <w:szCs w:val="22"/>
        </w:rPr>
        <w:t>.........................................................................</w:t>
      </w:r>
    </w:p>
    <w:p w14:paraId="44565003" w14:textId="4A552519" w:rsidR="00264929" w:rsidRPr="00037309" w:rsidRDefault="00264929" w:rsidP="00037309">
      <w:pPr>
        <w:pStyle w:val="BodyTextIndent"/>
        <w:spacing w:after="120"/>
        <w:ind w:left="0" w:firstLine="0"/>
        <w:jc w:val="left"/>
        <w:rPr>
          <w:rFonts w:ascii="Tahoma" w:hAnsi="Tahoma" w:cs="Tahoma"/>
          <w:sz w:val="22"/>
          <w:szCs w:val="22"/>
        </w:rPr>
      </w:pPr>
      <w:r w:rsidRPr="00037309">
        <w:rPr>
          <w:rFonts w:ascii="Tahoma" w:hAnsi="Tahoma" w:cs="Tahoma"/>
          <w:sz w:val="22"/>
          <w:szCs w:val="22"/>
        </w:rPr>
        <w:t>Semnătură reprezentant legal: .....</w:t>
      </w:r>
      <w:r w:rsidR="00A3473A" w:rsidRPr="00037309">
        <w:rPr>
          <w:rFonts w:ascii="Tahoma" w:hAnsi="Tahoma" w:cs="Tahoma"/>
          <w:sz w:val="22"/>
          <w:szCs w:val="22"/>
        </w:rPr>
        <w:t>....</w:t>
      </w:r>
      <w:r w:rsidRPr="00037309">
        <w:rPr>
          <w:rFonts w:ascii="Tahoma" w:hAnsi="Tahoma" w:cs="Tahoma"/>
          <w:sz w:val="22"/>
          <w:szCs w:val="22"/>
        </w:rPr>
        <w:t>...........................................................</w:t>
      </w:r>
      <w:r w:rsidR="003D66E0" w:rsidRPr="00037309">
        <w:rPr>
          <w:rFonts w:ascii="Tahoma" w:hAnsi="Tahoma" w:cs="Tahoma"/>
          <w:sz w:val="22"/>
          <w:szCs w:val="22"/>
        </w:rPr>
        <w:t>.................</w:t>
      </w:r>
      <w:r w:rsidRPr="00037309">
        <w:rPr>
          <w:rFonts w:ascii="Tahoma" w:hAnsi="Tahoma" w:cs="Tahoma"/>
          <w:sz w:val="22"/>
          <w:szCs w:val="22"/>
        </w:rPr>
        <w:t>..........</w:t>
      </w:r>
    </w:p>
    <w:p w14:paraId="3E485FB4" w14:textId="0467AAC2" w:rsidR="006D4388" w:rsidRPr="00037309" w:rsidRDefault="006D4388" w:rsidP="00037309">
      <w:pPr>
        <w:pStyle w:val="BodyTextIndent"/>
        <w:spacing w:after="120"/>
        <w:ind w:left="0" w:firstLine="0"/>
        <w:jc w:val="left"/>
        <w:rPr>
          <w:rFonts w:ascii="Tahoma" w:hAnsi="Tahoma" w:cs="Tahoma"/>
          <w:bCs/>
          <w:sz w:val="22"/>
          <w:szCs w:val="22"/>
        </w:rPr>
      </w:pPr>
    </w:p>
    <w:p w14:paraId="180E7705" w14:textId="3C7150AC" w:rsidR="006A4D72" w:rsidRPr="00037309" w:rsidRDefault="006A4D72" w:rsidP="00037309">
      <w:pPr>
        <w:pStyle w:val="BodyTextIndent"/>
        <w:spacing w:after="120"/>
        <w:ind w:left="0" w:firstLine="0"/>
        <w:jc w:val="left"/>
        <w:rPr>
          <w:rFonts w:ascii="Tahoma" w:hAnsi="Tahoma" w:cs="Tahoma"/>
          <w:bCs/>
          <w:sz w:val="22"/>
          <w:szCs w:val="22"/>
        </w:rPr>
      </w:pPr>
      <w:r w:rsidRPr="00037309">
        <w:rPr>
          <w:rFonts w:ascii="Tahoma" w:hAnsi="Tahoma" w:cs="Tahoma"/>
          <w:bCs/>
          <w:sz w:val="22"/>
          <w:szCs w:val="22"/>
        </w:rPr>
        <w:t xml:space="preserve">*) Datele completate trebuie să fie conforme cu cele precizate în </w:t>
      </w:r>
      <w:r w:rsidRPr="00037309">
        <w:rPr>
          <w:rFonts w:ascii="Tahoma" w:hAnsi="Tahoma" w:cs="Tahoma"/>
          <w:sz w:val="22"/>
          <w:szCs w:val="22"/>
        </w:rPr>
        <w:t>Documentul centralizator cu datele de înregistrare ale persoanei juridice/persoanei fizice solicitante</w:t>
      </w:r>
    </w:p>
    <w:p w14:paraId="798C4358" w14:textId="77777777" w:rsidR="0039525D" w:rsidRPr="00037309" w:rsidRDefault="0039525D" w:rsidP="00037309">
      <w:pPr>
        <w:pStyle w:val="BodyTextIndent"/>
        <w:spacing w:after="120"/>
        <w:ind w:left="0" w:firstLine="0"/>
        <w:jc w:val="left"/>
        <w:rPr>
          <w:rFonts w:ascii="Tahoma" w:hAnsi="Tahoma" w:cs="Tahoma"/>
          <w:bCs/>
          <w:sz w:val="22"/>
          <w:szCs w:val="22"/>
        </w:rPr>
      </w:pPr>
    </w:p>
    <w:p w14:paraId="204B2AD2" w14:textId="77777777" w:rsidR="006749E0" w:rsidRPr="00037309" w:rsidRDefault="006749E0" w:rsidP="00037309">
      <w:pPr>
        <w:pStyle w:val="BodyTextIndent"/>
        <w:spacing w:after="120"/>
        <w:ind w:left="0" w:firstLine="0"/>
        <w:jc w:val="left"/>
        <w:rPr>
          <w:rFonts w:ascii="Tahoma" w:hAnsi="Tahoma" w:cs="Tahoma"/>
          <w:bCs/>
          <w:sz w:val="22"/>
          <w:szCs w:val="22"/>
        </w:rPr>
      </w:pPr>
    </w:p>
    <w:p w14:paraId="1AFF2644" w14:textId="77777777" w:rsidR="00313D3D" w:rsidRPr="00037309" w:rsidRDefault="00313D3D" w:rsidP="00037309">
      <w:pPr>
        <w:pStyle w:val="BodyTextIndent"/>
        <w:spacing w:after="120"/>
        <w:ind w:left="0" w:firstLine="0"/>
        <w:jc w:val="left"/>
        <w:rPr>
          <w:rFonts w:ascii="Tahoma" w:hAnsi="Tahoma" w:cs="Tahoma"/>
          <w:bCs/>
          <w:sz w:val="22"/>
          <w:szCs w:val="22"/>
        </w:rPr>
      </w:pPr>
    </w:p>
    <w:p w14:paraId="1B47D22C" w14:textId="77777777" w:rsidR="000A5A03" w:rsidRPr="00037309" w:rsidRDefault="000A5A03" w:rsidP="00037309">
      <w:pPr>
        <w:pStyle w:val="BodyTextIndent"/>
        <w:spacing w:after="120"/>
        <w:ind w:left="0" w:firstLine="0"/>
        <w:jc w:val="left"/>
        <w:rPr>
          <w:rFonts w:ascii="Tahoma" w:hAnsi="Tahoma" w:cs="Tahoma"/>
          <w:b/>
          <w:bCs/>
          <w:sz w:val="22"/>
          <w:szCs w:val="22"/>
        </w:rPr>
        <w:sectPr w:rsidR="000A5A03" w:rsidRPr="00037309"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2FB77CED" w14:textId="37C4FDC2" w:rsidR="00264929" w:rsidRPr="00037309" w:rsidRDefault="00264929" w:rsidP="00037309">
      <w:pPr>
        <w:pStyle w:val="BodyTextIndent"/>
        <w:spacing w:after="120"/>
        <w:ind w:left="0" w:firstLine="0"/>
        <w:jc w:val="left"/>
        <w:rPr>
          <w:rFonts w:ascii="Tahoma" w:hAnsi="Tahoma" w:cs="Tahoma"/>
          <w:b/>
          <w:bCs/>
          <w:sz w:val="22"/>
          <w:szCs w:val="22"/>
        </w:rPr>
      </w:pPr>
      <w:r w:rsidRPr="00037309">
        <w:rPr>
          <w:rFonts w:ascii="Tahoma" w:hAnsi="Tahoma" w:cs="Tahoma"/>
          <w:b/>
          <w:bCs/>
          <w:sz w:val="22"/>
          <w:szCs w:val="22"/>
        </w:rPr>
        <w:lastRenderedPageBreak/>
        <w:t>Anexa 2</w:t>
      </w:r>
    </w:p>
    <w:p w14:paraId="1BBCA765" w14:textId="77777777" w:rsidR="002C7A46" w:rsidRPr="00037309" w:rsidRDefault="0000227D" w:rsidP="00037309">
      <w:pPr>
        <w:pStyle w:val="BodyTextIndent"/>
        <w:spacing w:after="120"/>
        <w:ind w:left="0" w:firstLine="0"/>
        <w:jc w:val="left"/>
        <w:rPr>
          <w:rFonts w:ascii="Tahoma" w:hAnsi="Tahoma" w:cs="Tahoma"/>
          <w:sz w:val="22"/>
          <w:szCs w:val="22"/>
        </w:rPr>
      </w:pPr>
      <w:r w:rsidRPr="00037309">
        <w:rPr>
          <w:rFonts w:ascii="Tahoma" w:hAnsi="Tahoma" w:cs="Tahoma"/>
          <w:sz w:val="22"/>
          <w:szCs w:val="22"/>
        </w:rPr>
        <w:t>N</w:t>
      </w:r>
      <w:r w:rsidR="002C7A46" w:rsidRPr="00037309">
        <w:rPr>
          <w:rFonts w:ascii="Tahoma" w:hAnsi="Tahoma" w:cs="Tahoma"/>
          <w:sz w:val="22"/>
          <w:szCs w:val="22"/>
        </w:rPr>
        <w:t xml:space="preserve">r. </w:t>
      </w:r>
      <w:r w:rsidR="00875A82" w:rsidRPr="00037309">
        <w:rPr>
          <w:rFonts w:ascii="Tahoma" w:hAnsi="Tahoma" w:cs="Tahoma"/>
          <w:sz w:val="22"/>
          <w:szCs w:val="22"/>
        </w:rPr>
        <w:t>î</w:t>
      </w:r>
      <w:r w:rsidR="002C7A46" w:rsidRPr="00037309">
        <w:rPr>
          <w:rFonts w:ascii="Tahoma" w:hAnsi="Tahoma" w:cs="Tahoma"/>
          <w:sz w:val="22"/>
          <w:szCs w:val="22"/>
        </w:rPr>
        <w:t>nregistrare ieşire de la Participant ........................................</w:t>
      </w:r>
      <w:r w:rsidR="00781DFC" w:rsidRPr="00037309">
        <w:rPr>
          <w:rFonts w:ascii="Tahoma" w:hAnsi="Tahoma" w:cs="Tahoma"/>
          <w:sz w:val="22"/>
          <w:szCs w:val="22"/>
        </w:rPr>
        <w:t>...............</w:t>
      </w:r>
      <w:r w:rsidR="002C7A46" w:rsidRPr="00037309">
        <w:rPr>
          <w:rFonts w:ascii="Tahoma" w:hAnsi="Tahoma" w:cs="Tahoma"/>
          <w:sz w:val="22"/>
          <w:szCs w:val="22"/>
        </w:rPr>
        <w:t>.............................</w:t>
      </w:r>
    </w:p>
    <w:p w14:paraId="2F6E98D9" w14:textId="77777777" w:rsidR="002C7A46" w:rsidRPr="00037309" w:rsidRDefault="002C7A46" w:rsidP="00037309">
      <w:pPr>
        <w:pStyle w:val="BodyTextIndent"/>
        <w:spacing w:after="120"/>
        <w:ind w:left="0" w:firstLine="0"/>
        <w:jc w:val="left"/>
        <w:rPr>
          <w:rFonts w:ascii="Tahoma" w:hAnsi="Tahoma" w:cs="Tahoma"/>
          <w:bCs/>
          <w:sz w:val="22"/>
          <w:szCs w:val="22"/>
        </w:rPr>
      </w:pPr>
    </w:p>
    <w:p w14:paraId="40EA776D" w14:textId="77777777" w:rsidR="00264929" w:rsidRPr="00037309" w:rsidRDefault="00264929" w:rsidP="00037309">
      <w:pPr>
        <w:pStyle w:val="BodyTextIndent"/>
        <w:tabs>
          <w:tab w:val="left" w:pos="2980"/>
        </w:tabs>
        <w:spacing w:after="120"/>
        <w:ind w:left="0" w:firstLine="0"/>
        <w:jc w:val="left"/>
        <w:rPr>
          <w:rFonts w:ascii="Tahoma" w:hAnsi="Tahoma" w:cs="Tahoma"/>
          <w:sz w:val="22"/>
          <w:szCs w:val="22"/>
        </w:rPr>
      </w:pPr>
      <w:r w:rsidRPr="00037309">
        <w:rPr>
          <w:rFonts w:ascii="Tahoma" w:hAnsi="Tahoma" w:cs="Tahoma"/>
          <w:sz w:val="22"/>
          <w:szCs w:val="22"/>
        </w:rPr>
        <w:t>Către,</w:t>
      </w:r>
      <w:r w:rsidR="002C7A46" w:rsidRPr="00037309">
        <w:rPr>
          <w:rFonts w:ascii="Tahoma" w:hAnsi="Tahoma" w:cs="Tahoma"/>
          <w:sz w:val="22"/>
          <w:szCs w:val="22"/>
        </w:rPr>
        <w:tab/>
      </w:r>
    </w:p>
    <w:p w14:paraId="7DF46C15" w14:textId="77777777" w:rsidR="008B086F" w:rsidRPr="00037309" w:rsidRDefault="00264929" w:rsidP="00037309">
      <w:pPr>
        <w:pStyle w:val="BodyTextIndent"/>
        <w:spacing w:after="120"/>
        <w:ind w:left="0" w:firstLine="0"/>
        <w:jc w:val="left"/>
        <w:rPr>
          <w:rFonts w:ascii="Tahoma" w:hAnsi="Tahoma" w:cs="Tahoma"/>
          <w:b/>
          <w:sz w:val="22"/>
          <w:szCs w:val="22"/>
        </w:rPr>
      </w:pPr>
      <w:r w:rsidRPr="00037309">
        <w:rPr>
          <w:rFonts w:ascii="Tahoma" w:hAnsi="Tahoma" w:cs="Tahoma"/>
          <w:b/>
          <w:sz w:val="22"/>
          <w:szCs w:val="22"/>
        </w:rPr>
        <w:t>Societatea Operatorul Pie</w:t>
      </w:r>
      <w:r w:rsidR="008173F9" w:rsidRPr="00037309">
        <w:rPr>
          <w:rFonts w:ascii="Tahoma" w:hAnsi="Tahoma" w:cs="Tahoma"/>
          <w:b/>
          <w:sz w:val="22"/>
          <w:szCs w:val="22"/>
        </w:rPr>
        <w:t>ţ</w:t>
      </w:r>
      <w:r w:rsidRPr="00037309">
        <w:rPr>
          <w:rFonts w:ascii="Tahoma" w:hAnsi="Tahoma" w:cs="Tahoma"/>
          <w:b/>
          <w:sz w:val="22"/>
          <w:szCs w:val="22"/>
        </w:rPr>
        <w:t xml:space="preserve">ei de Energie Electrică </w:t>
      </w:r>
      <w:r w:rsidR="008173F9" w:rsidRPr="00037309">
        <w:rPr>
          <w:rFonts w:ascii="Tahoma" w:hAnsi="Tahoma" w:cs="Tahoma"/>
          <w:b/>
          <w:sz w:val="22"/>
          <w:szCs w:val="22"/>
        </w:rPr>
        <w:t>ş</w:t>
      </w:r>
      <w:r w:rsidRPr="00037309">
        <w:rPr>
          <w:rFonts w:ascii="Tahoma" w:hAnsi="Tahoma" w:cs="Tahoma"/>
          <w:b/>
          <w:sz w:val="22"/>
          <w:szCs w:val="22"/>
        </w:rPr>
        <w:t>i de Gaze Naturale</w:t>
      </w:r>
    </w:p>
    <w:p w14:paraId="24E35984" w14:textId="77777777" w:rsidR="00264929" w:rsidRPr="00037309" w:rsidRDefault="00264929" w:rsidP="00037309">
      <w:pPr>
        <w:pStyle w:val="BodyTextIndent"/>
        <w:spacing w:after="120"/>
        <w:ind w:left="0" w:firstLine="0"/>
        <w:jc w:val="left"/>
        <w:rPr>
          <w:rFonts w:ascii="Tahoma" w:hAnsi="Tahoma" w:cs="Tahoma"/>
          <w:b/>
          <w:sz w:val="22"/>
          <w:szCs w:val="22"/>
        </w:rPr>
      </w:pPr>
      <w:r w:rsidRPr="00037309">
        <w:rPr>
          <w:rFonts w:ascii="Tahoma" w:hAnsi="Tahoma" w:cs="Tahoma"/>
          <w:b/>
          <w:sz w:val="22"/>
          <w:szCs w:val="22"/>
        </w:rPr>
        <w:t>”</w:t>
      </w:r>
      <w:r w:rsidR="00D51B7C" w:rsidRPr="00037309">
        <w:rPr>
          <w:rFonts w:ascii="Tahoma" w:hAnsi="Tahoma" w:cs="Tahoma"/>
          <w:b/>
          <w:sz w:val="22"/>
          <w:szCs w:val="22"/>
        </w:rPr>
        <w:t>OPCOM</w:t>
      </w:r>
      <w:r w:rsidRPr="00037309">
        <w:rPr>
          <w:rFonts w:ascii="Tahoma" w:hAnsi="Tahoma" w:cs="Tahoma"/>
          <w:b/>
          <w:sz w:val="22"/>
          <w:szCs w:val="22"/>
        </w:rPr>
        <w:t xml:space="preserve">” S.A. </w:t>
      </w:r>
    </w:p>
    <w:p w14:paraId="40EDE868" w14:textId="77777777" w:rsidR="00264929" w:rsidRPr="00037309" w:rsidRDefault="00264929" w:rsidP="00037309">
      <w:pPr>
        <w:pStyle w:val="BodyTextIndent"/>
        <w:spacing w:after="120"/>
        <w:ind w:left="0" w:firstLine="0"/>
        <w:jc w:val="left"/>
        <w:rPr>
          <w:rFonts w:ascii="Tahoma" w:hAnsi="Tahoma" w:cs="Tahoma"/>
          <w:sz w:val="22"/>
          <w:szCs w:val="22"/>
        </w:rPr>
      </w:pPr>
      <w:r w:rsidRPr="00037309">
        <w:rPr>
          <w:rFonts w:ascii="Tahoma" w:hAnsi="Tahoma" w:cs="Tahoma"/>
          <w:sz w:val="22"/>
          <w:szCs w:val="22"/>
        </w:rPr>
        <w:t>Domnului Director General ................................................................................................</w:t>
      </w:r>
    </w:p>
    <w:p w14:paraId="5F99F733" w14:textId="77777777" w:rsidR="000E40EE" w:rsidRPr="00037309" w:rsidRDefault="000E40EE" w:rsidP="00037309">
      <w:pPr>
        <w:pStyle w:val="BodyTextIndent"/>
        <w:spacing w:after="120"/>
        <w:ind w:left="0" w:firstLine="0"/>
        <w:jc w:val="left"/>
        <w:rPr>
          <w:rFonts w:ascii="Tahoma" w:hAnsi="Tahoma" w:cs="Tahoma"/>
          <w:sz w:val="22"/>
          <w:szCs w:val="22"/>
        </w:rPr>
      </w:pPr>
    </w:p>
    <w:p w14:paraId="6384C640" w14:textId="77777777" w:rsidR="00264929" w:rsidRPr="00037309" w:rsidRDefault="00264929" w:rsidP="00037309">
      <w:pPr>
        <w:pStyle w:val="BodyTextIndent"/>
        <w:spacing w:after="120"/>
        <w:ind w:left="0" w:firstLine="0"/>
        <w:jc w:val="left"/>
        <w:rPr>
          <w:rFonts w:ascii="Tahoma" w:hAnsi="Tahoma" w:cs="Tahoma"/>
          <w:b/>
          <w:sz w:val="22"/>
          <w:szCs w:val="22"/>
        </w:rPr>
      </w:pPr>
      <w:r w:rsidRPr="00037309">
        <w:rPr>
          <w:rFonts w:ascii="Tahoma" w:hAnsi="Tahoma" w:cs="Tahoma"/>
          <w:b/>
          <w:sz w:val="22"/>
          <w:szCs w:val="22"/>
        </w:rPr>
        <w:t>DECLARA</w:t>
      </w:r>
      <w:r w:rsidR="008173F9" w:rsidRPr="00037309">
        <w:rPr>
          <w:rFonts w:ascii="Tahoma" w:hAnsi="Tahoma" w:cs="Tahoma"/>
          <w:b/>
          <w:sz w:val="22"/>
          <w:szCs w:val="22"/>
        </w:rPr>
        <w:t>Ţ</w:t>
      </w:r>
      <w:r w:rsidRPr="00037309">
        <w:rPr>
          <w:rFonts w:ascii="Tahoma" w:hAnsi="Tahoma" w:cs="Tahoma"/>
          <w:b/>
          <w:sz w:val="22"/>
          <w:szCs w:val="22"/>
        </w:rPr>
        <w:t>IE PE PROPRIA RĂSPU</w:t>
      </w:r>
      <w:r w:rsidR="00B86926" w:rsidRPr="00037309">
        <w:rPr>
          <w:rFonts w:ascii="Tahoma" w:hAnsi="Tahoma" w:cs="Tahoma"/>
          <w:b/>
          <w:sz w:val="22"/>
          <w:szCs w:val="22"/>
        </w:rPr>
        <w:t>N</w:t>
      </w:r>
      <w:r w:rsidRPr="00037309">
        <w:rPr>
          <w:rFonts w:ascii="Tahoma" w:hAnsi="Tahoma" w:cs="Tahoma"/>
          <w:b/>
          <w:sz w:val="22"/>
          <w:szCs w:val="22"/>
        </w:rPr>
        <w:t>DERE</w:t>
      </w:r>
    </w:p>
    <w:p w14:paraId="45824600" w14:textId="77777777" w:rsidR="00E208AB" w:rsidRPr="00037309" w:rsidRDefault="00E208AB" w:rsidP="00037309">
      <w:pPr>
        <w:spacing w:after="120"/>
        <w:rPr>
          <w:rFonts w:ascii="Tahoma" w:hAnsi="Tahoma" w:cs="Tahoma"/>
          <w:sz w:val="22"/>
          <w:szCs w:val="22"/>
        </w:rPr>
      </w:pPr>
    </w:p>
    <w:p w14:paraId="2F250796" w14:textId="5AA4F83B" w:rsidR="00264929" w:rsidRPr="00037309" w:rsidRDefault="00264929" w:rsidP="00037309">
      <w:pPr>
        <w:spacing w:after="120"/>
        <w:rPr>
          <w:rFonts w:ascii="Tahoma" w:hAnsi="Tahoma" w:cs="Tahoma"/>
          <w:sz w:val="22"/>
          <w:szCs w:val="22"/>
        </w:rPr>
      </w:pPr>
      <w:r w:rsidRPr="00037309">
        <w:rPr>
          <w:rFonts w:ascii="Tahoma" w:hAnsi="Tahoma" w:cs="Tahoma"/>
          <w:sz w:val="22"/>
          <w:szCs w:val="22"/>
        </w:rPr>
        <w:t>Subsemnat</w:t>
      </w:r>
      <w:r w:rsidR="00875A82" w:rsidRPr="00037309">
        <w:rPr>
          <w:rFonts w:ascii="Tahoma" w:hAnsi="Tahoma" w:cs="Tahoma"/>
          <w:sz w:val="22"/>
          <w:szCs w:val="22"/>
        </w:rPr>
        <w:t>a</w:t>
      </w:r>
      <w:r w:rsidRPr="00037309">
        <w:rPr>
          <w:rFonts w:ascii="Tahoma" w:hAnsi="Tahoma" w:cs="Tahoma"/>
          <w:sz w:val="22"/>
          <w:szCs w:val="22"/>
        </w:rPr>
        <w:t>/Subsemnat</w:t>
      </w:r>
      <w:r w:rsidR="00875A82" w:rsidRPr="00037309">
        <w:rPr>
          <w:rFonts w:ascii="Tahoma" w:hAnsi="Tahoma" w:cs="Tahoma"/>
          <w:sz w:val="22"/>
          <w:szCs w:val="22"/>
        </w:rPr>
        <w:t>ul</w:t>
      </w:r>
      <w:r w:rsidRPr="00037309">
        <w:rPr>
          <w:rFonts w:ascii="Tahoma" w:hAnsi="Tahoma" w:cs="Tahoma"/>
          <w:sz w:val="22"/>
          <w:szCs w:val="22"/>
        </w:rPr>
        <w:t xml:space="preserve"> .....................................................</w:t>
      </w:r>
      <w:r w:rsidR="00767CF5" w:rsidRPr="00037309">
        <w:rPr>
          <w:rFonts w:ascii="Tahoma" w:hAnsi="Tahoma" w:cs="Tahoma"/>
          <w:sz w:val="22"/>
          <w:szCs w:val="22"/>
        </w:rPr>
        <w:t>....</w:t>
      </w:r>
      <w:r w:rsidRPr="00037309">
        <w:rPr>
          <w:rFonts w:ascii="Tahoma" w:hAnsi="Tahoma" w:cs="Tahoma"/>
          <w:sz w:val="22"/>
          <w:szCs w:val="22"/>
        </w:rPr>
        <w:t>...........................................,</w:t>
      </w:r>
    </w:p>
    <w:p w14:paraId="45F2B097" w14:textId="77777777" w:rsidR="00BE711C" w:rsidRPr="00037309" w:rsidRDefault="00264929" w:rsidP="00037309">
      <w:pPr>
        <w:spacing w:after="120"/>
        <w:rPr>
          <w:rFonts w:ascii="Tahoma" w:hAnsi="Tahoma" w:cs="Tahoma"/>
          <w:sz w:val="22"/>
          <w:szCs w:val="22"/>
        </w:rPr>
      </w:pPr>
      <w:r w:rsidRPr="00037309">
        <w:rPr>
          <w:rFonts w:ascii="Tahoma" w:hAnsi="Tahoma" w:cs="Tahoma"/>
          <w:sz w:val="22"/>
          <w:szCs w:val="22"/>
        </w:rPr>
        <w:t xml:space="preserve">cunoscând prevederile art. </w:t>
      </w:r>
      <w:r w:rsidR="00191C4B" w:rsidRPr="00037309">
        <w:rPr>
          <w:rFonts w:ascii="Tahoma" w:hAnsi="Tahoma" w:cs="Tahoma"/>
          <w:sz w:val="22"/>
          <w:szCs w:val="22"/>
        </w:rPr>
        <w:t xml:space="preserve">326 </w:t>
      </w:r>
      <w:r w:rsidRPr="00037309">
        <w:rPr>
          <w:rFonts w:ascii="Tahoma" w:hAnsi="Tahoma" w:cs="Tahoma"/>
          <w:sz w:val="22"/>
          <w:szCs w:val="22"/>
        </w:rPr>
        <w:t>din Codul Penal cu privire la falsul în declaraţii, declar prin prezenta, pe propria răspundere,</w:t>
      </w:r>
    </w:p>
    <w:p w14:paraId="0A6D61DB" w14:textId="46770E0D" w:rsidR="00264929" w:rsidRPr="00037309" w:rsidRDefault="00264929" w:rsidP="00037309">
      <w:pPr>
        <w:spacing w:after="120"/>
        <w:rPr>
          <w:rFonts w:ascii="Tahoma" w:hAnsi="Tahoma" w:cs="Tahoma"/>
          <w:sz w:val="22"/>
          <w:szCs w:val="22"/>
        </w:rPr>
      </w:pPr>
      <w:r w:rsidRPr="00037309">
        <w:rPr>
          <w:rFonts w:ascii="Tahoma" w:hAnsi="Tahoma" w:cs="Tahoma"/>
          <w:sz w:val="22"/>
          <w:szCs w:val="22"/>
        </w:rPr>
        <w:t xml:space="preserve">că </w:t>
      </w:r>
      <w:r w:rsidR="006A4D72" w:rsidRPr="00037309">
        <w:rPr>
          <w:rFonts w:ascii="Tahoma" w:hAnsi="Tahoma" w:cs="Tahoma"/>
          <w:sz w:val="22"/>
          <w:szCs w:val="22"/>
        </w:rPr>
        <w:t>(Denumire/Nume, Prenume solicitant)</w:t>
      </w:r>
      <w:r w:rsidRPr="00037309">
        <w:rPr>
          <w:rFonts w:ascii="Tahoma" w:hAnsi="Tahoma" w:cs="Tahoma"/>
          <w:sz w:val="22"/>
          <w:szCs w:val="22"/>
        </w:rPr>
        <w:t xml:space="preserve"> …</w:t>
      </w:r>
      <w:r w:rsidR="00BE711C" w:rsidRPr="00037309">
        <w:rPr>
          <w:rFonts w:ascii="Tahoma" w:hAnsi="Tahoma" w:cs="Tahoma"/>
          <w:sz w:val="22"/>
          <w:szCs w:val="22"/>
        </w:rPr>
        <w:t>........................................................</w:t>
      </w:r>
      <w:r w:rsidRPr="00037309">
        <w:rPr>
          <w:rFonts w:ascii="Tahoma" w:hAnsi="Tahoma" w:cs="Tahoma"/>
          <w:sz w:val="22"/>
          <w:szCs w:val="22"/>
        </w:rPr>
        <w:t>…</w:t>
      </w:r>
      <w:r w:rsidR="00BE711C" w:rsidRPr="00037309">
        <w:rPr>
          <w:rFonts w:ascii="Tahoma" w:hAnsi="Tahoma" w:cs="Tahoma"/>
          <w:sz w:val="22"/>
          <w:szCs w:val="22"/>
        </w:rPr>
        <w:t>..</w:t>
      </w:r>
      <w:r w:rsidRPr="00037309">
        <w:rPr>
          <w:rFonts w:ascii="Tahoma" w:hAnsi="Tahoma" w:cs="Tahoma"/>
          <w:sz w:val="22"/>
          <w:szCs w:val="22"/>
        </w:rPr>
        <w:t>…………</w:t>
      </w:r>
      <w:r w:rsidR="00BE711C" w:rsidRPr="00037309">
        <w:rPr>
          <w:rFonts w:ascii="Tahoma" w:hAnsi="Tahoma" w:cs="Tahoma"/>
          <w:sz w:val="22"/>
          <w:szCs w:val="22"/>
        </w:rPr>
        <w:t>....</w:t>
      </w:r>
      <w:r w:rsidR="00767CF5" w:rsidRPr="00037309">
        <w:rPr>
          <w:rFonts w:ascii="Tahoma" w:hAnsi="Tahoma" w:cs="Tahoma"/>
          <w:sz w:val="22"/>
          <w:szCs w:val="22"/>
        </w:rPr>
        <w:t>....</w:t>
      </w:r>
      <w:r w:rsidR="00BE711C" w:rsidRPr="00037309">
        <w:rPr>
          <w:rFonts w:ascii="Tahoma" w:hAnsi="Tahoma" w:cs="Tahoma"/>
          <w:sz w:val="22"/>
          <w:szCs w:val="22"/>
        </w:rPr>
        <w:t>.</w:t>
      </w:r>
      <w:r w:rsidRPr="00037309">
        <w:rPr>
          <w:rFonts w:ascii="Tahoma" w:hAnsi="Tahoma" w:cs="Tahoma"/>
          <w:sz w:val="22"/>
          <w:szCs w:val="22"/>
        </w:rPr>
        <w:t>…………………..,</w:t>
      </w:r>
    </w:p>
    <w:p w14:paraId="221C8168" w14:textId="77777777" w:rsidR="006D4388" w:rsidRPr="00037309" w:rsidRDefault="006C4963" w:rsidP="00037309">
      <w:pPr>
        <w:spacing w:after="120"/>
        <w:rPr>
          <w:rFonts w:ascii="Tahoma" w:hAnsi="Tahoma" w:cs="Tahoma"/>
          <w:b/>
          <w:sz w:val="22"/>
          <w:szCs w:val="22"/>
        </w:rPr>
      </w:pPr>
      <w:r w:rsidRPr="00037309">
        <w:rPr>
          <w:rFonts w:ascii="Tahoma" w:hAnsi="Tahoma" w:cs="Tahoma"/>
          <w:b/>
          <w:sz w:val="22"/>
          <w:szCs w:val="22"/>
          <w:u w:val="single"/>
        </w:rPr>
        <w:t>se încadrează</w:t>
      </w:r>
      <w:r w:rsidR="002D09CB" w:rsidRPr="00037309">
        <w:rPr>
          <w:rFonts w:ascii="Tahoma" w:hAnsi="Tahoma" w:cs="Tahoma"/>
          <w:b/>
          <w:sz w:val="22"/>
          <w:szCs w:val="22"/>
          <w:u w:val="single"/>
        </w:rPr>
        <w:t xml:space="preserve"> </w:t>
      </w:r>
      <w:r w:rsidRPr="00037309">
        <w:rPr>
          <w:rFonts w:ascii="Tahoma" w:hAnsi="Tahoma" w:cs="Tahoma"/>
          <w:sz w:val="22"/>
          <w:szCs w:val="22"/>
        </w:rPr>
        <w:t xml:space="preserve">pentru anul calendaristic </w:t>
      </w:r>
      <w:r w:rsidR="007E4751" w:rsidRPr="00037309">
        <w:rPr>
          <w:rFonts w:ascii="Tahoma" w:hAnsi="Tahoma" w:cs="Tahoma"/>
          <w:sz w:val="22"/>
          <w:szCs w:val="22"/>
        </w:rPr>
        <w:t>în curs</w:t>
      </w:r>
      <w:r w:rsidRPr="00037309">
        <w:rPr>
          <w:rFonts w:ascii="Tahoma" w:hAnsi="Tahoma" w:cs="Tahoma"/>
          <w:sz w:val="22"/>
          <w:szCs w:val="22"/>
        </w:rPr>
        <w:t xml:space="preserve"> </w:t>
      </w:r>
      <w:r w:rsidRPr="00037309">
        <w:rPr>
          <w:rFonts w:ascii="Tahoma" w:hAnsi="Tahoma" w:cs="Tahoma"/>
          <w:i/>
          <w:sz w:val="22"/>
          <w:szCs w:val="22"/>
        </w:rPr>
        <w:t>(se trece anul în cifre)</w:t>
      </w:r>
      <w:r w:rsidRPr="00037309">
        <w:rPr>
          <w:rFonts w:ascii="Tahoma" w:hAnsi="Tahoma" w:cs="Tahoma"/>
          <w:sz w:val="22"/>
          <w:szCs w:val="22"/>
        </w:rPr>
        <w:t xml:space="preserve"> .</w:t>
      </w:r>
      <w:r w:rsidR="007E4751" w:rsidRPr="00037309">
        <w:rPr>
          <w:rFonts w:ascii="Tahoma" w:hAnsi="Tahoma" w:cs="Tahoma"/>
          <w:sz w:val="22"/>
          <w:szCs w:val="22"/>
        </w:rPr>
        <w:t>.....</w:t>
      </w:r>
      <w:r w:rsidRPr="00037309">
        <w:rPr>
          <w:rFonts w:ascii="Tahoma" w:hAnsi="Tahoma" w:cs="Tahoma"/>
          <w:sz w:val="22"/>
          <w:szCs w:val="22"/>
        </w:rPr>
        <w:t>......</w:t>
      </w:r>
      <w:r w:rsidR="00133B4B" w:rsidRPr="00037309">
        <w:rPr>
          <w:rFonts w:ascii="Tahoma" w:hAnsi="Tahoma" w:cs="Tahoma"/>
          <w:sz w:val="22"/>
          <w:szCs w:val="22"/>
        </w:rPr>
        <w:t>.....................</w:t>
      </w:r>
      <w:r w:rsidRPr="00037309">
        <w:rPr>
          <w:rFonts w:ascii="Tahoma" w:hAnsi="Tahoma" w:cs="Tahoma"/>
          <w:sz w:val="22"/>
          <w:szCs w:val="22"/>
        </w:rPr>
        <w:t>..,</w:t>
      </w:r>
    </w:p>
    <w:p w14:paraId="3A9D2715" w14:textId="13B0BE00" w:rsidR="00264929" w:rsidRPr="00037309" w:rsidRDefault="00264929" w:rsidP="00037309">
      <w:pPr>
        <w:pStyle w:val="BodyTextIndent"/>
        <w:tabs>
          <w:tab w:val="left" w:pos="426"/>
        </w:tabs>
        <w:spacing w:after="120"/>
        <w:ind w:left="0" w:firstLine="0"/>
        <w:jc w:val="left"/>
        <w:rPr>
          <w:rFonts w:ascii="Tahoma" w:hAnsi="Tahoma" w:cs="Tahoma"/>
          <w:sz w:val="22"/>
          <w:szCs w:val="22"/>
        </w:rPr>
      </w:pPr>
      <w:r w:rsidRPr="00037309">
        <w:rPr>
          <w:rFonts w:ascii="Tahoma" w:hAnsi="Tahoma" w:cs="Tahoma"/>
          <w:b/>
          <w:sz w:val="22"/>
          <w:szCs w:val="22"/>
          <w:u w:val="single"/>
        </w:rPr>
        <w:t>în categoria operatorilor economici cu obliga</w:t>
      </w:r>
      <w:r w:rsidR="008173F9" w:rsidRPr="00037309">
        <w:rPr>
          <w:rFonts w:ascii="Tahoma" w:hAnsi="Tahoma" w:cs="Tahoma"/>
          <w:b/>
          <w:sz w:val="22"/>
          <w:szCs w:val="22"/>
          <w:u w:val="single"/>
        </w:rPr>
        <w:t>ţ</w:t>
      </w:r>
      <w:r w:rsidRPr="00037309">
        <w:rPr>
          <w:rFonts w:ascii="Tahoma" w:hAnsi="Tahoma" w:cs="Tahoma"/>
          <w:b/>
          <w:sz w:val="22"/>
          <w:szCs w:val="22"/>
          <w:u w:val="single"/>
        </w:rPr>
        <w:t>ie de achizi</w:t>
      </w:r>
      <w:r w:rsidR="008173F9" w:rsidRPr="00037309">
        <w:rPr>
          <w:rFonts w:ascii="Tahoma" w:hAnsi="Tahoma" w:cs="Tahoma"/>
          <w:b/>
          <w:sz w:val="22"/>
          <w:szCs w:val="22"/>
          <w:u w:val="single"/>
        </w:rPr>
        <w:t>ţ</w:t>
      </w:r>
      <w:r w:rsidRPr="00037309">
        <w:rPr>
          <w:rFonts w:ascii="Tahoma" w:hAnsi="Tahoma" w:cs="Tahoma"/>
          <w:b/>
          <w:sz w:val="22"/>
          <w:szCs w:val="22"/>
          <w:u w:val="single"/>
        </w:rPr>
        <w:t xml:space="preserve">ie de </w:t>
      </w:r>
      <w:r w:rsidR="007E4751" w:rsidRPr="00037309">
        <w:rPr>
          <w:rFonts w:ascii="Tahoma" w:hAnsi="Tahoma" w:cs="Tahoma"/>
          <w:b/>
          <w:sz w:val="22"/>
          <w:szCs w:val="22"/>
          <w:u w:val="single"/>
        </w:rPr>
        <w:t>c</w:t>
      </w:r>
      <w:r w:rsidRPr="00037309">
        <w:rPr>
          <w:rFonts w:ascii="Tahoma" w:hAnsi="Tahoma" w:cs="Tahoma"/>
          <w:b/>
          <w:sz w:val="22"/>
          <w:szCs w:val="22"/>
          <w:u w:val="single"/>
        </w:rPr>
        <w:t xml:space="preserve">ertificate </w:t>
      </w:r>
      <w:r w:rsidR="007E4751" w:rsidRPr="00037309">
        <w:rPr>
          <w:rFonts w:ascii="Tahoma" w:hAnsi="Tahoma" w:cs="Tahoma"/>
          <w:b/>
          <w:sz w:val="22"/>
          <w:szCs w:val="22"/>
          <w:u w:val="single"/>
        </w:rPr>
        <w:t>v</w:t>
      </w:r>
      <w:r w:rsidRPr="00037309">
        <w:rPr>
          <w:rFonts w:ascii="Tahoma" w:hAnsi="Tahoma" w:cs="Tahoma"/>
          <w:b/>
          <w:sz w:val="22"/>
          <w:szCs w:val="22"/>
          <w:u w:val="single"/>
        </w:rPr>
        <w:t>erzi</w:t>
      </w:r>
      <w:r w:rsidRPr="00037309">
        <w:rPr>
          <w:rFonts w:ascii="Tahoma" w:hAnsi="Tahoma" w:cs="Tahoma"/>
          <w:sz w:val="22"/>
          <w:szCs w:val="22"/>
        </w:rPr>
        <w:t>, pentru cota anuală obligatorie de achizi</w:t>
      </w:r>
      <w:r w:rsidR="008173F9" w:rsidRPr="00037309">
        <w:rPr>
          <w:rFonts w:ascii="Tahoma" w:hAnsi="Tahoma" w:cs="Tahoma"/>
          <w:sz w:val="22"/>
          <w:szCs w:val="22"/>
        </w:rPr>
        <w:t>ţ</w:t>
      </w:r>
      <w:r w:rsidRPr="00037309">
        <w:rPr>
          <w:rFonts w:ascii="Tahoma" w:hAnsi="Tahoma" w:cs="Tahoma"/>
          <w:sz w:val="22"/>
          <w:szCs w:val="22"/>
        </w:rPr>
        <w:t>ie de certificate verzi</w:t>
      </w:r>
      <w:r w:rsidR="007E4751" w:rsidRPr="00037309">
        <w:rPr>
          <w:rFonts w:ascii="Tahoma" w:hAnsi="Tahoma" w:cs="Tahoma"/>
          <w:sz w:val="22"/>
          <w:szCs w:val="22"/>
        </w:rPr>
        <w:t>.</w:t>
      </w:r>
      <w:r w:rsidRPr="00037309">
        <w:rPr>
          <w:rFonts w:ascii="Tahoma" w:hAnsi="Tahoma" w:cs="Tahoma"/>
          <w:sz w:val="22"/>
          <w:szCs w:val="22"/>
        </w:rPr>
        <w:t xml:space="preserve"> </w:t>
      </w:r>
    </w:p>
    <w:p w14:paraId="72BADD7D" w14:textId="6062D5F9" w:rsidR="003A28D3" w:rsidRPr="00037309" w:rsidRDefault="002D09CB" w:rsidP="00037309">
      <w:pPr>
        <w:pStyle w:val="BodyTextIndent"/>
        <w:tabs>
          <w:tab w:val="left" w:pos="426"/>
        </w:tabs>
        <w:spacing w:after="120"/>
        <w:ind w:left="0" w:firstLine="0"/>
        <w:jc w:val="left"/>
        <w:rPr>
          <w:rFonts w:ascii="Tahoma" w:hAnsi="Tahoma" w:cs="Tahoma"/>
          <w:sz w:val="22"/>
          <w:szCs w:val="22"/>
        </w:rPr>
      </w:pPr>
      <w:r w:rsidRPr="00037309">
        <w:rPr>
          <w:rFonts w:ascii="Tahoma" w:hAnsi="Tahoma" w:cs="Tahoma"/>
          <w:sz w:val="22"/>
          <w:szCs w:val="22"/>
        </w:rPr>
        <w:t xml:space="preserve">Pentru conformitate </w:t>
      </w:r>
      <w:r w:rsidR="0035211F" w:rsidRPr="00037309">
        <w:rPr>
          <w:rFonts w:ascii="Tahoma" w:hAnsi="Tahoma" w:cs="Tahoma"/>
          <w:sz w:val="22"/>
          <w:szCs w:val="22"/>
        </w:rPr>
        <w:t>mențion</w:t>
      </w:r>
      <w:r w:rsidR="006A4D72" w:rsidRPr="00037309">
        <w:rPr>
          <w:rFonts w:ascii="Tahoma" w:hAnsi="Tahoma" w:cs="Tahoma"/>
          <w:sz w:val="22"/>
          <w:szCs w:val="22"/>
        </w:rPr>
        <w:t>ez</w:t>
      </w:r>
      <w:r w:rsidR="0035211F" w:rsidRPr="00037309">
        <w:rPr>
          <w:rFonts w:ascii="Tahoma" w:hAnsi="Tahoma" w:cs="Tahoma"/>
          <w:sz w:val="22"/>
          <w:szCs w:val="22"/>
        </w:rPr>
        <w:t xml:space="preserve"> că</w:t>
      </w:r>
      <w:r w:rsidR="003A28D3" w:rsidRPr="00037309">
        <w:rPr>
          <w:rFonts w:ascii="Tahoma" w:hAnsi="Tahoma" w:cs="Tahoma"/>
          <w:sz w:val="22"/>
          <w:szCs w:val="22"/>
        </w:rPr>
        <w:t>:</w:t>
      </w:r>
    </w:p>
    <w:p w14:paraId="51A20C28" w14:textId="504AE16B" w:rsidR="0035211F" w:rsidRPr="00037309" w:rsidRDefault="003A28D3" w:rsidP="00037309">
      <w:pPr>
        <w:pStyle w:val="BodyTextIndent"/>
        <w:spacing w:after="120"/>
        <w:ind w:hanging="360"/>
        <w:rPr>
          <w:rFonts w:ascii="Tahoma" w:hAnsi="Tahoma" w:cs="Tahoma"/>
          <w:sz w:val="22"/>
          <w:szCs w:val="22"/>
        </w:rPr>
      </w:pPr>
      <w:r w:rsidRPr="00037309">
        <w:rPr>
          <w:rFonts w:ascii="Tahoma" w:hAnsi="Tahoma" w:cs="Tahoma"/>
          <w:b/>
          <w:sz w:val="22"/>
          <w:szCs w:val="22"/>
        </w:rPr>
        <w:sym w:font="Wingdings" w:char="F06F"/>
      </w:r>
      <w:r w:rsidR="00C5586F" w:rsidRPr="00037309">
        <w:rPr>
          <w:rFonts w:ascii="Tahoma" w:hAnsi="Tahoma" w:cs="Tahoma"/>
          <w:sz w:val="22"/>
          <w:szCs w:val="22"/>
        </w:rPr>
        <w:t xml:space="preserve"> </w:t>
      </w:r>
      <w:r w:rsidR="0035211F" w:rsidRPr="00037309">
        <w:rPr>
          <w:rFonts w:ascii="Tahoma" w:hAnsi="Tahoma" w:cs="Tahoma"/>
          <w:sz w:val="22"/>
          <w:szCs w:val="22"/>
        </w:rPr>
        <w:t xml:space="preserve"> La data prezentei declaratii, pentru anul calendaristic in curs, consumul de energie electrica previzionat a fi vandut clientilor finali prin contractele de vanzare/cumparare incheiate este de …… MWh.</w:t>
      </w:r>
    </w:p>
    <w:p w14:paraId="172E59B8" w14:textId="42EA7744" w:rsidR="002D09CB" w:rsidRPr="00037309" w:rsidRDefault="003A28D3" w:rsidP="00037309">
      <w:pPr>
        <w:pStyle w:val="BodyTextIndent"/>
        <w:spacing w:after="120"/>
        <w:ind w:hanging="360"/>
        <w:rPr>
          <w:rFonts w:ascii="Tahoma" w:hAnsi="Tahoma" w:cs="Tahoma"/>
          <w:b/>
          <w:sz w:val="22"/>
          <w:szCs w:val="22"/>
          <w:u w:val="single"/>
        </w:rPr>
      </w:pPr>
      <w:r w:rsidRPr="00037309">
        <w:rPr>
          <w:rFonts w:ascii="Tahoma" w:hAnsi="Tahoma" w:cs="Tahoma"/>
          <w:b/>
          <w:sz w:val="22"/>
          <w:szCs w:val="22"/>
        </w:rPr>
        <w:sym w:font="Wingdings" w:char="F06F"/>
      </w:r>
      <w:r w:rsidR="0035211F" w:rsidRPr="00037309">
        <w:rPr>
          <w:rFonts w:ascii="Tahoma" w:hAnsi="Tahoma" w:cs="Tahoma"/>
          <w:sz w:val="22"/>
          <w:szCs w:val="22"/>
        </w:rPr>
        <w:t xml:space="preserve">  La data prezentei declaratii, pentru anul calendaristic in curs, consumul de energie electrica previzionat pentru consumul propriu, altul decat consumul propriu tehnologic, este de ......MWh.</w:t>
      </w:r>
      <w:r w:rsidRPr="00037309">
        <w:rPr>
          <w:rFonts w:ascii="Tahoma" w:hAnsi="Tahoma" w:cs="Tahoma"/>
          <w:sz w:val="22"/>
          <w:szCs w:val="22"/>
        </w:rPr>
        <w:t xml:space="preserve"> </w:t>
      </w:r>
      <w:r w:rsidRPr="00037309">
        <w:rPr>
          <w:rFonts w:ascii="Tahoma" w:hAnsi="Tahoma" w:cs="Tahoma"/>
          <w:b/>
          <w:sz w:val="22"/>
          <w:szCs w:val="22"/>
          <w:u w:val="single"/>
        </w:rPr>
        <w:t xml:space="preserve"> </w:t>
      </w:r>
    </w:p>
    <w:p w14:paraId="058662E3" w14:textId="77777777" w:rsidR="000E40EE" w:rsidRPr="00037309" w:rsidRDefault="000E40EE" w:rsidP="00037309">
      <w:pPr>
        <w:pStyle w:val="BodyTextIndent"/>
        <w:spacing w:after="120"/>
        <w:ind w:left="0" w:firstLine="0"/>
        <w:jc w:val="left"/>
        <w:rPr>
          <w:rFonts w:ascii="Tahoma" w:hAnsi="Tahoma" w:cs="Tahoma"/>
          <w:sz w:val="22"/>
          <w:szCs w:val="22"/>
          <w:lang w:val="fr-FR"/>
        </w:rPr>
      </w:pPr>
    </w:p>
    <w:p w14:paraId="179B6D2E" w14:textId="7972AFDD" w:rsidR="00264929" w:rsidRPr="00037309" w:rsidRDefault="00264929" w:rsidP="00037309">
      <w:pPr>
        <w:pStyle w:val="BodyTextIndent"/>
        <w:spacing w:after="120"/>
        <w:ind w:left="0" w:firstLine="0"/>
        <w:jc w:val="left"/>
        <w:rPr>
          <w:rFonts w:ascii="Tahoma" w:hAnsi="Tahoma" w:cs="Tahoma"/>
          <w:sz w:val="22"/>
          <w:szCs w:val="22"/>
          <w:lang w:val="fr-FR"/>
        </w:rPr>
      </w:pPr>
      <w:r w:rsidRPr="00037309">
        <w:rPr>
          <w:rFonts w:ascii="Tahoma" w:hAnsi="Tahoma" w:cs="Tahoma"/>
          <w:sz w:val="22"/>
          <w:szCs w:val="22"/>
          <w:lang w:val="fr-FR"/>
        </w:rPr>
        <w:t xml:space="preserve">Nume </w:t>
      </w:r>
      <w:r w:rsidR="008173F9" w:rsidRPr="00037309">
        <w:rPr>
          <w:rFonts w:ascii="Tahoma" w:hAnsi="Tahoma" w:cs="Tahoma"/>
          <w:sz w:val="22"/>
          <w:szCs w:val="22"/>
          <w:lang w:val="fr-FR"/>
        </w:rPr>
        <w:t>ş</w:t>
      </w:r>
      <w:r w:rsidRPr="00037309">
        <w:rPr>
          <w:rFonts w:ascii="Tahoma" w:hAnsi="Tahoma" w:cs="Tahoma"/>
          <w:sz w:val="22"/>
          <w:szCs w:val="22"/>
          <w:lang w:val="fr-FR"/>
        </w:rPr>
        <w:t>i prenume reprezentant legal: ..............................................................</w:t>
      </w:r>
      <w:r w:rsidR="00767CF5" w:rsidRPr="00037309">
        <w:rPr>
          <w:rFonts w:ascii="Tahoma" w:hAnsi="Tahoma" w:cs="Tahoma"/>
          <w:sz w:val="22"/>
          <w:szCs w:val="22"/>
          <w:lang w:val="fr-FR"/>
        </w:rPr>
        <w:t>....</w:t>
      </w:r>
      <w:r w:rsidRPr="00037309">
        <w:rPr>
          <w:rFonts w:ascii="Tahoma" w:hAnsi="Tahoma" w:cs="Tahoma"/>
          <w:sz w:val="22"/>
          <w:szCs w:val="22"/>
          <w:lang w:val="fr-FR"/>
        </w:rPr>
        <w:t>..................</w:t>
      </w:r>
    </w:p>
    <w:p w14:paraId="40B83B14" w14:textId="3FD1A6B3" w:rsidR="00264929" w:rsidRPr="00037309" w:rsidRDefault="00264929" w:rsidP="00037309">
      <w:pPr>
        <w:pStyle w:val="BodyTextIndent"/>
        <w:spacing w:after="120"/>
        <w:ind w:left="0" w:firstLine="0"/>
        <w:jc w:val="left"/>
        <w:rPr>
          <w:rFonts w:ascii="Tahoma" w:hAnsi="Tahoma" w:cs="Tahoma"/>
          <w:sz w:val="22"/>
          <w:szCs w:val="22"/>
          <w:lang w:val="fr-FR"/>
        </w:rPr>
      </w:pPr>
      <w:r w:rsidRPr="00037309">
        <w:rPr>
          <w:rFonts w:ascii="Tahoma" w:hAnsi="Tahoma" w:cs="Tahoma"/>
          <w:sz w:val="22"/>
          <w:szCs w:val="22"/>
          <w:lang w:val="fr-FR"/>
        </w:rPr>
        <w:t>Semnătură reprezentant legal: ....................................................................</w:t>
      </w:r>
      <w:r w:rsidR="00767CF5" w:rsidRPr="00037309">
        <w:rPr>
          <w:rFonts w:ascii="Tahoma" w:hAnsi="Tahoma" w:cs="Tahoma"/>
          <w:sz w:val="22"/>
          <w:szCs w:val="22"/>
          <w:lang w:val="fr-FR"/>
        </w:rPr>
        <w:t>....................</w:t>
      </w:r>
      <w:r w:rsidRPr="00037309">
        <w:rPr>
          <w:rFonts w:ascii="Tahoma" w:hAnsi="Tahoma" w:cs="Tahoma"/>
          <w:sz w:val="22"/>
          <w:szCs w:val="22"/>
          <w:lang w:val="fr-FR"/>
        </w:rPr>
        <w:t>......</w:t>
      </w:r>
    </w:p>
    <w:p w14:paraId="2336C21F" w14:textId="77777777" w:rsidR="00767CF5" w:rsidRPr="00037309" w:rsidRDefault="00767CF5" w:rsidP="00037309">
      <w:pPr>
        <w:pStyle w:val="BodyTextIndent"/>
        <w:tabs>
          <w:tab w:val="left" w:pos="8801"/>
        </w:tabs>
        <w:spacing w:after="120"/>
        <w:ind w:left="0" w:firstLine="0"/>
        <w:jc w:val="left"/>
        <w:rPr>
          <w:rFonts w:ascii="Tahoma" w:hAnsi="Tahoma" w:cs="Tahoma"/>
          <w:b/>
          <w:bCs/>
          <w:sz w:val="22"/>
          <w:szCs w:val="22"/>
        </w:rPr>
      </w:pPr>
    </w:p>
    <w:p w14:paraId="6E997710" w14:textId="77777777" w:rsidR="000A5A03" w:rsidRPr="00037309" w:rsidRDefault="000A5A03" w:rsidP="00037309">
      <w:pPr>
        <w:pStyle w:val="BodyTextIndent"/>
        <w:tabs>
          <w:tab w:val="left" w:pos="8801"/>
        </w:tabs>
        <w:spacing w:after="120"/>
        <w:ind w:left="0" w:firstLine="0"/>
        <w:jc w:val="left"/>
        <w:rPr>
          <w:rFonts w:ascii="Tahoma" w:hAnsi="Tahoma" w:cs="Tahoma"/>
          <w:b/>
          <w:bCs/>
          <w:sz w:val="22"/>
          <w:szCs w:val="22"/>
        </w:rPr>
        <w:sectPr w:rsidR="000A5A03" w:rsidRPr="00037309"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02F007B7" w14:textId="2D569B88" w:rsidR="00264929" w:rsidRPr="00037309" w:rsidRDefault="00C95FD9" w:rsidP="00037309">
      <w:pPr>
        <w:pStyle w:val="BodyTextIndent"/>
        <w:tabs>
          <w:tab w:val="left" w:pos="8801"/>
        </w:tabs>
        <w:spacing w:after="120"/>
        <w:ind w:left="0" w:firstLine="0"/>
        <w:jc w:val="left"/>
        <w:rPr>
          <w:rFonts w:ascii="Tahoma" w:hAnsi="Tahoma" w:cs="Tahoma"/>
          <w:b/>
          <w:sz w:val="22"/>
          <w:szCs w:val="22"/>
        </w:rPr>
      </w:pPr>
      <w:r w:rsidRPr="00037309">
        <w:rPr>
          <w:rFonts w:ascii="Tahoma" w:hAnsi="Tahoma" w:cs="Tahoma"/>
          <w:b/>
          <w:bCs/>
          <w:sz w:val="22"/>
          <w:szCs w:val="22"/>
        </w:rPr>
        <w:lastRenderedPageBreak/>
        <w:t>A</w:t>
      </w:r>
      <w:r w:rsidR="00264929" w:rsidRPr="00037309">
        <w:rPr>
          <w:rFonts w:ascii="Tahoma" w:hAnsi="Tahoma" w:cs="Tahoma"/>
          <w:b/>
          <w:bCs/>
          <w:sz w:val="22"/>
          <w:szCs w:val="22"/>
        </w:rPr>
        <w:t xml:space="preserve">nexa </w:t>
      </w:r>
      <w:r w:rsidR="0070630D" w:rsidRPr="00037309">
        <w:rPr>
          <w:rFonts w:ascii="Tahoma" w:hAnsi="Tahoma" w:cs="Tahoma"/>
          <w:b/>
          <w:bCs/>
          <w:sz w:val="22"/>
          <w:szCs w:val="22"/>
        </w:rPr>
        <w:t>3</w:t>
      </w:r>
    </w:p>
    <w:p w14:paraId="2B4CBBAE" w14:textId="172C80A3" w:rsidR="009E7CF1" w:rsidRPr="00037309" w:rsidRDefault="009E7CF1" w:rsidP="00037309">
      <w:pPr>
        <w:pStyle w:val="BodyTextIndent"/>
        <w:spacing w:after="120"/>
        <w:ind w:left="0" w:firstLine="0"/>
        <w:jc w:val="left"/>
        <w:rPr>
          <w:rFonts w:ascii="Tahoma" w:hAnsi="Tahoma" w:cs="Tahoma"/>
          <w:sz w:val="22"/>
          <w:szCs w:val="22"/>
        </w:rPr>
      </w:pPr>
      <w:r w:rsidRPr="00037309">
        <w:rPr>
          <w:rFonts w:ascii="Tahoma" w:hAnsi="Tahoma" w:cs="Tahoma"/>
          <w:sz w:val="22"/>
          <w:szCs w:val="22"/>
        </w:rPr>
        <w:t xml:space="preserve">Nr. înregistrare ieşire de la </w:t>
      </w:r>
      <w:r w:rsidR="00520C1A" w:rsidRPr="00037309">
        <w:rPr>
          <w:rFonts w:ascii="Tahoma" w:hAnsi="Tahoma" w:cs="Tahoma"/>
          <w:sz w:val="22"/>
          <w:szCs w:val="22"/>
        </w:rPr>
        <w:t>”OPCOM” S.A.</w:t>
      </w:r>
      <w:r w:rsidRPr="00037309">
        <w:rPr>
          <w:rFonts w:ascii="Tahoma" w:hAnsi="Tahoma" w:cs="Tahoma"/>
          <w:sz w:val="22"/>
          <w:szCs w:val="22"/>
        </w:rPr>
        <w:t xml:space="preserve"> ........................................</w:t>
      </w:r>
      <w:r w:rsidR="00767CF5" w:rsidRPr="00037309">
        <w:rPr>
          <w:rFonts w:ascii="Tahoma" w:hAnsi="Tahoma" w:cs="Tahoma"/>
          <w:sz w:val="22"/>
          <w:szCs w:val="22"/>
        </w:rPr>
        <w:t>...............</w:t>
      </w:r>
      <w:r w:rsidRPr="00037309">
        <w:rPr>
          <w:rFonts w:ascii="Tahoma" w:hAnsi="Tahoma" w:cs="Tahoma"/>
          <w:sz w:val="22"/>
          <w:szCs w:val="22"/>
        </w:rPr>
        <w:t>........................</w:t>
      </w:r>
    </w:p>
    <w:p w14:paraId="52FA8403" w14:textId="77777777" w:rsidR="00E208AB" w:rsidRPr="00037309" w:rsidRDefault="00E208AB" w:rsidP="00037309">
      <w:pPr>
        <w:spacing w:after="120"/>
        <w:rPr>
          <w:rFonts w:ascii="Tahoma" w:eastAsia="Calibri" w:hAnsi="Tahoma" w:cs="Tahoma"/>
          <w:sz w:val="22"/>
          <w:szCs w:val="22"/>
        </w:rPr>
      </w:pPr>
    </w:p>
    <w:p w14:paraId="64A9CA34" w14:textId="77777777" w:rsidR="00743277" w:rsidRPr="00037309" w:rsidRDefault="00743277" w:rsidP="00037309">
      <w:pPr>
        <w:spacing w:after="120"/>
        <w:rPr>
          <w:rFonts w:ascii="Tahoma" w:eastAsia="Calibri" w:hAnsi="Tahoma" w:cs="Tahoma"/>
          <w:sz w:val="22"/>
          <w:szCs w:val="22"/>
        </w:rPr>
      </w:pPr>
      <w:r w:rsidRPr="00037309">
        <w:rPr>
          <w:rFonts w:ascii="Tahoma" w:eastAsia="Calibri" w:hAnsi="Tahoma" w:cs="Tahoma"/>
          <w:sz w:val="22"/>
          <w:szCs w:val="22"/>
        </w:rPr>
        <w:t>Către:</w:t>
      </w:r>
    </w:p>
    <w:p w14:paraId="60BF06F4" w14:textId="77777777" w:rsidR="00743277" w:rsidRPr="00037309" w:rsidRDefault="00743277" w:rsidP="00037309">
      <w:pPr>
        <w:spacing w:after="120"/>
        <w:rPr>
          <w:rFonts w:ascii="Tahoma" w:eastAsia="Calibri" w:hAnsi="Tahoma" w:cs="Tahoma"/>
          <w:b/>
          <w:sz w:val="22"/>
          <w:szCs w:val="22"/>
        </w:rPr>
      </w:pPr>
      <w:r w:rsidRPr="00037309">
        <w:rPr>
          <w:rFonts w:ascii="Tahoma" w:eastAsia="Calibri" w:hAnsi="Tahoma" w:cs="Tahoma"/>
          <w:b/>
          <w:sz w:val="22"/>
          <w:szCs w:val="22"/>
        </w:rPr>
        <w:t>OPERATORUL ECONOMIC ..........................</w:t>
      </w:r>
      <w:r w:rsidR="00520C1A" w:rsidRPr="00037309">
        <w:rPr>
          <w:rFonts w:ascii="Tahoma" w:eastAsia="Calibri" w:hAnsi="Tahoma" w:cs="Tahoma"/>
          <w:b/>
          <w:sz w:val="22"/>
          <w:szCs w:val="22"/>
        </w:rPr>
        <w:t>......</w:t>
      </w:r>
      <w:r w:rsidRPr="00037309">
        <w:rPr>
          <w:rFonts w:ascii="Tahoma" w:eastAsia="Calibri" w:hAnsi="Tahoma" w:cs="Tahoma"/>
          <w:b/>
          <w:sz w:val="22"/>
          <w:szCs w:val="22"/>
        </w:rPr>
        <w:t>..........................................................</w:t>
      </w:r>
    </w:p>
    <w:p w14:paraId="0F089097" w14:textId="77777777" w:rsidR="00E208AB" w:rsidRPr="00037309" w:rsidRDefault="00E208AB" w:rsidP="00037309">
      <w:pPr>
        <w:spacing w:after="120"/>
        <w:rPr>
          <w:rFonts w:ascii="Tahoma" w:eastAsia="Calibri" w:hAnsi="Tahoma" w:cs="Tahoma"/>
          <w:b/>
          <w:sz w:val="22"/>
          <w:szCs w:val="22"/>
        </w:rPr>
      </w:pPr>
    </w:p>
    <w:p w14:paraId="4857E0F8" w14:textId="77777777" w:rsidR="00264929" w:rsidRPr="00037309" w:rsidRDefault="00264929" w:rsidP="00037309">
      <w:pPr>
        <w:spacing w:after="120"/>
        <w:rPr>
          <w:rFonts w:ascii="Tahoma" w:eastAsia="Calibri" w:hAnsi="Tahoma" w:cs="Tahoma"/>
          <w:b/>
          <w:sz w:val="22"/>
          <w:szCs w:val="22"/>
        </w:rPr>
      </w:pPr>
      <w:r w:rsidRPr="00037309">
        <w:rPr>
          <w:rFonts w:ascii="Tahoma" w:eastAsia="Calibri" w:hAnsi="Tahoma" w:cs="Tahoma"/>
          <w:b/>
          <w:sz w:val="22"/>
          <w:szCs w:val="22"/>
        </w:rPr>
        <w:t>COMUNICARE</w:t>
      </w:r>
    </w:p>
    <w:p w14:paraId="6E5E7683" w14:textId="77777777" w:rsidR="00264929" w:rsidRPr="00037309" w:rsidRDefault="00264929" w:rsidP="00037309">
      <w:pPr>
        <w:spacing w:after="120"/>
        <w:rPr>
          <w:rFonts w:ascii="Tahoma" w:eastAsia="Calibri" w:hAnsi="Tahoma" w:cs="Tahoma"/>
          <w:sz w:val="22"/>
          <w:szCs w:val="22"/>
        </w:rPr>
      </w:pPr>
      <w:r w:rsidRPr="00037309">
        <w:rPr>
          <w:rFonts w:ascii="Tahoma" w:eastAsia="Calibri" w:hAnsi="Tahoma" w:cs="Tahoma"/>
          <w:sz w:val="22"/>
          <w:szCs w:val="22"/>
        </w:rPr>
        <w:t>privind înregistrarea la Pia</w:t>
      </w:r>
      <w:r w:rsidR="008173F9" w:rsidRPr="00037309">
        <w:rPr>
          <w:rFonts w:ascii="Tahoma" w:eastAsia="Calibri" w:hAnsi="Tahoma" w:cs="Tahoma"/>
          <w:sz w:val="22"/>
          <w:szCs w:val="22"/>
        </w:rPr>
        <w:t>ţ</w:t>
      </w:r>
      <w:r w:rsidRPr="00037309">
        <w:rPr>
          <w:rFonts w:ascii="Tahoma" w:eastAsia="Calibri" w:hAnsi="Tahoma" w:cs="Tahoma"/>
          <w:sz w:val="22"/>
          <w:szCs w:val="22"/>
        </w:rPr>
        <w:t>a de Certificate Verzi</w:t>
      </w:r>
    </w:p>
    <w:p w14:paraId="51D56A1A" w14:textId="77777777" w:rsidR="00C95FD9" w:rsidRPr="00037309" w:rsidRDefault="00C95FD9" w:rsidP="00037309">
      <w:pPr>
        <w:autoSpaceDE w:val="0"/>
        <w:autoSpaceDN w:val="0"/>
        <w:adjustRightInd w:val="0"/>
        <w:spacing w:after="120"/>
        <w:rPr>
          <w:rFonts w:ascii="Tahoma" w:hAnsi="Tahoma" w:cs="Tahoma"/>
          <w:sz w:val="22"/>
          <w:szCs w:val="22"/>
          <w:lang w:eastAsia="ro-RO"/>
        </w:rPr>
      </w:pPr>
    </w:p>
    <w:p w14:paraId="3C400B90" w14:textId="214FA7BC" w:rsidR="00F31B93" w:rsidRPr="00037309" w:rsidRDefault="00F31B93" w:rsidP="00037309">
      <w:pPr>
        <w:autoSpaceDE w:val="0"/>
        <w:autoSpaceDN w:val="0"/>
        <w:adjustRightInd w:val="0"/>
        <w:spacing w:after="120"/>
        <w:rPr>
          <w:rFonts w:ascii="Tahoma" w:hAnsi="Tahoma" w:cs="Tahoma"/>
          <w:sz w:val="22"/>
          <w:szCs w:val="22"/>
          <w:lang w:eastAsia="ro-RO"/>
        </w:rPr>
      </w:pPr>
      <w:r w:rsidRPr="00037309">
        <w:rPr>
          <w:rFonts w:ascii="Tahoma" w:hAnsi="Tahoma" w:cs="Tahoma"/>
          <w:sz w:val="22"/>
          <w:szCs w:val="22"/>
          <w:lang w:eastAsia="ro-RO"/>
        </w:rPr>
        <w:t>Stimată/Stimate Doamnă/Domnule ......................................................</w:t>
      </w:r>
      <w:r w:rsidR="00781DFC" w:rsidRPr="00037309">
        <w:rPr>
          <w:rFonts w:ascii="Tahoma" w:hAnsi="Tahoma" w:cs="Tahoma"/>
          <w:sz w:val="22"/>
          <w:szCs w:val="22"/>
          <w:lang w:eastAsia="ro-RO"/>
        </w:rPr>
        <w:t>..........</w:t>
      </w:r>
      <w:r w:rsidR="00767CF5" w:rsidRPr="00037309">
        <w:rPr>
          <w:rFonts w:ascii="Tahoma" w:hAnsi="Tahoma" w:cs="Tahoma"/>
          <w:sz w:val="22"/>
          <w:szCs w:val="22"/>
          <w:lang w:eastAsia="ro-RO"/>
        </w:rPr>
        <w:t>.....</w:t>
      </w:r>
      <w:r w:rsidRPr="00037309">
        <w:rPr>
          <w:rFonts w:ascii="Tahoma" w:hAnsi="Tahoma" w:cs="Tahoma"/>
          <w:sz w:val="22"/>
          <w:szCs w:val="22"/>
          <w:lang w:eastAsia="ro-RO"/>
        </w:rPr>
        <w:t>..................</w:t>
      </w:r>
      <w:r w:rsidRPr="00037309">
        <w:rPr>
          <w:rFonts w:ascii="Tahoma" w:eastAsia="Calibri" w:hAnsi="Tahoma" w:cs="Tahoma"/>
          <w:sz w:val="22"/>
          <w:szCs w:val="22"/>
        </w:rPr>
        <w:t>,</w:t>
      </w:r>
    </w:p>
    <w:p w14:paraId="7EB67F98" w14:textId="77777777" w:rsidR="006749E0" w:rsidRPr="00037309" w:rsidRDefault="006749E0" w:rsidP="00037309">
      <w:pPr>
        <w:spacing w:after="120"/>
        <w:rPr>
          <w:rFonts w:ascii="Tahoma" w:eastAsia="Calibri" w:hAnsi="Tahoma" w:cs="Tahoma"/>
          <w:sz w:val="22"/>
          <w:szCs w:val="22"/>
        </w:rPr>
      </w:pPr>
    </w:p>
    <w:p w14:paraId="5B56851C" w14:textId="327DF2F4" w:rsidR="00BB30E7" w:rsidRPr="00037309" w:rsidRDefault="00264929" w:rsidP="00037309">
      <w:pPr>
        <w:spacing w:after="120"/>
        <w:rPr>
          <w:rFonts w:ascii="Tahoma" w:hAnsi="Tahoma" w:cs="Tahoma"/>
          <w:sz w:val="22"/>
          <w:szCs w:val="22"/>
        </w:rPr>
      </w:pPr>
      <w:r w:rsidRPr="00037309">
        <w:rPr>
          <w:rFonts w:ascii="Tahoma" w:eastAsia="Calibri" w:hAnsi="Tahoma" w:cs="Tahoma"/>
          <w:sz w:val="22"/>
          <w:szCs w:val="22"/>
        </w:rPr>
        <w:t xml:space="preserve">Prin prezenta vă comunicăm că, </w:t>
      </w:r>
      <w:r w:rsidRPr="00037309">
        <w:rPr>
          <w:rFonts w:ascii="Tahoma" w:hAnsi="Tahoma" w:cs="Tahoma"/>
          <w:sz w:val="22"/>
          <w:szCs w:val="22"/>
        </w:rPr>
        <w:t xml:space="preserve">în conformitate cu prevederile Regulamentului de organizare şi funcţionare a Pieţei de Certificate Verzi aprobat cu Ordinul ANRE nr. </w:t>
      </w:r>
      <w:r w:rsidR="003807D3" w:rsidRPr="00037309">
        <w:rPr>
          <w:rFonts w:ascii="Tahoma" w:hAnsi="Tahoma" w:cs="Tahoma"/>
          <w:sz w:val="22"/>
          <w:szCs w:val="22"/>
        </w:rPr>
        <w:t>7</w:t>
      </w:r>
      <w:r w:rsidR="00D00EEE" w:rsidRPr="00037309">
        <w:rPr>
          <w:rFonts w:ascii="Tahoma" w:hAnsi="Tahoma" w:cs="Tahoma"/>
          <w:sz w:val="22"/>
          <w:szCs w:val="22"/>
        </w:rPr>
        <w:t>7</w:t>
      </w:r>
      <w:r w:rsidR="003807D3" w:rsidRPr="00037309">
        <w:rPr>
          <w:rFonts w:ascii="Tahoma" w:hAnsi="Tahoma" w:cs="Tahoma"/>
          <w:sz w:val="22"/>
          <w:szCs w:val="22"/>
        </w:rPr>
        <w:t>/2017</w:t>
      </w:r>
      <w:r w:rsidRPr="00037309">
        <w:rPr>
          <w:rFonts w:ascii="Tahoma" w:hAnsi="Tahoma" w:cs="Tahoma"/>
          <w:sz w:val="22"/>
          <w:szCs w:val="22"/>
        </w:rPr>
        <w:t>,</w:t>
      </w:r>
      <w:r w:rsidR="009630F7" w:rsidRPr="00037309">
        <w:rPr>
          <w:rFonts w:ascii="Tahoma" w:hAnsi="Tahoma" w:cs="Tahoma"/>
          <w:sz w:val="22"/>
          <w:szCs w:val="22"/>
        </w:rPr>
        <w:t xml:space="preserve"> cu modificările și completările ulterioare</w:t>
      </w:r>
    </w:p>
    <w:p w14:paraId="213D6E79" w14:textId="24DE451F" w:rsidR="00264929" w:rsidRPr="00037309" w:rsidRDefault="00264929" w:rsidP="00037309">
      <w:pPr>
        <w:spacing w:after="120"/>
        <w:rPr>
          <w:rFonts w:ascii="Tahoma" w:eastAsia="Calibri" w:hAnsi="Tahoma" w:cs="Tahoma"/>
          <w:sz w:val="22"/>
          <w:szCs w:val="22"/>
        </w:rPr>
      </w:pPr>
      <w:r w:rsidRPr="00037309">
        <w:rPr>
          <w:rFonts w:ascii="Tahoma" w:eastAsia="Calibri" w:hAnsi="Tahoma" w:cs="Tahoma"/>
          <w:sz w:val="22"/>
          <w:szCs w:val="22"/>
        </w:rPr>
        <w:t>începând cu data de ................................</w:t>
      </w:r>
      <w:r w:rsidR="00921FE5" w:rsidRPr="00037309">
        <w:rPr>
          <w:rFonts w:ascii="Tahoma" w:eastAsia="Calibri" w:hAnsi="Tahoma" w:cs="Tahoma"/>
          <w:sz w:val="22"/>
          <w:szCs w:val="22"/>
        </w:rPr>
        <w:t>.....................</w:t>
      </w:r>
      <w:r w:rsidRPr="00037309">
        <w:rPr>
          <w:rFonts w:ascii="Tahoma" w:eastAsia="Calibri" w:hAnsi="Tahoma" w:cs="Tahoma"/>
          <w:sz w:val="22"/>
          <w:szCs w:val="22"/>
        </w:rPr>
        <w:t>.....................</w:t>
      </w:r>
      <w:r w:rsidR="00767CF5" w:rsidRPr="00037309">
        <w:rPr>
          <w:rFonts w:ascii="Tahoma" w:eastAsia="Calibri" w:hAnsi="Tahoma" w:cs="Tahoma"/>
          <w:sz w:val="22"/>
          <w:szCs w:val="22"/>
        </w:rPr>
        <w:t>....</w:t>
      </w:r>
      <w:r w:rsidR="00921FE5" w:rsidRPr="00037309">
        <w:rPr>
          <w:rFonts w:ascii="Tahoma" w:eastAsia="Calibri" w:hAnsi="Tahoma" w:cs="Tahoma"/>
          <w:sz w:val="22"/>
          <w:szCs w:val="22"/>
        </w:rPr>
        <w:t xml:space="preserve">.............................., </w:t>
      </w:r>
      <w:r w:rsidR="006A4D72" w:rsidRPr="00037309">
        <w:rPr>
          <w:rFonts w:ascii="Tahoma" w:eastAsia="Calibri" w:hAnsi="Tahoma" w:cs="Tahoma"/>
          <w:sz w:val="22"/>
          <w:szCs w:val="22"/>
        </w:rPr>
        <w:t>(Denumire/Nume, Prenume solicitant)</w:t>
      </w:r>
      <w:r w:rsidRPr="00037309">
        <w:rPr>
          <w:rFonts w:ascii="Tahoma" w:eastAsia="Calibri" w:hAnsi="Tahoma" w:cs="Tahoma"/>
          <w:sz w:val="22"/>
          <w:szCs w:val="22"/>
        </w:rPr>
        <w:t xml:space="preserve"> ..........................................................................</w:t>
      </w:r>
      <w:r w:rsidR="00921FE5" w:rsidRPr="00037309">
        <w:rPr>
          <w:rFonts w:ascii="Tahoma" w:eastAsia="Calibri" w:hAnsi="Tahoma" w:cs="Tahoma"/>
          <w:sz w:val="22"/>
          <w:szCs w:val="22"/>
        </w:rPr>
        <w:t>.......................</w:t>
      </w:r>
      <w:r w:rsidR="00781DFC" w:rsidRPr="00037309">
        <w:rPr>
          <w:rFonts w:ascii="Tahoma" w:eastAsia="Calibri" w:hAnsi="Tahoma" w:cs="Tahoma"/>
          <w:sz w:val="22"/>
          <w:szCs w:val="22"/>
        </w:rPr>
        <w:t>...</w:t>
      </w:r>
      <w:r w:rsidR="00921FE5" w:rsidRPr="00037309">
        <w:rPr>
          <w:rFonts w:ascii="Tahoma" w:eastAsia="Calibri" w:hAnsi="Tahoma" w:cs="Tahoma"/>
          <w:sz w:val="22"/>
          <w:szCs w:val="22"/>
        </w:rPr>
        <w:t>.....</w:t>
      </w:r>
      <w:r w:rsidR="00767CF5" w:rsidRPr="00037309">
        <w:rPr>
          <w:rFonts w:ascii="Tahoma" w:eastAsia="Calibri" w:hAnsi="Tahoma" w:cs="Tahoma"/>
          <w:sz w:val="22"/>
          <w:szCs w:val="22"/>
        </w:rPr>
        <w:t>.</w:t>
      </w:r>
      <w:r w:rsidR="00921FE5" w:rsidRPr="00037309">
        <w:rPr>
          <w:rFonts w:ascii="Tahoma" w:eastAsia="Calibri" w:hAnsi="Tahoma" w:cs="Tahoma"/>
          <w:sz w:val="22"/>
          <w:szCs w:val="22"/>
        </w:rPr>
        <w:t xml:space="preserve">.., </w:t>
      </w:r>
      <w:r w:rsidRPr="00037309">
        <w:rPr>
          <w:rFonts w:ascii="Tahoma" w:hAnsi="Tahoma" w:cs="Tahoma"/>
          <w:sz w:val="22"/>
          <w:szCs w:val="22"/>
        </w:rPr>
        <w:t>a fost înregistrat ca participant la Pia</w:t>
      </w:r>
      <w:r w:rsidR="008173F9" w:rsidRPr="00037309">
        <w:rPr>
          <w:rFonts w:ascii="Tahoma" w:hAnsi="Tahoma" w:cs="Tahoma"/>
          <w:sz w:val="22"/>
          <w:szCs w:val="22"/>
        </w:rPr>
        <w:t>ţ</w:t>
      </w:r>
      <w:r w:rsidRPr="00037309">
        <w:rPr>
          <w:rFonts w:ascii="Tahoma" w:hAnsi="Tahoma" w:cs="Tahoma"/>
          <w:sz w:val="22"/>
          <w:szCs w:val="22"/>
        </w:rPr>
        <w:t>a de Certificate Verzi</w:t>
      </w:r>
      <w:r w:rsidR="00520C1A" w:rsidRPr="00037309">
        <w:rPr>
          <w:rFonts w:ascii="Tahoma" w:hAnsi="Tahoma" w:cs="Tahoma"/>
          <w:sz w:val="22"/>
          <w:szCs w:val="22"/>
        </w:rPr>
        <w:t>,</w:t>
      </w:r>
    </w:p>
    <w:p w14:paraId="4CC3DD44" w14:textId="379D1268" w:rsidR="00520C1A" w:rsidRPr="00037309" w:rsidRDefault="00520C1A" w:rsidP="00037309">
      <w:pPr>
        <w:spacing w:after="120"/>
        <w:rPr>
          <w:rFonts w:ascii="Tahoma" w:hAnsi="Tahoma" w:cs="Tahoma"/>
          <w:sz w:val="22"/>
          <w:szCs w:val="22"/>
          <w:lang w:val="fr-FR"/>
        </w:rPr>
      </w:pPr>
      <w:r w:rsidRPr="00037309">
        <w:rPr>
          <w:rFonts w:ascii="Tahoma" w:hAnsi="Tahoma" w:cs="Tahoma"/>
          <w:sz w:val="22"/>
          <w:szCs w:val="22"/>
          <w:lang w:val="fr-FR"/>
        </w:rPr>
        <w:t>număr</w:t>
      </w:r>
      <w:r w:rsidR="00BB30E7" w:rsidRPr="00037309">
        <w:rPr>
          <w:rFonts w:ascii="Tahoma" w:hAnsi="Tahoma" w:cs="Tahoma"/>
          <w:sz w:val="22"/>
          <w:szCs w:val="22"/>
          <w:lang w:val="fr-FR"/>
        </w:rPr>
        <w:t xml:space="preserve">/dată înregistrare </w:t>
      </w:r>
      <w:r w:rsidRPr="00037309">
        <w:rPr>
          <w:rFonts w:ascii="Tahoma" w:hAnsi="Tahoma" w:cs="Tahoma"/>
          <w:sz w:val="22"/>
          <w:szCs w:val="22"/>
          <w:lang w:val="fr-FR"/>
        </w:rPr>
        <w:t xml:space="preserve">Convenţie de participare la Piaţa de Certificate Verzi </w:t>
      </w:r>
      <w:r w:rsidR="00767CF5" w:rsidRPr="00037309">
        <w:rPr>
          <w:rFonts w:ascii="Tahoma" w:hAnsi="Tahoma" w:cs="Tahoma"/>
          <w:sz w:val="22"/>
          <w:szCs w:val="22"/>
          <w:lang w:val="fr-FR"/>
        </w:rPr>
        <w:t>…………………………</w:t>
      </w:r>
      <w:r w:rsidRPr="00037309">
        <w:rPr>
          <w:rFonts w:ascii="Tahoma" w:hAnsi="Tahoma" w:cs="Tahoma"/>
          <w:sz w:val="22"/>
          <w:szCs w:val="22"/>
          <w:lang w:val="fr-FR"/>
        </w:rPr>
        <w:t>,</w:t>
      </w:r>
    </w:p>
    <w:p w14:paraId="110C5438" w14:textId="3AF4E16B" w:rsidR="00264929" w:rsidRPr="00037309" w:rsidRDefault="00520C1A" w:rsidP="00037309">
      <w:pPr>
        <w:spacing w:after="120"/>
        <w:rPr>
          <w:rFonts w:ascii="Tahoma" w:eastAsia="Calibri" w:hAnsi="Tahoma" w:cs="Tahoma"/>
          <w:sz w:val="22"/>
          <w:szCs w:val="22"/>
        </w:rPr>
      </w:pPr>
      <w:r w:rsidRPr="00037309">
        <w:rPr>
          <w:rFonts w:ascii="Tahoma" w:hAnsi="Tahoma" w:cs="Tahoma"/>
          <w:sz w:val="22"/>
          <w:szCs w:val="22"/>
        </w:rPr>
        <w:t>cod de identificare la Piaţa de Certificate Verzi ......................................</w:t>
      </w:r>
      <w:r w:rsidR="00781DFC" w:rsidRPr="00037309">
        <w:rPr>
          <w:rFonts w:ascii="Tahoma" w:hAnsi="Tahoma" w:cs="Tahoma"/>
          <w:sz w:val="22"/>
          <w:szCs w:val="22"/>
        </w:rPr>
        <w:t>............</w:t>
      </w:r>
      <w:r w:rsidRPr="00037309">
        <w:rPr>
          <w:rFonts w:ascii="Tahoma" w:hAnsi="Tahoma" w:cs="Tahoma"/>
          <w:sz w:val="22"/>
          <w:szCs w:val="22"/>
        </w:rPr>
        <w:t>.....</w:t>
      </w:r>
      <w:r w:rsidR="00767CF5" w:rsidRPr="00037309">
        <w:rPr>
          <w:rFonts w:ascii="Tahoma" w:hAnsi="Tahoma" w:cs="Tahoma"/>
          <w:sz w:val="22"/>
          <w:szCs w:val="22"/>
        </w:rPr>
        <w:t>....</w:t>
      </w:r>
      <w:r w:rsidRPr="00037309">
        <w:rPr>
          <w:rFonts w:ascii="Tahoma" w:hAnsi="Tahoma" w:cs="Tahoma"/>
          <w:sz w:val="22"/>
          <w:szCs w:val="22"/>
        </w:rPr>
        <w:t>.............</w:t>
      </w:r>
    </w:p>
    <w:p w14:paraId="4DA56841" w14:textId="4ED1F269" w:rsidR="0083260C" w:rsidRPr="00037309" w:rsidRDefault="0083260C" w:rsidP="00037309">
      <w:pPr>
        <w:autoSpaceDE w:val="0"/>
        <w:autoSpaceDN w:val="0"/>
        <w:adjustRightInd w:val="0"/>
        <w:spacing w:before="120" w:after="120" w:line="360" w:lineRule="auto"/>
        <w:jc w:val="both"/>
        <w:rPr>
          <w:rFonts w:ascii="Tahoma" w:hAnsi="Tahoma" w:cs="Tahoma"/>
          <w:sz w:val="22"/>
          <w:szCs w:val="22"/>
        </w:rPr>
      </w:pPr>
      <w:r w:rsidRPr="00037309">
        <w:rPr>
          <w:rFonts w:ascii="Tahoma" w:hAnsi="Tahoma" w:cs="Tahoma"/>
          <w:sz w:val="22"/>
          <w:szCs w:val="22"/>
        </w:rPr>
        <w:t>Totodată vă informăm că, în conformitate cu prevederile cadrului de reglementare aplicabil, dreptul de tranzacționare pe această piață va intra în efectivitate numai după îndeplinirea cumulativă a următoarelor condiții:</w:t>
      </w:r>
    </w:p>
    <w:p w14:paraId="5D9D731F" w14:textId="0B2BDAC1" w:rsidR="0083260C" w:rsidRPr="00037309" w:rsidRDefault="0083260C" w:rsidP="00037309">
      <w:pPr>
        <w:autoSpaceDE w:val="0"/>
        <w:autoSpaceDN w:val="0"/>
        <w:adjustRightInd w:val="0"/>
        <w:spacing w:before="120" w:after="120" w:line="360" w:lineRule="auto"/>
        <w:jc w:val="both"/>
        <w:rPr>
          <w:rFonts w:ascii="Tahoma" w:hAnsi="Tahoma" w:cs="Tahoma"/>
          <w:sz w:val="22"/>
          <w:szCs w:val="22"/>
        </w:rPr>
      </w:pPr>
      <w:r w:rsidRPr="00037309">
        <w:rPr>
          <w:rFonts w:ascii="Tahoma" w:hAnsi="Tahoma" w:cs="Tahoma"/>
          <w:sz w:val="22"/>
          <w:szCs w:val="22"/>
        </w:rPr>
        <w:t>Achitarea facturii aferente componentei de administrare a tarifului reglementat practicat de OPCOM;</w:t>
      </w:r>
    </w:p>
    <w:p w14:paraId="7C5644D3" w14:textId="4D102EF4" w:rsidR="0083260C" w:rsidRPr="00037309" w:rsidRDefault="0083260C" w:rsidP="00C36E2B">
      <w:pPr>
        <w:autoSpaceDE w:val="0"/>
        <w:autoSpaceDN w:val="0"/>
        <w:adjustRightInd w:val="0"/>
        <w:spacing w:before="120" w:after="120" w:line="360" w:lineRule="auto"/>
        <w:contextualSpacing/>
        <w:jc w:val="both"/>
        <w:rPr>
          <w:rFonts w:ascii="Tahoma" w:hAnsi="Tahoma" w:cs="Tahoma"/>
          <w:sz w:val="22"/>
          <w:szCs w:val="22"/>
        </w:rPr>
      </w:pPr>
      <w:r w:rsidRPr="00037309">
        <w:rPr>
          <w:rFonts w:ascii="Tahoma" w:hAnsi="Tahoma" w:cs="Tahoma"/>
          <w:sz w:val="22"/>
          <w:szCs w:val="22"/>
        </w:rPr>
        <w:t xml:space="preserve">Semnarea Contractului de comodat </w:t>
      </w:r>
      <w:r w:rsidR="00C36E2B" w:rsidRPr="00C36E2B">
        <w:rPr>
          <w:rFonts w:ascii="Tahoma" w:hAnsi="Tahoma" w:cs="Tahoma"/>
          <w:sz w:val="22"/>
          <w:szCs w:val="22"/>
          <w:highlight w:val="lightGray"/>
        </w:rPr>
        <w:t>(după caz)</w:t>
      </w:r>
      <w:r w:rsidR="00C36E2B">
        <w:rPr>
          <w:rFonts w:ascii="Tahoma" w:hAnsi="Tahoma" w:cs="Tahoma"/>
          <w:sz w:val="22"/>
          <w:szCs w:val="22"/>
        </w:rPr>
        <w:t xml:space="preserve"> </w:t>
      </w:r>
      <w:r w:rsidRPr="00037309">
        <w:rPr>
          <w:rFonts w:ascii="Tahoma" w:hAnsi="Tahoma" w:cs="Tahoma"/>
          <w:sz w:val="22"/>
          <w:szCs w:val="22"/>
        </w:rPr>
        <w:t>pentru acordarea cheii de autentificare USB Token pentru accesul la Sistemul de tranzacționare sau semnarea</w:t>
      </w:r>
      <w:r w:rsidR="00E701E4" w:rsidRPr="00037309">
        <w:rPr>
          <w:rFonts w:ascii="Tahoma" w:hAnsi="Tahoma" w:cs="Tahoma"/>
          <w:sz w:val="22"/>
          <w:szCs w:val="22"/>
        </w:rPr>
        <w:t xml:space="preserve"> Anexei la Contractul de comodat </w:t>
      </w:r>
      <w:r w:rsidRPr="00037309">
        <w:rPr>
          <w:rFonts w:ascii="Tahoma" w:hAnsi="Tahoma" w:cs="Tahoma"/>
          <w:sz w:val="22"/>
          <w:szCs w:val="22"/>
        </w:rPr>
        <w:t xml:space="preserve"> în cazul în care ați semnat deja Contractul de comodat pentru o altă piață pentru care este necesară cheie de autentificare USB Token și nu doriți o cheie nouă.</w:t>
      </w:r>
    </w:p>
    <w:p w14:paraId="7F9A2FA5" w14:textId="77777777" w:rsidR="00767CF5" w:rsidRPr="00037309" w:rsidRDefault="00767CF5" w:rsidP="00037309">
      <w:pPr>
        <w:spacing w:after="120"/>
        <w:rPr>
          <w:rFonts w:ascii="Tahoma" w:eastAsia="Calibri" w:hAnsi="Tahoma" w:cs="Tahoma"/>
          <w:sz w:val="22"/>
          <w:szCs w:val="22"/>
        </w:rPr>
      </w:pPr>
    </w:p>
    <w:p w14:paraId="3E5E7D07" w14:textId="77777777" w:rsidR="00F31B93" w:rsidRPr="00037309" w:rsidRDefault="00F31B93" w:rsidP="00037309">
      <w:pPr>
        <w:autoSpaceDE w:val="0"/>
        <w:autoSpaceDN w:val="0"/>
        <w:adjustRightInd w:val="0"/>
        <w:spacing w:after="120"/>
        <w:rPr>
          <w:rFonts w:ascii="Tahoma" w:hAnsi="Tahoma" w:cs="Tahoma"/>
          <w:sz w:val="22"/>
          <w:szCs w:val="22"/>
        </w:rPr>
      </w:pPr>
      <w:r w:rsidRPr="00037309">
        <w:rPr>
          <w:rFonts w:ascii="Tahoma" w:hAnsi="Tahoma" w:cs="Tahoma"/>
          <w:sz w:val="22"/>
          <w:szCs w:val="22"/>
        </w:rPr>
        <w:t>Cu respect,</w:t>
      </w:r>
    </w:p>
    <w:p w14:paraId="1AE7D607" w14:textId="77777777" w:rsidR="00CC0A2F" w:rsidRPr="00037309" w:rsidRDefault="00F31B93" w:rsidP="00037309">
      <w:pPr>
        <w:pStyle w:val="BodyTextIndent"/>
        <w:tabs>
          <w:tab w:val="left" w:pos="8195"/>
        </w:tabs>
        <w:spacing w:after="120"/>
        <w:ind w:left="0" w:firstLine="0"/>
        <w:jc w:val="left"/>
        <w:rPr>
          <w:rFonts w:ascii="Tahoma" w:hAnsi="Tahoma" w:cs="Tahoma"/>
          <w:bCs/>
          <w:sz w:val="22"/>
          <w:szCs w:val="22"/>
        </w:rPr>
      </w:pPr>
      <w:r w:rsidRPr="00037309">
        <w:rPr>
          <w:rFonts w:ascii="Tahoma" w:hAnsi="Tahoma" w:cs="Tahoma"/>
          <w:sz w:val="22"/>
          <w:szCs w:val="22"/>
          <w:lang w:eastAsia="ro-RO"/>
        </w:rPr>
        <w:t>................................, Director General</w:t>
      </w:r>
    </w:p>
    <w:p w14:paraId="197F8B45" w14:textId="77777777" w:rsidR="00CC0A2F" w:rsidRPr="00037309" w:rsidRDefault="00CC0A2F" w:rsidP="00037309">
      <w:pPr>
        <w:pStyle w:val="BodyTextIndent"/>
        <w:tabs>
          <w:tab w:val="left" w:pos="8195"/>
        </w:tabs>
        <w:spacing w:after="120"/>
        <w:ind w:left="0" w:firstLine="0"/>
        <w:jc w:val="left"/>
        <w:rPr>
          <w:rFonts w:ascii="Tahoma" w:hAnsi="Tahoma" w:cs="Tahoma"/>
          <w:bCs/>
          <w:sz w:val="22"/>
          <w:szCs w:val="22"/>
        </w:rPr>
      </w:pPr>
    </w:p>
    <w:p w14:paraId="730CA2DB" w14:textId="77777777" w:rsidR="00CC0A2F" w:rsidRPr="00037309" w:rsidRDefault="00CC0A2F" w:rsidP="00037309">
      <w:pPr>
        <w:pStyle w:val="BodyTextIndent"/>
        <w:tabs>
          <w:tab w:val="left" w:pos="8195"/>
        </w:tabs>
        <w:spacing w:after="120"/>
        <w:ind w:left="0" w:firstLine="0"/>
        <w:jc w:val="left"/>
        <w:rPr>
          <w:rFonts w:ascii="Tahoma" w:hAnsi="Tahoma" w:cs="Tahoma"/>
          <w:bCs/>
          <w:sz w:val="22"/>
          <w:szCs w:val="22"/>
        </w:rPr>
      </w:pPr>
    </w:p>
    <w:p w14:paraId="0229FF75" w14:textId="77777777" w:rsidR="00CC0A2F" w:rsidRPr="00037309" w:rsidRDefault="00CC0A2F" w:rsidP="00037309">
      <w:pPr>
        <w:pStyle w:val="BodyTextIndent"/>
        <w:tabs>
          <w:tab w:val="left" w:pos="8195"/>
        </w:tabs>
        <w:spacing w:after="120"/>
        <w:ind w:left="0" w:firstLine="0"/>
        <w:jc w:val="left"/>
        <w:rPr>
          <w:rFonts w:ascii="Tahoma" w:hAnsi="Tahoma" w:cs="Tahoma"/>
          <w:bCs/>
          <w:sz w:val="22"/>
          <w:szCs w:val="22"/>
        </w:rPr>
      </w:pPr>
    </w:p>
    <w:p w14:paraId="4AB9D8D6" w14:textId="025496CE" w:rsidR="00264929" w:rsidRPr="00037309" w:rsidRDefault="00264929" w:rsidP="00037309">
      <w:pPr>
        <w:pStyle w:val="BodyTextIndent"/>
        <w:tabs>
          <w:tab w:val="left" w:pos="8195"/>
        </w:tabs>
        <w:spacing w:after="120"/>
        <w:ind w:left="0" w:firstLine="0"/>
        <w:jc w:val="left"/>
        <w:rPr>
          <w:rFonts w:ascii="Tahoma" w:hAnsi="Tahoma" w:cs="Tahoma"/>
          <w:b/>
          <w:sz w:val="22"/>
          <w:szCs w:val="22"/>
        </w:rPr>
      </w:pPr>
      <w:r w:rsidRPr="00037309">
        <w:rPr>
          <w:rFonts w:ascii="Tahoma" w:hAnsi="Tahoma" w:cs="Tahoma"/>
          <w:b/>
          <w:bCs/>
          <w:sz w:val="22"/>
          <w:szCs w:val="22"/>
        </w:rPr>
        <w:lastRenderedPageBreak/>
        <w:t xml:space="preserve">Anexa </w:t>
      </w:r>
      <w:r w:rsidR="0070630D" w:rsidRPr="00037309">
        <w:rPr>
          <w:rFonts w:ascii="Tahoma" w:hAnsi="Tahoma" w:cs="Tahoma"/>
          <w:b/>
          <w:bCs/>
          <w:sz w:val="22"/>
          <w:szCs w:val="22"/>
        </w:rPr>
        <w:t>4</w:t>
      </w:r>
    </w:p>
    <w:p w14:paraId="2CBF080E" w14:textId="08BDD3B9" w:rsidR="00BB30E7" w:rsidRPr="00037309" w:rsidRDefault="00BB30E7" w:rsidP="00037309">
      <w:pPr>
        <w:pStyle w:val="BodyTextIndent"/>
        <w:spacing w:after="120"/>
        <w:ind w:left="0" w:firstLine="0"/>
        <w:jc w:val="left"/>
        <w:rPr>
          <w:rFonts w:ascii="Tahoma" w:hAnsi="Tahoma" w:cs="Tahoma"/>
          <w:sz w:val="22"/>
          <w:szCs w:val="22"/>
        </w:rPr>
      </w:pPr>
      <w:r w:rsidRPr="00037309">
        <w:rPr>
          <w:rFonts w:ascii="Tahoma" w:hAnsi="Tahoma" w:cs="Tahoma"/>
          <w:sz w:val="22"/>
          <w:szCs w:val="22"/>
        </w:rPr>
        <w:t>Nr. înregistrare ieşire de la ”OPCOM” S.A. ..........</w:t>
      </w:r>
      <w:r w:rsidR="00767CF5" w:rsidRPr="00037309">
        <w:rPr>
          <w:rFonts w:ascii="Tahoma" w:hAnsi="Tahoma" w:cs="Tahoma"/>
          <w:sz w:val="22"/>
          <w:szCs w:val="22"/>
        </w:rPr>
        <w:t>...............</w:t>
      </w:r>
      <w:r w:rsidRPr="00037309">
        <w:rPr>
          <w:rFonts w:ascii="Tahoma" w:hAnsi="Tahoma" w:cs="Tahoma"/>
          <w:sz w:val="22"/>
          <w:szCs w:val="22"/>
        </w:rPr>
        <w:t>......................................................</w:t>
      </w:r>
    </w:p>
    <w:p w14:paraId="37A4C160" w14:textId="77777777" w:rsidR="0000227D" w:rsidRPr="00037309" w:rsidRDefault="0000227D" w:rsidP="00037309">
      <w:pPr>
        <w:spacing w:after="120"/>
        <w:rPr>
          <w:rFonts w:ascii="Tahoma" w:eastAsia="Calibri" w:hAnsi="Tahoma" w:cs="Tahoma"/>
          <w:sz w:val="22"/>
          <w:szCs w:val="22"/>
        </w:rPr>
      </w:pPr>
    </w:p>
    <w:p w14:paraId="469B53DF" w14:textId="77777777" w:rsidR="00743277" w:rsidRPr="00037309" w:rsidRDefault="00743277" w:rsidP="00037309">
      <w:pPr>
        <w:spacing w:after="120"/>
        <w:rPr>
          <w:rFonts w:ascii="Tahoma" w:eastAsia="Calibri" w:hAnsi="Tahoma" w:cs="Tahoma"/>
          <w:sz w:val="22"/>
          <w:szCs w:val="22"/>
        </w:rPr>
      </w:pPr>
      <w:r w:rsidRPr="00037309">
        <w:rPr>
          <w:rFonts w:ascii="Tahoma" w:eastAsia="Calibri" w:hAnsi="Tahoma" w:cs="Tahoma"/>
          <w:sz w:val="22"/>
          <w:szCs w:val="22"/>
        </w:rPr>
        <w:t>Către:</w:t>
      </w:r>
    </w:p>
    <w:p w14:paraId="4FED5D3D" w14:textId="7E0E7EDD" w:rsidR="00264929" w:rsidRPr="00037309" w:rsidRDefault="006A4D72" w:rsidP="00037309">
      <w:pPr>
        <w:spacing w:after="120"/>
        <w:rPr>
          <w:rFonts w:ascii="Tahoma" w:eastAsia="Calibri" w:hAnsi="Tahoma" w:cs="Tahoma"/>
          <w:b/>
          <w:sz w:val="22"/>
          <w:szCs w:val="22"/>
        </w:rPr>
      </w:pPr>
      <w:r w:rsidRPr="00037309">
        <w:rPr>
          <w:rFonts w:ascii="Tahoma" w:eastAsia="Calibri" w:hAnsi="Tahoma" w:cs="Tahoma"/>
          <w:b/>
          <w:sz w:val="22"/>
          <w:szCs w:val="22"/>
        </w:rPr>
        <w:t>(Denumire/Nume, Prenume participant la PCV)</w:t>
      </w:r>
      <w:r w:rsidR="00264929" w:rsidRPr="00037309">
        <w:rPr>
          <w:rFonts w:ascii="Tahoma" w:eastAsia="Calibri" w:hAnsi="Tahoma" w:cs="Tahoma"/>
          <w:b/>
          <w:sz w:val="22"/>
          <w:szCs w:val="22"/>
        </w:rPr>
        <w:t xml:space="preserve"> ...........................</w:t>
      </w:r>
      <w:r w:rsidR="00767CF5" w:rsidRPr="00037309">
        <w:rPr>
          <w:rFonts w:ascii="Tahoma" w:eastAsia="Calibri" w:hAnsi="Tahoma" w:cs="Tahoma"/>
          <w:b/>
          <w:sz w:val="22"/>
          <w:szCs w:val="22"/>
        </w:rPr>
        <w:t>....</w:t>
      </w:r>
      <w:r w:rsidR="00264929" w:rsidRPr="00037309">
        <w:rPr>
          <w:rFonts w:ascii="Tahoma" w:eastAsia="Calibri" w:hAnsi="Tahoma" w:cs="Tahoma"/>
          <w:b/>
          <w:sz w:val="22"/>
          <w:szCs w:val="22"/>
        </w:rPr>
        <w:t>.......................</w:t>
      </w:r>
      <w:r w:rsidR="00743277" w:rsidRPr="00037309">
        <w:rPr>
          <w:rFonts w:ascii="Tahoma" w:eastAsia="Calibri" w:hAnsi="Tahoma" w:cs="Tahoma"/>
          <w:b/>
          <w:sz w:val="22"/>
          <w:szCs w:val="22"/>
        </w:rPr>
        <w:t>..............</w:t>
      </w:r>
      <w:r w:rsidR="00F31B93" w:rsidRPr="00037309">
        <w:rPr>
          <w:rFonts w:ascii="Tahoma" w:eastAsia="Calibri" w:hAnsi="Tahoma" w:cs="Tahoma"/>
          <w:b/>
          <w:sz w:val="22"/>
          <w:szCs w:val="22"/>
        </w:rPr>
        <w:t>......</w:t>
      </w:r>
      <w:r w:rsidR="00743277" w:rsidRPr="00037309">
        <w:rPr>
          <w:rFonts w:ascii="Tahoma" w:eastAsia="Calibri" w:hAnsi="Tahoma" w:cs="Tahoma"/>
          <w:b/>
          <w:sz w:val="22"/>
          <w:szCs w:val="22"/>
        </w:rPr>
        <w:t>.</w:t>
      </w:r>
      <w:r w:rsidR="00264929" w:rsidRPr="00037309">
        <w:rPr>
          <w:rFonts w:ascii="Tahoma" w:eastAsia="Calibri" w:hAnsi="Tahoma" w:cs="Tahoma"/>
          <w:b/>
          <w:sz w:val="22"/>
          <w:szCs w:val="22"/>
        </w:rPr>
        <w:t>...................</w:t>
      </w:r>
    </w:p>
    <w:p w14:paraId="39A3EF12" w14:textId="77777777" w:rsidR="0000227D" w:rsidRPr="00037309" w:rsidRDefault="0000227D" w:rsidP="00037309">
      <w:pPr>
        <w:spacing w:after="120"/>
        <w:rPr>
          <w:rFonts w:ascii="Tahoma" w:eastAsia="Calibri" w:hAnsi="Tahoma" w:cs="Tahoma"/>
          <w:b/>
          <w:sz w:val="22"/>
          <w:szCs w:val="22"/>
        </w:rPr>
      </w:pPr>
    </w:p>
    <w:p w14:paraId="6117526A" w14:textId="77777777" w:rsidR="00F2450A" w:rsidRPr="00037309" w:rsidRDefault="00F2450A" w:rsidP="00037309">
      <w:pPr>
        <w:spacing w:after="120"/>
        <w:rPr>
          <w:rFonts w:ascii="Tahoma" w:eastAsia="Calibri" w:hAnsi="Tahoma" w:cs="Tahoma"/>
          <w:b/>
          <w:sz w:val="22"/>
          <w:szCs w:val="22"/>
        </w:rPr>
      </w:pPr>
      <w:r w:rsidRPr="00037309">
        <w:rPr>
          <w:rFonts w:ascii="Tahoma" w:eastAsia="Calibri" w:hAnsi="Tahoma" w:cs="Tahoma"/>
          <w:b/>
          <w:sz w:val="22"/>
          <w:szCs w:val="22"/>
        </w:rPr>
        <w:t>COMUNICARE</w:t>
      </w:r>
    </w:p>
    <w:p w14:paraId="56C19448" w14:textId="77777777" w:rsidR="00F2450A" w:rsidRPr="00037309" w:rsidRDefault="00F2450A" w:rsidP="00037309">
      <w:pPr>
        <w:autoSpaceDE w:val="0"/>
        <w:autoSpaceDN w:val="0"/>
        <w:adjustRightInd w:val="0"/>
        <w:spacing w:after="120"/>
        <w:rPr>
          <w:rFonts w:ascii="Tahoma" w:hAnsi="Tahoma" w:cs="Tahoma"/>
          <w:sz w:val="22"/>
          <w:szCs w:val="22"/>
          <w:lang w:eastAsia="ro-RO"/>
        </w:rPr>
      </w:pPr>
      <w:r w:rsidRPr="00037309">
        <w:rPr>
          <w:rFonts w:ascii="Tahoma" w:eastAsia="Calibri" w:hAnsi="Tahoma" w:cs="Tahoma"/>
          <w:sz w:val="22"/>
          <w:szCs w:val="22"/>
        </w:rPr>
        <w:t xml:space="preserve">privind </w:t>
      </w:r>
      <w:r w:rsidRPr="00037309">
        <w:rPr>
          <w:rFonts w:ascii="Tahoma" w:hAnsi="Tahoma" w:cs="Tahoma"/>
          <w:sz w:val="22"/>
          <w:szCs w:val="22"/>
          <w:lang w:eastAsia="ro-RO"/>
        </w:rPr>
        <w:t>retragerea din proprie iniţiativă de la Piața de Certificate Verzi</w:t>
      </w:r>
    </w:p>
    <w:p w14:paraId="6C86AD6A" w14:textId="77777777" w:rsidR="005A7A51" w:rsidRPr="00037309" w:rsidRDefault="005A7A51" w:rsidP="00037309">
      <w:pPr>
        <w:autoSpaceDE w:val="0"/>
        <w:autoSpaceDN w:val="0"/>
        <w:adjustRightInd w:val="0"/>
        <w:spacing w:after="120"/>
        <w:rPr>
          <w:rFonts w:ascii="Tahoma" w:hAnsi="Tahoma" w:cs="Tahoma"/>
          <w:sz w:val="22"/>
          <w:szCs w:val="22"/>
          <w:lang w:eastAsia="ro-RO"/>
        </w:rPr>
      </w:pPr>
    </w:p>
    <w:p w14:paraId="05B7A90F" w14:textId="691D01D2" w:rsidR="00F2450A" w:rsidRPr="00037309" w:rsidRDefault="00F2450A" w:rsidP="00037309">
      <w:pPr>
        <w:autoSpaceDE w:val="0"/>
        <w:autoSpaceDN w:val="0"/>
        <w:adjustRightInd w:val="0"/>
        <w:spacing w:after="120"/>
        <w:rPr>
          <w:rFonts w:ascii="Tahoma" w:hAnsi="Tahoma" w:cs="Tahoma"/>
          <w:sz w:val="22"/>
          <w:szCs w:val="22"/>
          <w:lang w:eastAsia="ro-RO"/>
        </w:rPr>
      </w:pPr>
      <w:r w:rsidRPr="00037309">
        <w:rPr>
          <w:rFonts w:ascii="Tahoma" w:hAnsi="Tahoma" w:cs="Tahoma"/>
          <w:sz w:val="22"/>
          <w:szCs w:val="22"/>
          <w:lang w:eastAsia="ro-RO"/>
        </w:rPr>
        <w:t>Stimată/Stimate Doamnă/Domnule ...............................</w:t>
      </w:r>
      <w:r w:rsidR="00781DFC" w:rsidRPr="00037309">
        <w:rPr>
          <w:rFonts w:ascii="Tahoma" w:hAnsi="Tahoma" w:cs="Tahoma"/>
          <w:sz w:val="22"/>
          <w:szCs w:val="22"/>
          <w:lang w:eastAsia="ro-RO"/>
        </w:rPr>
        <w:t>.............</w:t>
      </w:r>
      <w:r w:rsidRPr="00037309">
        <w:rPr>
          <w:rFonts w:ascii="Tahoma" w:hAnsi="Tahoma" w:cs="Tahoma"/>
          <w:sz w:val="22"/>
          <w:szCs w:val="22"/>
          <w:lang w:eastAsia="ro-RO"/>
        </w:rPr>
        <w:t>.................</w:t>
      </w:r>
      <w:r w:rsidR="00767CF5" w:rsidRPr="00037309">
        <w:rPr>
          <w:rFonts w:ascii="Tahoma" w:hAnsi="Tahoma" w:cs="Tahoma"/>
          <w:sz w:val="22"/>
          <w:szCs w:val="22"/>
          <w:lang w:eastAsia="ro-RO"/>
        </w:rPr>
        <w:t>...</w:t>
      </w:r>
      <w:r w:rsidRPr="00037309">
        <w:rPr>
          <w:rFonts w:ascii="Tahoma" w:hAnsi="Tahoma" w:cs="Tahoma"/>
          <w:sz w:val="22"/>
          <w:szCs w:val="22"/>
          <w:lang w:eastAsia="ro-RO"/>
        </w:rPr>
        <w:t>.......................</w:t>
      </w:r>
      <w:r w:rsidRPr="00037309">
        <w:rPr>
          <w:rFonts w:ascii="Tahoma" w:eastAsia="Calibri" w:hAnsi="Tahoma" w:cs="Tahoma"/>
          <w:sz w:val="22"/>
          <w:szCs w:val="22"/>
        </w:rPr>
        <w:t>,</w:t>
      </w:r>
    </w:p>
    <w:p w14:paraId="71DD4723" w14:textId="77777777" w:rsidR="00F2450A" w:rsidRPr="00037309" w:rsidRDefault="00F2450A" w:rsidP="00037309">
      <w:pPr>
        <w:spacing w:after="120"/>
        <w:rPr>
          <w:rFonts w:ascii="Tahoma" w:hAnsi="Tahoma" w:cs="Tahoma"/>
          <w:sz w:val="22"/>
          <w:szCs w:val="22"/>
          <w:lang w:eastAsia="ro-RO"/>
        </w:rPr>
      </w:pPr>
      <w:r w:rsidRPr="00037309">
        <w:rPr>
          <w:rFonts w:ascii="Tahoma" w:hAnsi="Tahoma" w:cs="Tahoma"/>
          <w:sz w:val="22"/>
          <w:szCs w:val="22"/>
          <w:lang w:eastAsia="ro-RO"/>
        </w:rPr>
        <w:t xml:space="preserve">  </w:t>
      </w:r>
    </w:p>
    <w:p w14:paraId="50FF0DBD" w14:textId="77777777" w:rsidR="00F2450A" w:rsidRPr="00037309" w:rsidRDefault="00F2450A" w:rsidP="00037309">
      <w:pPr>
        <w:autoSpaceDE w:val="0"/>
        <w:autoSpaceDN w:val="0"/>
        <w:adjustRightInd w:val="0"/>
        <w:spacing w:after="120"/>
        <w:rPr>
          <w:rFonts w:ascii="Tahoma" w:hAnsi="Tahoma" w:cs="Tahoma"/>
          <w:sz w:val="22"/>
          <w:szCs w:val="22"/>
          <w:lang w:eastAsia="ro-RO"/>
        </w:rPr>
      </w:pPr>
      <w:r w:rsidRPr="00037309">
        <w:rPr>
          <w:rFonts w:ascii="Tahoma" w:hAnsi="Tahoma" w:cs="Tahoma"/>
          <w:sz w:val="22"/>
          <w:szCs w:val="22"/>
          <w:lang w:eastAsia="ro-RO"/>
        </w:rPr>
        <w:t>Prin prezenta vă comunicăm că începând cu data .......................</w:t>
      </w:r>
      <w:r w:rsidR="00781DFC" w:rsidRPr="00037309">
        <w:rPr>
          <w:rFonts w:ascii="Tahoma" w:hAnsi="Tahoma" w:cs="Tahoma"/>
          <w:sz w:val="22"/>
          <w:szCs w:val="22"/>
          <w:lang w:eastAsia="ro-RO"/>
        </w:rPr>
        <w:t>.............</w:t>
      </w:r>
      <w:r w:rsidRPr="00037309">
        <w:rPr>
          <w:rFonts w:ascii="Tahoma" w:hAnsi="Tahoma" w:cs="Tahoma"/>
          <w:sz w:val="22"/>
          <w:szCs w:val="22"/>
          <w:lang w:eastAsia="ro-RO"/>
        </w:rPr>
        <w:t>............................. s-a procedat la radierea din Registrul Participanţilor la Piața de Certificate Verzi a Participantului ...........................................................................</w:t>
      </w:r>
      <w:r w:rsidR="00781DFC" w:rsidRPr="00037309">
        <w:rPr>
          <w:rFonts w:ascii="Tahoma" w:hAnsi="Tahoma" w:cs="Tahoma"/>
          <w:sz w:val="22"/>
          <w:szCs w:val="22"/>
          <w:lang w:eastAsia="ro-RO"/>
        </w:rPr>
        <w:t>...................................</w:t>
      </w:r>
      <w:r w:rsidRPr="00037309">
        <w:rPr>
          <w:rFonts w:ascii="Tahoma" w:hAnsi="Tahoma" w:cs="Tahoma"/>
          <w:sz w:val="22"/>
          <w:szCs w:val="22"/>
          <w:lang w:eastAsia="ro-RO"/>
        </w:rPr>
        <w:t>............................., ca urmare a retragerii acestuia din proprie iniţiativă de la Piața de Certificate Verzi,</w:t>
      </w:r>
    </w:p>
    <w:p w14:paraId="63BEE798" w14:textId="06310B53" w:rsidR="00F2450A" w:rsidRPr="00037309" w:rsidRDefault="00F2450A" w:rsidP="00037309">
      <w:pPr>
        <w:autoSpaceDE w:val="0"/>
        <w:autoSpaceDN w:val="0"/>
        <w:adjustRightInd w:val="0"/>
        <w:spacing w:after="120"/>
        <w:rPr>
          <w:rFonts w:ascii="Tahoma" w:hAnsi="Tahoma" w:cs="Tahoma"/>
          <w:sz w:val="22"/>
          <w:szCs w:val="22"/>
          <w:lang w:eastAsia="ro-RO"/>
        </w:rPr>
      </w:pPr>
      <w:r w:rsidRPr="00037309">
        <w:rPr>
          <w:rFonts w:ascii="Tahoma" w:hAnsi="Tahoma" w:cs="Tahoma"/>
          <w:sz w:val="22"/>
          <w:szCs w:val="22"/>
          <w:lang w:eastAsia="ro-RO"/>
        </w:rPr>
        <w:t>solicitată prin adresa nr./data ..............................................................</w:t>
      </w:r>
      <w:r w:rsidR="00767CF5" w:rsidRPr="00037309">
        <w:rPr>
          <w:rFonts w:ascii="Tahoma" w:hAnsi="Tahoma" w:cs="Tahoma"/>
          <w:sz w:val="22"/>
          <w:szCs w:val="22"/>
          <w:lang w:eastAsia="ro-RO"/>
        </w:rPr>
        <w:t>...............</w:t>
      </w:r>
      <w:r w:rsidRPr="00037309">
        <w:rPr>
          <w:rFonts w:ascii="Tahoma" w:hAnsi="Tahoma" w:cs="Tahoma"/>
          <w:sz w:val="22"/>
          <w:szCs w:val="22"/>
          <w:lang w:eastAsia="ro-RO"/>
        </w:rPr>
        <w:t xml:space="preserve">.................., înregistrată la </w:t>
      </w:r>
      <w:r w:rsidRPr="00037309">
        <w:rPr>
          <w:rFonts w:ascii="Tahoma" w:hAnsi="Tahoma" w:cs="Tahoma"/>
          <w:sz w:val="22"/>
          <w:szCs w:val="22"/>
        </w:rPr>
        <w:t>”OPCOM” S.A.</w:t>
      </w:r>
      <w:r w:rsidRPr="00037309">
        <w:rPr>
          <w:rFonts w:ascii="Tahoma" w:hAnsi="Tahoma" w:cs="Tahoma"/>
          <w:sz w:val="22"/>
          <w:szCs w:val="22"/>
          <w:lang w:eastAsia="ro-RO"/>
        </w:rPr>
        <w:t xml:space="preserve"> cu nr./data ...............</w:t>
      </w:r>
      <w:r w:rsidR="00781DFC" w:rsidRPr="00037309">
        <w:rPr>
          <w:rFonts w:ascii="Tahoma" w:hAnsi="Tahoma" w:cs="Tahoma"/>
          <w:sz w:val="22"/>
          <w:szCs w:val="22"/>
          <w:lang w:eastAsia="ro-RO"/>
        </w:rPr>
        <w:t>............</w:t>
      </w:r>
      <w:r w:rsidRPr="00037309">
        <w:rPr>
          <w:rFonts w:ascii="Tahoma" w:hAnsi="Tahoma" w:cs="Tahoma"/>
          <w:sz w:val="22"/>
          <w:szCs w:val="22"/>
          <w:lang w:eastAsia="ro-RO"/>
        </w:rPr>
        <w:t>............................</w:t>
      </w:r>
      <w:r w:rsidR="00767CF5" w:rsidRPr="00037309">
        <w:rPr>
          <w:rFonts w:ascii="Tahoma" w:hAnsi="Tahoma" w:cs="Tahoma"/>
          <w:sz w:val="22"/>
          <w:szCs w:val="22"/>
          <w:lang w:eastAsia="ro-RO"/>
        </w:rPr>
        <w:t>..</w:t>
      </w:r>
      <w:r w:rsidRPr="00037309">
        <w:rPr>
          <w:rFonts w:ascii="Tahoma" w:hAnsi="Tahoma" w:cs="Tahoma"/>
          <w:sz w:val="22"/>
          <w:szCs w:val="22"/>
          <w:lang w:eastAsia="ro-RO"/>
        </w:rPr>
        <w:t xml:space="preserve">....................... </w:t>
      </w:r>
    </w:p>
    <w:p w14:paraId="6059D350" w14:textId="3B185F42" w:rsidR="00F2450A" w:rsidRPr="00037309" w:rsidRDefault="00F2450A" w:rsidP="00037309">
      <w:pPr>
        <w:autoSpaceDE w:val="0"/>
        <w:autoSpaceDN w:val="0"/>
        <w:adjustRightInd w:val="0"/>
        <w:spacing w:after="120"/>
        <w:rPr>
          <w:rFonts w:ascii="Tahoma" w:hAnsi="Tahoma" w:cs="Tahoma"/>
          <w:sz w:val="22"/>
          <w:szCs w:val="22"/>
          <w:lang w:eastAsia="ro-RO"/>
        </w:rPr>
      </w:pPr>
      <w:r w:rsidRPr="00037309">
        <w:rPr>
          <w:rFonts w:ascii="Tahoma" w:hAnsi="Tahoma" w:cs="Tahoma"/>
          <w:sz w:val="22"/>
          <w:szCs w:val="22"/>
          <w:lang w:eastAsia="ro-RO"/>
        </w:rPr>
        <w:t>Retragerea din proprie iniţiativă de la Piața de Certificate Verzi s-a efectuat în conformitate cu prevederile ”</w:t>
      </w:r>
      <w:r w:rsidRPr="00037309">
        <w:rPr>
          <w:rFonts w:ascii="Tahoma" w:hAnsi="Tahoma" w:cs="Tahoma"/>
          <w:i/>
          <w:sz w:val="22"/>
          <w:szCs w:val="22"/>
          <w:lang w:eastAsia="ro-RO"/>
        </w:rPr>
        <w:t>Procedurii privind înregistrarea, retragerea, suspendarea Participanţilor la/de la Piaţa de Certificate Verzi</w:t>
      </w:r>
      <w:r w:rsidRPr="00037309">
        <w:rPr>
          <w:rFonts w:ascii="Tahoma" w:hAnsi="Tahoma" w:cs="Tahoma"/>
          <w:sz w:val="22"/>
          <w:szCs w:val="22"/>
          <w:lang w:eastAsia="ro-RO"/>
        </w:rPr>
        <w:t>”</w:t>
      </w:r>
      <w:r w:rsidR="00767CF5" w:rsidRPr="00037309">
        <w:rPr>
          <w:rFonts w:ascii="Tahoma" w:hAnsi="Tahoma" w:cs="Tahoma"/>
          <w:sz w:val="22"/>
          <w:szCs w:val="22"/>
          <w:lang w:eastAsia="ro-RO"/>
        </w:rPr>
        <w:t>.</w:t>
      </w:r>
    </w:p>
    <w:p w14:paraId="4779AF71" w14:textId="77777777" w:rsidR="00767CF5" w:rsidRPr="00037309" w:rsidRDefault="00767CF5" w:rsidP="00037309">
      <w:pPr>
        <w:autoSpaceDE w:val="0"/>
        <w:autoSpaceDN w:val="0"/>
        <w:adjustRightInd w:val="0"/>
        <w:spacing w:after="120"/>
        <w:rPr>
          <w:rFonts w:ascii="Tahoma" w:hAnsi="Tahoma" w:cs="Tahoma"/>
          <w:sz w:val="22"/>
          <w:szCs w:val="22"/>
        </w:rPr>
      </w:pPr>
    </w:p>
    <w:p w14:paraId="071BBA89" w14:textId="77777777" w:rsidR="00F2450A" w:rsidRPr="00037309" w:rsidRDefault="00F2450A" w:rsidP="00037309">
      <w:pPr>
        <w:autoSpaceDE w:val="0"/>
        <w:autoSpaceDN w:val="0"/>
        <w:adjustRightInd w:val="0"/>
        <w:spacing w:after="120"/>
        <w:rPr>
          <w:rFonts w:ascii="Tahoma" w:hAnsi="Tahoma" w:cs="Tahoma"/>
          <w:sz w:val="22"/>
          <w:szCs w:val="22"/>
        </w:rPr>
      </w:pPr>
      <w:r w:rsidRPr="00037309">
        <w:rPr>
          <w:rFonts w:ascii="Tahoma" w:hAnsi="Tahoma" w:cs="Tahoma"/>
          <w:sz w:val="22"/>
          <w:szCs w:val="22"/>
        </w:rPr>
        <w:t>Cu respect,</w:t>
      </w:r>
    </w:p>
    <w:p w14:paraId="35B755F1" w14:textId="77777777" w:rsidR="00F2450A" w:rsidRPr="00037309" w:rsidRDefault="00163F1B" w:rsidP="00037309">
      <w:pPr>
        <w:autoSpaceDE w:val="0"/>
        <w:autoSpaceDN w:val="0"/>
        <w:adjustRightInd w:val="0"/>
        <w:spacing w:after="120"/>
        <w:rPr>
          <w:rFonts w:ascii="Tahoma" w:hAnsi="Tahoma" w:cs="Tahoma"/>
          <w:sz w:val="22"/>
          <w:szCs w:val="22"/>
          <w:lang w:eastAsia="ro-RO"/>
        </w:rPr>
      </w:pPr>
      <w:r w:rsidRPr="00037309">
        <w:rPr>
          <w:rFonts w:ascii="Tahoma" w:hAnsi="Tahoma" w:cs="Tahoma"/>
          <w:sz w:val="22"/>
          <w:szCs w:val="22"/>
          <w:lang w:eastAsia="ro-RO"/>
        </w:rPr>
        <w:t>................................</w:t>
      </w:r>
      <w:r w:rsidR="00F2450A" w:rsidRPr="00037309">
        <w:rPr>
          <w:rFonts w:ascii="Tahoma" w:hAnsi="Tahoma" w:cs="Tahoma"/>
          <w:sz w:val="22"/>
          <w:szCs w:val="22"/>
          <w:lang w:eastAsia="ro-RO"/>
        </w:rPr>
        <w:t>, Director General</w:t>
      </w:r>
    </w:p>
    <w:p w14:paraId="5568D4A4" w14:textId="77777777" w:rsidR="00264929" w:rsidRPr="00037309" w:rsidRDefault="00264929" w:rsidP="00037309">
      <w:pPr>
        <w:spacing w:after="120"/>
        <w:rPr>
          <w:rFonts w:ascii="Tahoma" w:hAnsi="Tahoma" w:cs="Tahoma"/>
          <w:sz w:val="22"/>
          <w:szCs w:val="22"/>
        </w:rPr>
      </w:pPr>
    </w:p>
    <w:p w14:paraId="31B28C78" w14:textId="77777777" w:rsidR="00270947" w:rsidRPr="00037309" w:rsidRDefault="00270947" w:rsidP="00037309">
      <w:pPr>
        <w:pStyle w:val="BodyTextIndent"/>
        <w:tabs>
          <w:tab w:val="left" w:pos="8195"/>
        </w:tabs>
        <w:spacing w:after="120"/>
        <w:ind w:left="0" w:firstLine="0"/>
        <w:jc w:val="left"/>
        <w:rPr>
          <w:rFonts w:ascii="Tahoma" w:hAnsi="Tahoma" w:cs="Tahoma"/>
          <w:bCs/>
          <w:sz w:val="22"/>
          <w:szCs w:val="22"/>
        </w:rPr>
      </w:pPr>
    </w:p>
    <w:p w14:paraId="29C398DC" w14:textId="77777777" w:rsidR="00270947" w:rsidRPr="00037309" w:rsidRDefault="00270947" w:rsidP="00037309">
      <w:pPr>
        <w:pStyle w:val="BodyTextIndent"/>
        <w:tabs>
          <w:tab w:val="left" w:pos="8195"/>
        </w:tabs>
        <w:spacing w:after="120"/>
        <w:ind w:left="0" w:firstLine="0"/>
        <w:jc w:val="left"/>
        <w:rPr>
          <w:rFonts w:ascii="Tahoma" w:hAnsi="Tahoma" w:cs="Tahoma"/>
          <w:bCs/>
          <w:sz w:val="22"/>
          <w:szCs w:val="22"/>
        </w:rPr>
      </w:pPr>
    </w:p>
    <w:p w14:paraId="4FCBEB6A" w14:textId="77777777" w:rsidR="00270947" w:rsidRPr="00037309" w:rsidRDefault="00270947" w:rsidP="00037309">
      <w:pPr>
        <w:pStyle w:val="BodyTextIndent"/>
        <w:tabs>
          <w:tab w:val="left" w:pos="8195"/>
        </w:tabs>
        <w:spacing w:after="120"/>
        <w:ind w:left="0" w:firstLine="0"/>
        <w:jc w:val="left"/>
        <w:rPr>
          <w:rFonts w:ascii="Tahoma" w:hAnsi="Tahoma" w:cs="Tahoma"/>
          <w:bCs/>
          <w:sz w:val="22"/>
          <w:szCs w:val="22"/>
        </w:rPr>
      </w:pPr>
    </w:p>
    <w:p w14:paraId="5D1323E3" w14:textId="77777777" w:rsidR="00270947" w:rsidRPr="00037309" w:rsidRDefault="00270947" w:rsidP="00037309">
      <w:pPr>
        <w:pStyle w:val="BodyTextIndent"/>
        <w:tabs>
          <w:tab w:val="left" w:pos="8195"/>
        </w:tabs>
        <w:spacing w:after="120"/>
        <w:ind w:left="0" w:firstLine="0"/>
        <w:jc w:val="left"/>
        <w:rPr>
          <w:rFonts w:ascii="Tahoma" w:hAnsi="Tahoma" w:cs="Tahoma"/>
          <w:bCs/>
          <w:sz w:val="22"/>
          <w:szCs w:val="22"/>
        </w:rPr>
      </w:pPr>
    </w:p>
    <w:p w14:paraId="4254A843" w14:textId="7780C595" w:rsidR="0000227D" w:rsidRPr="00037309" w:rsidRDefault="0000227D" w:rsidP="00037309">
      <w:pPr>
        <w:pStyle w:val="BodyTextIndent"/>
        <w:tabs>
          <w:tab w:val="left" w:pos="8195"/>
        </w:tabs>
        <w:spacing w:after="120"/>
        <w:ind w:left="0" w:firstLine="0"/>
        <w:jc w:val="left"/>
        <w:rPr>
          <w:rFonts w:ascii="Tahoma" w:hAnsi="Tahoma" w:cs="Tahoma"/>
          <w:bCs/>
          <w:sz w:val="22"/>
          <w:szCs w:val="22"/>
        </w:rPr>
      </w:pPr>
    </w:p>
    <w:p w14:paraId="2228D2D3" w14:textId="77777777" w:rsidR="006338B7" w:rsidRPr="00037309" w:rsidRDefault="006338B7" w:rsidP="00037309">
      <w:pPr>
        <w:pStyle w:val="BodyTextIndent"/>
        <w:tabs>
          <w:tab w:val="left" w:pos="8195"/>
        </w:tabs>
        <w:spacing w:after="120"/>
        <w:ind w:left="0" w:firstLine="0"/>
        <w:jc w:val="left"/>
        <w:rPr>
          <w:rFonts w:ascii="Tahoma" w:hAnsi="Tahoma" w:cs="Tahoma"/>
          <w:bCs/>
          <w:sz w:val="22"/>
          <w:szCs w:val="22"/>
        </w:rPr>
      </w:pPr>
    </w:p>
    <w:p w14:paraId="44C7E24A" w14:textId="77777777" w:rsidR="0000227D" w:rsidRPr="00037309" w:rsidRDefault="0000227D" w:rsidP="00037309">
      <w:pPr>
        <w:pStyle w:val="BodyTextIndent"/>
        <w:tabs>
          <w:tab w:val="left" w:pos="8195"/>
        </w:tabs>
        <w:spacing w:after="120"/>
        <w:ind w:left="0" w:firstLine="0"/>
        <w:jc w:val="left"/>
        <w:rPr>
          <w:rFonts w:ascii="Tahoma" w:hAnsi="Tahoma" w:cs="Tahoma"/>
          <w:bCs/>
          <w:sz w:val="22"/>
          <w:szCs w:val="22"/>
        </w:rPr>
      </w:pPr>
    </w:p>
    <w:p w14:paraId="0F8C4CB3" w14:textId="77777777" w:rsidR="000E40EE" w:rsidRPr="00037309" w:rsidRDefault="000E40EE" w:rsidP="00037309">
      <w:pPr>
        <w:pStyle w:val="BodyTextIndent"/>
        <w:tabs>
          <w:tab w:val="left" w:pos="8195"/>
        </w:tabs>
        <w:spacing w:after="120"/>
        <w:ind w:left="0" w:firstLine="0"/>
        <w:jc w:val="left"/>
        <w:rPr>
          <w:rFonts w:ascii="Tahoma" w:hAnsi="Tahoma" w:cs="Tahoma"/>
          <w:bCs/>
          <w:sz w:val="22"/>
          <w:szCs w:val="22"/>
        </w:rPr>
      </w:pPr>
    </w:p>
    <w:p w14:paraId="5922DBAE" w14:textId="77777777" w:rsidR="00767CF5" w:rsidRPr="00037309" w:rsidRDefault="00767CF5" w:rsidP="00037309">
      <w:pPr>
        <w:pStyle w:val="BodyTextIndent"/>
        <w:tabs>
          <w:tab w:val="left" w:pos="8195"/>
        </w:tabs>
        <w:spacing w:after="120"/>
        <w:ind w:left="0" w:firstLine="0"/>
        <w:jc w:val="left"/>
        <w:rPr>
          <w:rFonts w:ascii="Tahoma" w:hAnsi="Tahoma" w:cs="Tahoma"/>
          <w:bCs/>
          <w:sz w:val="22"/>
          <w:szCs w:val="22"/>
        </w:rPr>
      </w:pPr>
    </w:p>
    <w:p w14:paraId="29527D1A" w14:textId="77777777" w:rsidR="00767CF5" w:rsidRPr="00037309" w:rsidRDefault="00767CF5" w:rsidP="00037309">
      <w:pPr>
        <w:pStyle w:val="BodyTextIndent"/>
        <w:tabs>
          <w:tab w:val="left" w:pos="8195"/>
        </w:tabs>
        <w:spacing w:after="120"/>
        <w:ind w:left="0" w:firstLine="0"/>
        <w:jc w:val="left"/>
        <w:rPr>
          <w:rFonts w:ascii="Tahoma" w:hAnsi="Tahoma" w:cs="Tahoma"/>
          <w:bCs/>
          <w:sz w:val="22"/>
          <w:szCs w:val="22"/>
        </w:rPr>
      </w:pPr>
    </w:p>
    <w:p w14:paraId="5C960E95" w14:textId="77777777" w:rsidR="00767CF5" w:rsidRPr="00037309" w:rsidRDefault="00767CF5" w:rsidP="00037309">
      <w:pPr>
        <w:pStyle w:val="BodyTextIndent"/>
        <w:tabs>
          <w:tab w:val="left" w:pos="8195"/>
        </w:tabs>
        <w:spacing w:after="120"/>
        <w:ind w:left="0" w:firstLine="0"/>
        <w:jc w:val="left"/>
        <w:rPr>
          <w:rFonts w:ascii="Tahoma" w:hAnsi="Tahoma" w:cs="Tahoma"/>
          <w:bCs/>
          <w:sz w:val="22"/>
          <w:szCs w:val="22"/>
        </w:rPr>
      </w:pPr>
    </w:p>
    <w:p w14:paraId="03BA568E" w14:textId="77777777" w:rsidR="00767CF5" w:rsidRPr="00037309" w:rsidRDefault="00767CF5" w:rsidP="00037309">
      <w:pPr>
        <w:pStyle w:val="BodyTextIndent"/>
        <w:tabs>
          <w:tab w:val="left" w:pos="8195"/>
        </w:tabs>
        <w:spacing w:after="120"/>
        <w:ind w:left="0" w:firstLine="0"/>
        <w:jc w:val="left"/>
        <w:rPr>
          <w:rFonts w:ascii="Tahoma" w:hAnsi="Tahoma" w:cs="Tahoma"/>
          <w:bCs/>
          <w:sz w:val="22"/>
          <w:szCs w:val="22"/>
        </w:rPr>
      </w:pPr>
    </w:p>
    <w:p w14:paraId="3946BE96" w14:textId="59EDE423" w:rsidR="00270947" w:rsidRPr="00037309" w:rsidRDefault="00270947" w:rsidP="00037309">
      <w:pPr>
        <w:pStyle w:val="BodyTextIndent"/>
        <w:tabs>
          <w:tab w:val="left" w:pos="8195"/>
        </w:tabs>
        <w:spacing w:after="120"/>
        <w:ind w:left="0" w:firstLine="0"/>
        <w:jc w:val="left"/>
        <w:rPr>
          <w:rFonts w:ascii="Tahoma" w:hAnsi="Tahoma" w:cs="Tahoma"/>
          <w:b/>
          <w:sz w:val="22"/>
          <w:szCs w:val="22"/>
        </w:rPr>
      </w:pPr>
      <w:r w:rsidRPr="00037309">
        <w:rPr>
          <w:rFonts w:ascii="Tahoma" w:hAnsi="Tahoma" w:cs="Tahoma"/>
          <w:b/>
          <w:bCs/>
          <w:sz w:val="22"/>
          <w:szCs w:val="22"/>
        </w:rPr>
        <w:lastRenderedPageBreak/>
        <w:t xml:space="preserve">Anexa </w:t>
      </w:r>
      <w:r w:rsidR="00AC3A4A" w:rsidRPr="00037309">
        <w:rPr>
          <w:rFonts w:ascii="Tahoma" w:hAnsi="Tahoma" w:cs="Tahoma"/>
          <w:b/>
          <w:bCs/>
          <w:sz w:val="22"/>
          <w:szCs w:val="22"/>
        </w:rPr>
        <w:t>5</w:t>
      </w:r>
      <w:r w:rsidR="0071041C" w:rsidRPr="00037309">
        <w:rPr>
          <w:rFonts w:ascii="Tahoma" w:hAnsi="Tahoma" w:cs="Tahoma"/>
          <w:b/>
          <w:bCs/>
          <w:sz w:val="22"/>
          <w:szCs w:val="22"/>
        </w:rPr>
        <w:t>.</w:t>
      </w:r>
      <w:r w:rsidR="00FA0A3C" w:rsidRPr="00037309">
        <w:rPr>
          <w:rFonts w:ascii="Tahoma" w:hAnsi="Tahoma" w:cs="Tahoma"/>
          <w:b/>
          <w:bCs/>
          <w:sz w:val="22"/>
          <w:szCs w:val="22"/>
        </w:rPr>
        <w:t>1</w:t>
      </w:r>
    </w:p>
    <w:p w14:paraId="2B07373E" w14:textId="40CCE1BE" w:rsidR="00270947" w:rsidRPr="00037309" w:rsidRDefault="00270947" w:rsidP="00037309">
      <w:pPr>
        <w:pStyle w:val="BodyTextIndent"/>
        <w:tabs>
          <w:tab w:val="left" w:pos="413"/>
        </w:tabs>
        <w:spacing w:after="120"/>
        <w:ind w:left="0" w:firstLine="0"/>
        <w:jc w:val="left"/>
        <w:rPr>
          <w:rFonts w:ascii="Tahoma" w:hAnsi="Tahoma" w:cs="Tahoma"/>
          <w:sz w:val="22"/>
          <w:szCs w:val="22"/>
        </w:rPr>
      </w:pPr>
      <w:r w:rsidRPr="00037309">
        <w:rPr>
          <w:rFonts w:ascii="Tahoma" w:hAnsi="Tahoma" w:cs="Tahoma"/>
          <w:sz w:val="22"/>
          <w:szCs w:val="22"/>
        </w:rPr>
        <w:t>Nr. înregistrare ieşire de la ”OPCOM” S.A. ................................................................</w:t>
      </w:r>
    </w:p>
    <w:p w14:paraId="5C78F5DC" w14:textId="77777777" w:rsidR="00270947" w:rsidRPr="00037309" w:rsidRDefault="00270947" w:rsidP="00037309">
      <w:pPr>
        <w:spacing w:after="120"/>
        <w:rPr>
          <w:rFonts w:ascii="Tahoma" w:eastAsia="Calibri" w:hAnsi="Tahoma" w:cs="Tahoma"/>
          <w:sz w:val="22"/>
          <w:szCs w:val="22"/>
        </w:rPr>
      </w:pPr>
      <w:r w:rsidRPr="00037309">
        <w:rPr>
          <w:rFonts w:ascii="Tahoma" w:eastAsia="Calibri" w:hAnsi="Tahoma" w:cs="Tahoma"/>
          <w:sz w:val="22"/>
          <w:szCs w:val="22"/>
        </w:rPr>
        <w:t>Către:</w:t>
      </w:r>
    </w:p>
    <w:p w14:paraId="277CD3A9" w14:textId="0D25E4DE" w:rsidR="00270947" w:rsidRPr="00037309" w:rsidRDefault="006A4D72" w:rsidP="00037309">
      <w:pPr>
        <w:spacing w:after="120"/>
        <w:rPr>
          <w:rFonts w:ascii="Tahoma" w:eastAsia="Calibri" w:hAnsi="Tahoma" w:cs="Tahoma"/>
          <w:b/>
          <w:sz w:val="22"/>
          <w:szCs w:val="22"/>
        </w:rPr>
      </w:pPr>
      <w:r w:rsidRPr="00037309">
        <w:rPr>
          <w:rFonts w:ascii="Tahoma" w:eastAsia="Calibri" w:hAnsi="Tahoma" w:cs="Tahoma"/>
          <w:b/>
          <w:sz w:val="22"/>
          <w:szCs w:val="22"/>
        </w:rPr>
        <w:t>(Denumire/Nume, Prenume participant la PCV)</w:t>
      </w:r>
      <w:r w:rsidR="00270947" w:rsidRPr="00037309">
        <w:rPr>
          <w:rFonts w:ascii="Tahoma" w:eastAsia="Calibri" w:hAnsi="Tahoma" w:cs="Tahoma"/>
          <w:b/>
          <w:sz w:val="22"/>
          <w:szCs w:val="22"/>
        </w:rPr>
        <w:t>................................</w:t>
      </w:r>
      <w:r w:rsidR="00F31B93" w:rsidRPr="00037309">
        <w:rPr>
          <w:rFonts w:ascii="Tahoma" w:eastAsia="Calibri" w:hAnsi="Tahoma" w:cs="Tahoma"/>
          <w:b/>
          <w:sz w:val="22"/>
          <w:szCs w:val="22"/>
        </w:rPr>
        <w:t>......</w:t>
      </w:r>
      <w:r w:rsidR="00270947" w:rsidRPr="00037309">
        <w:rPr>
          <w:rFonts w:ascii="Tahoma" w:eastAsia="Calibri" w:hAnsi="Tahoma" w:cs="Tahoma"/>
          <w:b/>
          <w:sz w:val="22"/>
          <w:szCs w:val="22"/>
        </w:rPr>
        <w:t>....................................................</w:t>
      </w:r>
    </w:p>
    <w:p w14:paraId="2D4DD44D" w14:textId="77777777" w:rsidR="00270947" w:rsidRPr="00037309" w:rsidRDefault="00270947" w:rsidP="00037309">
      <w:pPr>
        <w:spacing w:after="120"/>
        <w:rPr>
          <w:rFonts w:ascii="Tahoma" w:eastAsia="Calibri" w:hAnsi="Tahoma" w:cs="Tahoma"/>
          <w:b/>
          <w:sz w:val="22"/>
          <w:szCs w:val="22"/>
        </w:rPr>
      </w:pPr>
    </w:p>
    <w:p w14:paraId="1DD65F59" w14:textId="77777777" w:rsidR="00270947" w:rsidRPr="00037309" w:rsidRDefault="00270947" w:rsidP="00037309">
      <w:pPr>
        <w:tabs>
          <w:tab w:val="left" w:pos="8505"/>
        </w:tabs>
        <w:spacing w:after="120"/>
        <w:rPr>
          <w:rFonts w:ascii="Tahoma" w:eastAsia="Calibri" w:hAnsi="Tahoma" w:cs="Tahoma"/>
          <w:b/>
          <w:sz w:val="22"/>
          <w:szCs w:val="22"/>
        </w:rPr>
      </w:pPr>
      <w:r w:rsidRPr="00037309">
        <w:rPr>
          <w:rFonts w:ascii="Tahoma" w:eastAsia="Calibri" w:hAnsi="Tahoma" w:cs="Tahoma"/>
          <w:b/>
          <w:sz w:val="22"/>
          <w:szCs w:val="22"/>
        </w:rPr>
        <w:t>COMUNICARE</w:t>
      </w:r>
    </w:p>
    <w:p w14:paraId="441496D9" w14:textId="77777777" w:rsidR="00270947" w:rsidRPr="00037309" w:rsidRDefault="00270947" w:rsidP="00037309">
      <w:pPr>
        <w:tabs>
          <w:tab w:val="left" w:pos="8505"/>
        </w:tabs>
        <w:autoSpaceDE w:val="0"/>
        <w:autoSpaceDN w:val="0"/>
        <w:adjustRightInd w:val="0"/>
        <w:spacing w:after="120"/>
        <w:rPr>
          <w:rFonts w:ascii="Tahoma" w:hAnsi="Tahoma" w:cs="Tahoma"/>
          <w:sz w:val="22"/>
          <w:szCs w:val="22"/>
          <w:lang w:eastAsia="ro-RO"/>
        </w:rPr>
      </w:pPr>
      <w:r w:rsidRPr="00037309">
        <w:rPr>
          <w:rFonts w:ascii="Tahoma" w:eastAsia="Calibri" w:hAnsi="Tahoma" w:cs="Tahoma"/>
          <w:sz w:val="22"/>
          <w:szCs w:val="22"/>
        </w:rPr>
        <w:t>privind suspendarea de la tranzacţionare pe Piața de Certificate Verzi</w:t>
      </w:r>
    </w:p>
    <w:p w14:paraId="64EBE18A" w14:textId="77777777" w:rsidR="00270947" w:rsidRPr="00037309" w:rsidRDefault="00270947" w:rsidP="00037309">
      <w:pPr>
        <w:tabs>
          <w:tab w:val="left" w:pos="8505"/>
        </w:tabs>
        <w:autoSpaceDE w:val="0"/>
        <w:autoSpaceDN w:val="0"/>
        <w:adjustRightInd w:val="0"/>
        <w:spacing w:after="120"/>
        <w:rPr>
          <w:rFonts w:ascii="Tahoma" w:hAnsi="Tahoma" w:cs="Tahoma"/>
          <w:sz w:val="22"/>
          <w:szCs w:val="22"/>
          <w:lang w:eastAsia="ro-RO"/>
        </w:rPr>
      </w:pPr>
    </w:p>
    <w:p w14:paraId="3524AED1" w14:textId="77777777" w:rsidR="00270947" w:rsidRPr="00037309" w:rsidRDefault="00270947" w:rsidP="00037309">
      <w:pPr>
        <w:tabs>
          <w:tab w:val="left" w:pos="8505"/>
        </w:tabs>
        <w:autoSpaceDE w:val="0"/>
        <w:autoSpaceDN w:val="0"/>
        <w:adjustRightInd w:val="0"/>
        <w:spacing w:after="120"/>
        <w:rPr>
          <w:rFonts w:ascii="Tahoma" w:eastAsia="Calibri" w:hAnsi="Tahoma" w:cs="Tahoma"/>
          <w:sz w:val="22"/>
          <w:szCs w:val="22"/>
        </w:rPr>
      </w:pPr>
      <w:r w:rsidRPr="00037309">
        <w:rPr>
          <w:rFonts w:ascii="Tahoma" w:hAnsi="Tahoma" w:cs="Tahoma"/>
          <w:sz w:val="22"/>
          <w:szCs w:val="22"/>
          <w:lang w:eastAsia="ro-RO"/>
        </w:rPr>
        <w:t>Stimată/Stimate Doamnă/Domnule ...........</w:t>
      </w:r>
      <w:r w:rsidR="00781DFC" w:rsidRPr="00037309">
        <w:rPr>
          <w:rFonts w:ascii="Tahoma" w:hAnsi="Tahoma" w:cs="Tahoma"/>
          <w:sz w:val="22"/>
          <w:szCs w:val="22"/>
          <w:lang w:eastAsia="ro-RO"/>
        </w:rPr>
        <w:t>............</w:t>
      </w:r>
      <w:r w:rsidRPr="00037309">
        <w:rPr>
          <w:rFonts w:ascii="Tahoma" w:hAnsi="Tahoma" w:cs="Tahoma"/>
          <w:sz w:val="22"/>
          <w:szCs w:val="22"/>
          <w:lang w:eastAsia="ro-RO"/>
        </w:rPr>
        <w:t>.............................................................</w:t>
      </w:r>
      <w:r w:rsidRPr="00037309">
        <w:rPr>
          <w:rFonts w:ascii="Tahoma" w:eastAsia="Calibri" w:hAnsi="Tahoma" w:cs="Tahoma"/>
          <w:sz w:val="22"/>
          <w:szCs w:val="22"/>
        </w:rPr>
        <w:t>,</w:t>
      </w:r>
    </w:p>
    <w:p w14:paraId="346CF3C8" w14:textId="77777777" w:rsidR="006749E0" w:rsidRPr="00037309" w:rsidRDefault="006749E0" w:rsidP="00037309">
      <w:pPr>
        <w:tabs>
          <w:tab w:val="left" w:pos="8505"/>
        </w:tabs>
        <w:autoSpaceDE w:val="0"/>
        <w:autoSpaceDN w:val="0"/>
        <w:adjustRightInd w:val="0"/>
        <w:spacing w:after="120"/>
        <w:rPr>
          <w:rFonts w:ascii="Tahoma" w:hAnsi="Tahoma" w:cs="Tahoma"/>
          <w:sz w:val="22"/>
          <w:szCs w:val="22"/>
          <w:lang w:eastAsia="ro-RO"/>
        </w:rPr>
      </w:pPr>
    </w:p>
    <w:p w14:paraId="25035A1B" w14:textId="5C4A1765" w:rsidR="00270947" w:rsidRPr="00037309" w:rsidRDefault="00270947" w:rsidP="00037309">
      <w:pPr>
        <w:spacing w:after="120"/>
        <w:rPr>
          <w:rFonts w:ascii="Tahoma" w:hAnsi="Tahoma" w:cs="Tahoma"/>
          <w:sz w:val="22"/>
          <w:szCs w:val="22"/>
          <w:lang w:eastAsia="ro-RO"/>
        </w:rPr>
      </w:pPr>
      <w:r w:rsidRPr="00037309">
        <w:rPr>
          <w:rFonts w:ascii="Tahoma" w:hAnsi="Tahoma" w:cs="Tahoma"/>
          <w:sz w:val="22"/>
          <w:szCs w:val="22"/>
          <w:lang w:eastAsia="ro-RO"/>
        </w:rPr>
        <w:t>Prin prezenta vă comunicăm că începând cu data de ...........</w:t>
      </w:r>
      <w:r w:rsidR="00781DFC" w:rsidRPr="00037309">
        <w:rPr>
          <w:rFonts w:ascii="Tahoma" w:hAnsi="Tahoma" w:cs="Tahoma"/>
          <w:sz w:val="22"/>
          <w:szCs w:val="22"/>
          <w:lang w:eastAsia="ro-RO"/>
        </w:rPr>
        <w:t>................</w:t>
      </w:r>
      <w:r w:rsidRPr="00037309">
        <w:rPr>
          <w:rFonts w:ascii="Tahoma" w:hAnsi="Tahoma" w:cs="Tahoma"/>
          <w:sz w:val="22"/>
          <w:szCs w:val="22"/>
          <w:lang w:eastAsia="ro-RO"/>
        </w:rPr>
        <w:t xml:space="preserve">.................................... s-a procedat la suspendarea de la tranzacţionare pe </w:t>
      </w:r>
      <w:r w:rsidR="00EB3DE0" w:rsidRPr="00037309">
        <w:rPr>
          <w:rFonts w:ascii="Tahoma" w:hAnsi="Tahoma" w:cs="Tahoma"/>
          <w:sz w:val="22"/>
          <w:szCs w:val="22"/>
          <w:lang w:eastAsia="ro-RO"/>
        </w:rPr>
        <w:t>PCV/PCSCV/PCTCV</w:t>
      </w:r>
      <w:r w:rsidRPr="00037309">
        <w:rPr>
          <w:rFonts w:ascii="Tahoma" w:hAnsi="Tahoma" w:cs="Tahoma"/>
          <w:sz w:val="22"/>
          <w:szCs w:val="22"/>
        </w:rPr>
        <w:t>...................................................................................</w:t>
      </w:r>
      <w:r w:rsidR="00781DFC" w:rsidRPr="00037309">
        <w:rPr>
          <w:rFonts w:ascii="Tahoma" w:hAnsi="Tahoma" w:cs="Tahoma"/>
          <w:sz w:val="22"/>
          <w:szCs w:val="22"/>
        </w:rPr>
        <w:t>.................................</w:t>
      </w:r>
      <w:r w:rsidRPr="00037309">
        <w:rPr>
          <w:rFonts w:ascii="Tahoma" w:hAnsi="Tahoma" w:cs="Tahoma"/>
          <w:sz w:val="22"/>
          <w:szCs w:val="22"/>
        </w:rPr>
        <w:t>.......................</w:t>
      </w:r>
      <w:r w:rsidRPr="00037309">
        <w:rPr>
          <w:rFonts w:ascii="Tahoma" w:eastAsia="Calibri" w:hAnsi="Tahoma" w:cs="Tahoma"/>
          <w:sz w:val="22"/>
          <w:szCs w:val="22"/>
          <w:lang w:val="pt-BR"/>
        </w:rPr>
        <w:t xml:space="preserve">, </w:t>
      </w:r>
      <w:r w:rsidR="00091185" w:rsidRPr="00037309">
        <w:rPr>
          <w:rFonts w:ascii="Tahoma" w:eastAsia="Calibri" w:hAnsi="Tahoma" w:cs="Tahoma"/>
          <w:sz w:val="22"/>
          <w:szCs w:val="22"/>
          <w:lang w:val="pt-BR"/>
        </w:rPr>
        <w:t>dar nu mai târziu de 31 martie 2032/</w:t>
      </w:r>
      <w:r w:rsidRPr="00037309">
        <w:rPr>
          <w:rFonts w:ascii="Tahoma" w:hAnsi="Tahoma" w:cs="Tahoma"/>
          <w:sz w:val="22"/>
          <w:szCs w:val="22"/>
          <w:lang w:eastAsia="ro-RO"/>
        </w:rPr>
        <w:t>pe o perioadă de 3 (trei) luni, pentru/ca urmare ......</w:t>
      </w:r>
      <w:r w:rsidR="00EA387D" w:rsidRPr="00037309">
        <w:rPr>
          <w:rFonts w:ascii="Tahoma" w:hAnsi="Tahoma" w:cs="Tahoma"/>
          <w:sz w:val="22"/>
          <w:szCs w:val="22"/>
          <w:lang w:eastAsia="ro-RO"/>
        </w:rPr>
        <w:t>.......</w:t>
      </w:r>
      <w:r w:rsidR="00B22565" w:rsidRPr="00037309">
        <w:rPr>
          <w:rFonts w:ascii="Tahoma" w:hAnsi="Tahoma" w:cs="Tahoma"/>
          <w:sz w:val="22"/>
          <w:szCs w:val="22"/>
          <w:lang w:eastAsia="ro-RO"/>
        </w:rPr>
        <w:t>...............</w:t>
      </w:r>
      <w:r w:rsidR="00EA387D" w:rsidRPr="00037309">
        <w:rPr>
          <w:rFonts w:ascii="Tahoma" w:hAnsi="Tahoma" w:cs="Tahoma"/>
          <w:sz w:val="22"/>
          <w:szCs w:val="22"/>
          <w:lang w:eastAsia="ro-RO"/>
        </w:rPr>
        <w:t>......</w:t>
      </w:r>
      <w:r w:rsidRPr="00037309">
        <w:rPr>
          <w:rFonts w:ascii="Tahoma" w:hAnsi="Tahoma" w:cs="Tahoma"/>
          <w:sz w:val="22"/>
          <w:szCs w:val="22"/>
          <w:lang w:eastAsia="ro-RO"/>
        </w:rPr>
        <w:t>.........................</w:t>
      </w:r>
      <w:r w:rsidR="00B22565" w:rsidRPr="00037309">
        <w:rPr>
          <w:rFonts w:ascii="Tahoma" w:hAnsi="Tahoma" w:cs="Tahoma"/>
          <w:sz w:val="22"/>
          <w:szCs w:val="22"/>
          <w:lang w:eastAsia="ro-RO"/>
        </w:rPr>
        <w:t>.......................................................................</w:t>
      </w:r>
      <w:r w:rsidRPr="00037309">
        <w:rPr>
          <w:rFonts w:ascii="Tahoma" w:hAnsi="Tahoma" w:cs="Tahoma"/>
          <w:sz w:val="22"/>
          <w:szCs w:val="22"/>
          <w:lang w:eastAsia="ro-RO"/>
        </w:rPr>
        <w:t>..........</w:t>
      </w:r>
      <w:r w:rsidR="00EA387D" w:rsidRPr="00037309">
        <w:rPr>
          <w:rFonts w:ascii="Tahoma" w:hAnsi="Tahoma" w:cs="Tahoma"/>
          <w:sz w:val="22"/>
          <w:szCs w:val="22"/>
          <w:lang w:eastAsia="ro-RO"/>
        </w:rPr>
        <w:t xml:space="preserve"> ..........</w:t>
      </w:r>
      <w:r w:rsidRPr="00037309">
        <w:rPr>
          <w:rFonts w:ascii="Tahoma" w:hAnsi="Tahoma" w:cs="Tahoma"/>
          <w:sz w:val="22"/>
          <w:szCs w:val="22"/>
          <w:lang w:eastAsia="ro-RO"/>
        </w:rPr>
        <w:t>.................................................................</w:t>
      </w:r>
      <w:r w:rsidR="00B22565" w:rsidRPr="00037309">
        <w:rPr>
          <w:rFonts w:ascii="Tahoma" w:hAnsi="Tahoma" w:cs="Tahoma"/>
          <w:sz w:val="22"/>
          <w:szCs w:val="22"/>
          <w:lang w:eastAsia="ro-RO"/>
        </w:rPr>
        <w:t>..........</w:t>
      </w:r>
      <w:r w:rsidRPr="00037309">
        <w:rPr>
          <w:rFonts w:ascii="Tahoma" w:hAnsi="Tahoma" w:cs="Tahoma"/>
          <w:sz w:val="22"/>
          <w:szCs w:val="22"/>
          <w:lang w:eastAsia="ro-RO"/>
        </w:rPr>
        <w:t>...................</w:t>
      </w:r>
      <w:r w:rsidR="00157E8E" w:rsidRPr="00037309">
        <w:rPr>
          <w:rFonts w:ascii="Tahoma" w:hAnsi="Tahoma" w:cs="Tahoma"/>
          <w:sz w:val="22"/>
          <w:szCs w:val="22"/>
          <w:lang w:eastAsia="ro-RO"/>
        </w:rPr>
        <w:t>.....</w:t>
      </w:r>
      <w:r w:rsidR="00B22565" w:rsidRPr="00037309">
        <w:rPr>
          <w:rFonts w:ascii="Tahoma" w:hAnsi="Tahoma" w:cs="Tahoma"/>
          <w:sz w:val="22"/>
          <w:szCs w:val="22"/>
          <w:lang w:eastAsia="ro-RO"/>
        </w:rPr>
        <w:t>...............................</w:t>
      </w:r>
    </w:p>
    <w:p w14:paraId="1FC81F16" w14:textId="5F316393" w:rsidR="00270947" w:rsidRPr="00037309" w:rsidRDefault="00270947" w:rsidP="00037309">
      <w:pPr>
        <w:tabs>
          <w:tab w:val="left" w:pos="8505"/>
        </w:tabs>
        <w:spacing w:after="120"/>
        <w:rPr>
          <w:rFonts w:ascii="Tahoma" w:hAnsi="Tahoma" w:cs="Tahoma"/>
          <w:sz w:val="22"/>
          <w:szCs w:val="22"/>
          <w:lang w:eastAsia="ro-RO"/>
        </w:rPr>
      </w:pPr>
      <w:r w:rsidRPr="00037309">
        <w:rPr>
          <w:rFonts w:ascii="Tahoma" w:hAnsi="Tahoma" w:cs="Tahoma"/>
          <w:sz w:val="22"/>
          <w:szCs w:val="22"/>
          <w:lang w:eastAsia="ro-RO"/>
        </w:rPr>
        <w:t>Suspendarea s-a aplicat în conformitate cu prevederile ”</w:t>
      </w:r>
      <w:r w:rsidRPr="00037309">
        <w:rPr>
          <w:rFonts w:ascii="Tahoma" w:hAnsi="Tahoma" w:cs="Tahoma"/>
          <w:i/>
          <w:sz w:val="22"/>
          <w:szCs w:val="22"/>
          <w:lang w:eastAsia="ro-RO"/>
        </w:rPr>
        <w:t>Procedurii privind înregistrarea, retragerea, suspendarea Participanţilor la/de la Piaţa de Certificate Verzi</w:t>
      </w:r>
      <w:r w:rsidR="00E208AB" w:rsidRPr="00037309">
        <w:rPr>
          <w:rFonts w:ascii="Tahoma" w:hAnsi="Tahoma" w:cs="Tahoma"/>
          <w:sz w:val="22"/>
          <w:szCs w:val="22"/>
          <w:lang w:eastAsia="ro-RO"/>
        </w:rPr>
        <w:t>”.</w:t>
      </w:r>
    </w:p>
    <w:p w14:paraId="29F11C5E" w14:textId="4CE5EF96" w:rsidR="001E719E" w:rsidRPr="00037309" w:rsidRDefault="001E719E" w:rsidP="00037309">
      <w:pPr>
        <w:autoSpaceDE w:val="0"/>
        <w:autoSpaceDN w:val="0"/>
        <w:adjustRightInd w:val="0"/>
        <w:rPr>
          <w:rFonts w:ascii="Tahoma" w:hAnsi="Tahoma" w:cs="Tahoma"/>
          <w:noProof w:val="0"/>
          <w:sz w:val="21"/>
          <w:szCs w:val="21"/>
          <w:lang w:eastAsia="ro-RO"/>
        </w:rPr>
      </w:pPr>
      <w:r w:rsidRPr="00037309">
        <w:rPr>
          <w:rFonts w:ascii="Tahoma" w:hAnsi="Tahoma" w:cs="Tahoma"/>
          <w:noProof w:val="0"/>
          <w:sz w:val="21"/>
          <w:szCs w:val="21"/>
          <w:lang w:eastAsia="ro-RO"/>
        </w:rPr>
        <w:t>Totodată vă informăm că, în conformitate cu prevederile cadrului de reglementare aplicabil,</w:t>
      </w:r>
    </w:p>
    <w:p w14:paraId="21DA07AF" w14:textId="53769E94" w:rsidR="001E719E" w:rsidRPr="00037309" w:rsidRDefault="001E719E" w:rsidP="00037309">
      <w:pPr>
        <w:autoSpaceDE w:val="0"/>
        <w:autoSpaceDN w:val="0"/>
        <w:adjustRightInd w:val="0"/>
        <w:rPr>
          <w:rFonts w:ascii="Tahoma" w:hAnsi="Tahoma" w:cs="Tahoma"/>
          <w:noProof w:val="0"/>
          <w:sz w:val="21"/>
          <w:szCs w:val="21"/>
          <w:lang w:eastAsia="ro-RO"/>
        </w:rPr>
      </w:pPr>
      <w:r w:rsidRPr="00037309">
        <w:rPr>
          <w:rFonts w:ascii="Tahoma" w:hAnsi="Tahoma" w:cs="Tahoma"/>
          <w:noProof w:val="0"/>
          <w:sz w:val="21"/>
          <w:szCs w:val="21"/>
          <w:lang w:eastAsia="ro-RO"/>
        </w:rPr>
        <w:t xml:space="preserve">dreptul de tranzacționare pe </w:t>
      </w:r>
      <w:r w:rsidR="005A5409" w:rsidRPr="00037309">
        <w:rPr>
          <w:rFonts w:ascii="Tahoma" w:hAnsi="Tahoma" w:cs="Tahoma"/>
          <w:noProof w:val="0"/>
          <w:sz w:val="21"/>
          <w:szCs w:val="21"/>
          <w:lang w:eastAsia="ro-RO"/>
        </w:rPr>
        <w:t>PCV/</w:t>
      </w:r>
      <w:r w:rsidRPr="00037309">
        <w:rPr>
          <w:rFonts w:ascii="Tahoma" w:hAnsi="Tahoma" w:cs="Tahoma"/>
          <w:noProof w:val="0"/>
          <w:sz w:val="22"/>
          <w:szCs w:val="22"/>
          <w:lang w:eastAsia="ro-RO"/>
        </w:rPr>
        <w:t xml:space="preserve">PCSCV/PCTCV (după caz) </w:t>
      </w:r>
      <w:r w:rsidRPr="00037309">
        <w:rPr>
          <w:rFonts w:ascii="Tahoma" w:hAnsi="Tahoma" w:cs="Tahoma"/>
          <w:noProof w:val="0"/>
          <w:sz w:val="21"/>
          <w:szCs w:val="21"/>
          <w:lang w:eastAsia="ro-RO"/>
        </w:rPr>
        <w:t>va intra în efectivitate numai după</w:t>
      </w:r>
    </w:p>
    <w:p w14:paraId="0BC18D20" w14:textId="7AD7BBF3" w:rsidR="001E719E" w:rsidRPr="00037309" w:rsidRDefault="00730275" w:rsidP="00037309">
      <w:pPr>
        <w:tabs>
          <w:tab w:val="left" w:pos="8505"/>
        </w:tabs>
        <w:spacing w:after="120"/>
        <w:rPr>
          <w:rFonts w:ascii="Tahoma" w:hAnsi="Tahoma" w:cs="Tahoma"/>
          <w:sz w:val="22"/>
          <w:szCs w:val="22"/>
          <w:lang w:eastAsia="ro-RO"/>
        </w:rPr>
      </w:pPr>
      <w:r w:rsidRPr="00037309">
        <w:rPr>
          <w:rFonts w:ascii="Tahoma" w:hAnsi="Tahoma" w:cs="Tahoma"/>
          <w:noProof w:val="0"/>
          <w:sz w:val="21"/>
          <w:szCs w:val="21"/>
          <w:lang w:val="en-US" w:eastAsia="ro-RO"/>
        </w:rPr>
        <w:t>[</w:t>
      </w:r>
      <w:r w:rsidR="001E719E" w:rsidRPr="00037309">
        <w:rPr>
          <w:rFonts w:ascii="Tahoma" w:hAnsi="Tahoma" w:cs="Tahoma"/>
          <w:noProof w:val="0"/>
          <w:sz w:val="21"/>
          <w:szCs w:val="21"/>
          <w:lang w:eastAsia="ro-RO"/>
        </w:rPr>
        <w:t>înlăturarea cauzei care a condus la suspendare</w:t>
      </w:r>
      <w:r w:rsidRPr="00037309">
        <w:rPr>
          <w:rFonts w:ascii="Tahoma" w:hAnsi="Tahoma" w:cs="Tahoma"/>
          <w:noProof w:val="0"/>
          <w:sz w:val="21"/>
          <w:szCs w:val="21"/>
          <w:lang w:eastAsia="ro-RO"/>
        </w:rPr>
        <w:t>]</w:t>
      </w:r>
      <w:proofErr w:type="gramStart"/>
      <w:r w:rsidRPr="00037309">
        <w:rPr>
          <w:rFonts w:ascii="Tahoma" w:hAnsi="Tahoma" w:cs="Tahoma"/>
          <w:noProof w:val="0"/>
          <w:sz w:val="21"/>
          <w:szCs w:val="21"/>
          <w:lang w:eastAsia="ro-RO"/>
        </w:rPr>
        <w:t>/[</w:t>
      </w:r>
      <w:proofErr w:type="gramEnd"/>
      <w:r w:rsidRPr="00037309">
        <w:rPr>
          <w:rFonts w:ascii="Tahoma" w:hAnsi="Tahoma" w:cs="Tahoma"/>
          <w:noProof w:val="0"/>
          <w:sz w:val="21"/>
          <w:szCs w:val="21"/>
          <w:lang w:eastAsia="ro-RO"/>
        </w:rPr>
        <w:t>expirarea perioadei de suspendare de 3 (trei) luni] (după caz)</w:t>
      </w:r>
      <w:r w:rsidR="001E719E" w:rsidRPr="00037309">
        <w:rPr>
          <w:rFonts w:ascii="Tahoma" w:hAnsi="Tahoma" w:cs="Tahoma"/>
          <w:noProof w:val="0"/>
          <w:sz w:val="21"/>
          <w:szCs w:val="21"/>
          <w:lang w:eastAsia="ro-RO"/>
        </w:rPr>
        <w:t>.</w:t>
      </w:r>
    </w:p>
    <w:p w14:paraId="462A4270" w14:textId="36DEB152" w:rsidR="001E719E" w:rsidRPr="00037309" w:rsidRDefault="001E719E" w:rsidP="00037309">
      <w:pPr>
        <w:tabs>
          <w:tab w:val="left" w:pos="8505"/>
        </w:tabs>
        <w:spacing w:after="120"/>
        <w:rPr>
          <w:rFonts w:ascii="Tahoma" w:hAnsi="Tahoma" w:cs="Tahoma"/>
          <w:sz w:val="22"/>
          <w:szCs w:val="22"/>
          <w:lang w:eastAsia="ro-RO"/>
        </w:rPr>
      </w:pPr>
    </w:p>
    <w:p w14:paraId="1201AAC9" w14:textId="77777777" w:rsidR="00270947" w:rsidRPr="00037309" w:rsidRDefault="00270947" w:rsidP="00037309">
      <w:pPr>
        <w:autoSpaceDE w:val="0"/>
        <w:autoSpaceDN w:val="0"/>
        <w:adjustRightInd w:val="0"/>
        <w:spacing w:after="120"/>
        <w:rPr>
          <w:rFonts w:ascii="Tahoma" w:hAnsi="Tahoma" w:cs="Tahoma"/>
          <w:sz w:val="22"/>
          <w:szCs w:val="22"/>
        </w:rPr>
      </w:pPr>
      <w:r w:rsidRPr="00037309">
        <w:rPr>
          <w:rFonts w:ascii="Tahoma" w:hAnsi="Tahoma" w:cs="Tahoma"/>
          <w:sz w:val="22"/>
          <w:szCs w:val="22"/>
        </w:rPr>
        <w:t>Cu respect,</w:t>
      </w:r>
    </w:p>
    <w:p w14:paraId="6501A1D5" w14:textId="77777777" w:rsidR="00270947" w:rsidRPr="00037309" w:rsidRDefault="00270947" w:rsidP="00037309">
      <w:pPr>
        <w:autoSpaceDE w:val="0"/>
        <w:autoSpaceDN w:val="0"/>
        <w:adjustRightInd w:val="0"/>
        <w:spacing w:after="120"/>
        <w:rPr>
          <w:rFonts w:ascii="Tahoma" w:hAnsi="Tahoma" w:cs="Tahoma"/>
          <w:sz w:val="22"/>
          <w:szCs w:val="22"/>
          <w:lang w:eastAsia="ro-RO"/>
        </w:rPr>
      </w:pPr>
      <w:r w:rsidRPr="00037309">
        <w:rPr>
          <w:rFonts w:ascii="Tahoma" w:hAnsi="Tahoma" w:cs="Tahoma"/>
          <w:sz w:val="22"/>
          <w:szCs w:val="22"/>
          <w:lang w:eastAsia="ro-RO"/>
        </w:rPr>
        <w:t>................................, Director General</w:t>
      </w:r>
    </w:p>
    <w:p w14:paraId="2B88A496" w14:textId="77777777" w:rsidR="000A5A03" w:rsidRPr="00037309" w:rsidRDefault="000A5A03" w:rsidP="00037309">
      <w:pPr>
        <w:pStyle w:val="BodyTextIndent"/>
        <w:tabs>
          <w:tab w:val="left" w:pos="8195"/>
        </w:tabs>
        <w:spacing w:after="120"/>
        <w:ind w:left="0" w:firstLine="0"/>
        <w:jc w:val="left"/>
        <w:rPr>
          <w:rFonts w:ascii="Tahoma" w:hAnsi="Tahoma" w:cs="Tahoma"/>
          <w:b/>
          <w:bCs/>
          <w:sz w:val="22"/>
          <w:szCs w:val="22"/>
        </w:rPr>
      </w:pPr>
    </w:p>
    <w:p w14:paraId="1EDE0C69" w14:textId="2369A225" w:rsidR="00D20BC4" w:rsidRPr="00037309" w:rsidRDefault="00D20BC4" w:rsidP="00037309">
      <w:pPr>
        <w:pStyle w:val="BodyTextIndent"/>
        <w:tabs>
          <w:tab w:val="left" w:pos="8195"/>
        </w:tabs>
        <w:spacing w:after="120"/>
        <w:ind w:left="0" w:firstLine="0"/>
        <w:jc w:val="left"/>
        <w:rPr>
          <w:rFonts w:ascii="Tahoma" w:hAnsi="Tahoma" w:cs="Tahoma"/>
          <w:b/>
          <w:bCs/>
          <w:sz w:val="22"/>
          <w:szCs w:val="22"/>
        </w:rPr>
      </w:pPr>
    </w:p>
    <w:p w14:paraId="267E1EC3" w14:textId="4F6EF6F4" w:rsidR="00944C05" w:rsidRPr="00037309" w:rsidRDefault="00944C05" w:rsidP="00037309">
      <w:pPr>
        <w:pStyle w:val="BodyTextIndent"/>
        <w:tabs>
          <w:tab w:val="left" w:pos="8195"/>
        </w:tabs>
        <w:spacing w:after="120"/>
        <w:ind w:left="0" w:firstLine="0"/>
        <w:jc w:val="left"/>
        <w:rPr>
          <w:rFonts w:ascii="Tahoma" w:hAnsi="Tahoma" w:cs="Tahoma"/>
          <w:b/>
          <w:bCs/>
          <w:sz w:val="22"/>
          <w:szCs w:val="22"/>
        </w:rPr>
      </w:pPr>
    </w:p>
    <w:p w14:paraId="6F04DFDB" w14:textId="290CC002" w:rsidR="00944C05" w:rsidRPr="00037309" w:rsidRDefault="00944C05" w:rsidP="00037309">
      <w:pPr>
        <w:pStyle w:val="BodyTextIndent"/>
        <w:tabs>
          <w:tab w:val="left" w:pos="8195"/>
        </w:tabs>
        <w:spacing w:after="120"/>
        <w:ind w:left="0" w:firstLine="0"/>
        <w:jc w:val="left"/>
        <w:rPr>
          <w:rFonts w:ascii="Tahoma" w:hAnsi="Tahoma" w:cs="Tahoma"/>
          <w:b/>
          <w:bCs/>
          <w:sz w:val="22"/>
          <w:szCs w:val="22"/>
        </w:rPr>
      </w:pPr>
    </w:p>
    <w:p w14:paraId="692ED27C" w14:textId="77777777" w:rsidR="00944C05" w:rsidRPr="00037309" w:rsidRDefault="00944C05" w:rsidP="00037309">
      <w:pPr>
        <w:pStyle w:val="BodyTextIndent"/>
        <w:tabs>
          <w:tab w:val="left" w:pos="8195"/>
        </w:tabs>
        <w:spacing w:after="120"/>
        <w:ind w:left="0" w:firstLine="0"/>
        <w:jc w:val="left"/>
        <w:rPr>
          <w:rFonts w:ascii="Tahoma" w:hAnsi="Tahoma" w:cs="Tahoma"/>
          <w:b/>
          <w:bCs/>
          <w:sz w:val="22"/>
          <w:szCs w:val="22"/>
        </w:rPr>
      </w:pPr>
    </w:p>
    <w:p w14:paraId="4CF83AFE" w14:textId="77777777" w:rsidR="00D20BC4" w:rsidRPr="00037309" w:rsidRDefault="00D20BC4" w:rsidP="00037309">
      <w:pPr>
        <w:pStyle w:val="BodyTextIndent"/>
        <w:tabs>
          <w:tab w:val="left" w:pos="8195"/>
        </w:tabs>
        <w:spacing w:after="120"/>
        <w:ind w:left="0" w:firstLine="0"/>
        <w:jc w:val="left"/>
        <w:rPr>
          <w:rFonts w:ascii="Tahoma" w:hAnsi="Tahoma" w:cs="Tahoma"/>
          <w:b/>
          <w:bCs/>
          <w:sz w:val="22"/>
          <w:szCs w:val="22"/>
        </w:rPr>
      </w:pPr>
    </w:p>
    <w:p w14:paraId="777541D5" w14:textId="77777777" w:rsidR="00D20BC4" w:rsidRPr="00037309" w:rsidRDefault="00D20BC4" w:rsidP="00037309">
      <w:pPr>
        <w:pStyle w:val="BodyTextIndent"/>
        <w:tabs>
          <w:tab w:val="left" w:pos="8195"/>
        </w:tabs>
        <w:spacing w:after="120"/>
        <w:ind w:left="0" w:firstLine="0"/>
        <w:jc w:val="left"/>
        <w:rPr>
          <w:rFonts w:ascii="Tahoma" w:hAnsi="Tahoma" w:cs="Tahoma"/>
          <w:b/>
          <w:bCs/>
          <w:sz w:val="22"/>
          <w:szCs w:val="22"/>
        </w:rPr>
      </w:pPr>
    </w:p>
    <w:p w14:paraId="1860AD4C" w14:textId="77777777" w:rsidR="00FA0A3C" w:rsidRPr="00037309" w:rsidRDefault="00FA0A3C" w:rsidP="00037309">
      <w:pPr>
        <w:autoSpaceDE w:val="0"/>
        <w:autoSpaceDN w:val="0"/>
        <w:adjustRightInd w:val="0"/>
        <w:rPr>
          <w:rFonts w:ascii="Tahoma" w:hAnsi="Tahoma" w:cs="Tahoma"/>
          <w:noProof w:val="0"/>
          <w:sz w:val="21"/>
          <w:szCs w:val="21"/>
          <w:lang w:eastAsia="ro-RO"/>
        </w:rPr>
      </w:pPr>
    </w:p>
    <w:p w14:paraId="1DC710E3" w14:textId="77777777" w:rsidR="00FA0A3C" w:rsidRPr="00037309" w:rsidRDefault="00FA0A3C" w:rsidP="00037309">
      <w:pPr>
        <w:autoSpaceDE w:val="0"/>
        <w:autoSpaceDN w:val="0"/>
        <w:adjustRightInd w:val="0"/>
        <w:rPr>
          <w:rFonts w:ascii="Tahoma" w:hAnsi="Tahoma" w:cs="Tahoma"/>
          <w:noProof w:val="0"/>
          <w:sz w:val="21"/>
          <w:szCs w:val="21"/>
          <w:lang w:eastAsia="ro-RO"/>
        </w:rPr>
      </w:pPr>
    </w:p>
    <w:p w14:paraId="338B8D6C" w14:textId="77777777" w:rsidR="00FA0A3C" w:rsidRPr="00037309" w:rsidRDefault="00FA0A3C" w:rsidP="00037309">
      <w:pPr>
        <w:autoSpaceDE w:val="0"/>
        <w:autoSpaceDN w:val="0"/>
        <w:adjustRightInd w:val="0"/>
        <w:rPr>
          <w:rFonts w:ascii="Tahoma" w:hAnsi="Tahoma" w:cs="Tahoma"/>
          <w:noProof w:val="0"/>
          <w:sz w:val="21"/>
          <w:szCs w:val="21"/>
          <w:lang w:eastAsia="ro-RO"/>
        </w:rPr>
      </w:pPr>
    </w:p>
    <w:p w14:paraId="72E80F40" w14:textId="77777777" w:rsidR="00FA0A3C" w:rsidRPr="00037309" w:rsidRDefault="00FA0A3C" w:rsidP="00037309">
      <w:pPr>
        <w:autoSpaceDE w:val="0"/>
        <w:autoSpaceDN w:val="0"/>
        <w:adjustRightInd w:val="0"/>
        <w:rPr>
          <w:rFonts w:ascii="Tahoma" w:hAnsi="Tahoma" w:cs="Tahoma"/>
          <w:noProof w:val="0"/>
          <w:sz w:val="21"/>
          <w:szCs w:val="21"/>
          <w:lang w:eastAsia="ro-RO"/>
        </w:rPr>
      </w:pPr>
    </w:p>
    <w:p w14:paraId="05C7FB23" w14:textId="77777777" w:rsidR="00FA0A3C" w:rsidRPr="00037309" w:rsidRDefault="00FA0A3C" w:rsidP="00037309">
      <w:pPr>
        <w:autoSpaceDE w:val="0"/>
        <w:autoSpaceDN w:val="0"/>
        <w:adjustRightInd w:val="0"/>
        <w:rPr>
          <w:rFonts w:ascii="Tahoma" w:hAnsi="Tahoma" w:cs="Tahoma"/>
          <w:noProof w:val="0"/>
          <w:sz w:val="21"/>
          <w:szCs w:val="21"/>
          <w:lang w:eastAsia="ro-RO"/>
        </w:rPr>
      </w:pPr>
    </w:p>
    <w:p w14:paraId="0E763F5D" w14:textId="77777777" w:rsidR="00FA0A3C" w:rsidRPr="00037309" w:rsidRDefault="00FA0A3C" w:rsidP="00037309">
      <w:pPr>
        <w:autoSpaceDE w:val="0"/>
        <w:autoSpaceDN w:val="0"/>
        <w:adjustRightInd w:val="0"/>
        <w:rPr>
          <w:rFonts w:ascii="Tahoma" w:hAnsi="Tahoma" w:cs="Tahoma"/>
          <w:noProof w:val="0"/>
          <w:sz w:val="21"/>
          <w:szCs w:val="21"/>
          <w:lang w:eastAsia="ro-RO"/>
        </w:rPr>
      </w:pPr>
    </w:p>
    <w:p w14:paraId="26126400" w14:textId="1228410E" w:rsidR="00FA0A3C" w:rsidRPr="00037309" w:rsidRDefault="00FA0A3C" w:rsidP="00037309">
      <w:pPr>
        <w:pStyle w:val="BodyTextIndent"/>
        <w:tabs>
          <w:tab w:val="left" w:pos="8195"/>
        </w:tabs>
        <w:spacing w:after="120"/>
        <w:ind w:left="0" w:firstLine="0"/>
        <w:jc w:val="left"/>
        <w:rPr>
          <w:rFonts w:ascii="Tahoma" w:hAnsi="Tahoma" w:cs="Tahoma"/>
          <w:b/>
          <w:sz w:val="22"/>
          <w:szCs w:val="22"/>
        </w:rPr>
      </w:pPr>
      <w:r w:rsidRPr="00037309">
        <w:rPr>
          <w:rFonts w:ascii="Tahoma" w:hAnsi="Tahoma" w:cs="Tahoma"/>
          <w:b/>
          <w:bCs/>
          <w:sz w:val="22"/>
          <w:szCs w:val="22"/>
        </w:rPr>
        <w:lastRenderedPageBreak/>
        <w:t>Anexa 5. 2</w:t>
      </w:r>
    </w:p>
    <w:p w14:paraId="2A930B39" w14:textId="77777777" w:rsidR="00FA0A3C" w:rsidRPr="00037309" w:rsidRDefault="00FA0A3C" w:rsidP="00037309">
      <w:pPr>
        <w:pStyle w:val="BodyTextIndent"/>
        <w:tabs>
          <w:tab w:val="left" w:pos="413"/>
        </w:tabs>
        <w:spacing w:after="120"/>
        <w:ind w:left="0" w:firstLine="0"/>
        <w:jc w:val="left"/>
        <w:rPr>
          <w:rFonts w:ascii="Tahoma" w:hAnsi="Tahoma" w:cs="Tahoma"/>
          <w:sz w:val="22"/>
          <w:szCs w:val="22"/>
        </w:rPr>
      </w:pPr>
      <w:r w:rsidRPr="00037309">
        <w:rPr>
          <w:rFonts w:ascii="Tahoma" w:hAnsi="Tahoma" w:cs="Tahoma"/>
          <w:sz w:val="22"/>
          <w:szCs w:val="22"/>
        </w:rPr>
        <w:t>Nr. înregistrare ieşire de la ”OPCOM” S.A. ................................................................</w:t>
      </w:r>
    </w:p>
    <w:p w14:paraId="66225E86" w14:textId="77777777" w:rsidR="00FA0A3C" w:rsidRPr="00037309" w:rsidRDefault="00FA0A3C" w:rsidP="00037309">
      <w:pPr>
        <w:spacing w:after="120"/>
        <w:rPr>
          <w:rFonts w:ascii="Tahoma" w:eastAsia="Calibri" w:hAnsi="Tahoma" w:cs="Tahoma"/>
          <w:sz w:val="22"/>
          <w:szCs w:val="22"/>
        </w:rPr>
      </w:pPr>
      <w:r w:rsidRPr="00037309">
        <w:rPr>
          <w:rFonts w:ascii="Tahoma" w:eastAsia="Calibri" w:hAnsi="Tahoma" w:cs="Tahoma"/>
          <w:sz w:val="22"/>
          <w:szCs w:val="22"/>
        </w:rPr>
        <w:t>Către:</w:t>
      </w:r>
    </w:p>
    <w:p w14:paraId="4F912C32" w14:textId="77777777" w:rsidR="00FA0A3C" w:rsidRPr="00037309" w:rsidRDefault="00FA0A3C" w:rsidP="00037309">
      <w:pPr>
        <w:spacing w:after="120"/>
        <w:rPr>
          <w:rFonts w:ascii="Tahoma" w:eastAsia="Calibri" w:hAnsi="Tahoma" w:cs="Tahoma"/>
          <w:b/>
          <w:sz w:val="22"/>
          <w:szCs w:val="22"/>
        </w:rPr>
      </w:pPr>
      <w:r w:rsidRPr="00037309">
        <w:rPr>
          <w:rFonts w:ascii="Tahoma" w:eastAsia="Calibri" w:hAnsi="Tahoma" w:cs="Tahoma"/>
          <w:b/>
          <w:sz w:val="22"/>
          <w:szCs w:val="22"/>
        </w:rPr>
        <w:t>(Denumire/Nume, Prenume participant la PCV)..........................................................................................</w:t>
      </w:r>
    </w:p>
    <w:p w14:paraId="0F595B20" w14:textId="77777777" w:rsidR="00FA0A3C" w:rsidRPr="00037309" w:rsidRDefault="00FA0A3C" w:rsidP="00037309">
      <w:pPr>
        <w:spacing w:after="120"/>
        <w:rPr>
          <w:rFonts w:ascii="Tahoma" w:eastAsia="Calibri" w:hAnsi="Tahoma" w:cs="Tahoma"/>
          <w:b/>
          <w:sz w:val="22"/>
          <w:szCs w:val="22"/>
        </w:rPr>
      </w:pPr>
    </w:p>
    <w:p w14:paraId="72098FBF" w14:textId="77777777" w:rsidR="00FA0A3C" w:rsidRPr="00037309" w:rsidRDefault="00FA0A3C" w:rsidP="00037309">
      <w:pPr>
        <w:tabs>
          <w:tab w:val="left" w:pos="8505"/>
        </w:tabs>
        <w:spacing w:after="120"/>
        <w:rPr>
          <w:rFonts w:ascii="Tahoma" w:eastAsia="Calibri" w:hAnsi="Tahoma" w:cs="Tahoma"/>
          <w:b/>
          <w:sz w:val="22"/>
          <w:szCs w:val="22"/>
        </w:rPr>
      </w:pPr>
      <w:r w:rsidRPr="00037309">
        <w:rPr>
          <w:rFonts w:ascii="Tahoma" w:eastAsia="Calibri" w:hAnsi="Tahoma" w:cs="Tahoma"/>
          <w:b/>
          <w:sz w:val="22"/>
          <w:szCs w:val="22"/>
        </w:rPr>
        <w:t>COMUNICARE</w:t>
      </w:r>
    </w:p>
    <w:p w14:paraId="73DC8A45" w14:textId="77777777" w:rsidR="00FA0A3C" w:rsidRPr="00037309" w:rsidRDefault="00FA0A3C" w:rsidP="00037309">
      <w:pPr>
        <w:tabs>
          <w:tab w:val="left" w:pos="8505"/>
        </w:tabs>
        <w:autoSpaceDE w:val="0"/>
        <w:autoSpaceDN w:val="0"/>
        <w:adjustRightInd w:val="0"/>
        <w:spacing w:after="120"/>
        <w:rPr>
          <w:rFonts w:ascii="Tahoma" w:hAnsi="Tahoma" w:cs="Tahoma"/>
          <w:sz w:val="22"/>
          <w:szCs w:val="22"/>
          <w:lang w:eastAsia="ro-RO"/>
        </w:rPr>
      </w:pPr>
      <w:r w:rsidRPr="00037309">
        <w:rPr>
          <w:rFonts w:ascii="Tahoma" w:eastAsia="Calibri" w:hAnsi="Tahoma" w:cs="Tahoma"/>
          <w:sz w:val="22"/>
          <w:szCs w:val="22"/>
        </w:rPr>
        <w:t>privind suspendarea de la tranzacţionare pe Piața de Certificate Verzi</w:t>
      </w:r>
    </w:p>
    <w:p w14:paraId="6EB16AE1" w14:textId="77777777" w:rsidR="00FA0A3C" w:rsidRPr="00037309" w:rsidRDefault="00FA0A3C" w:rsidP="00037309">
      <w:pPr>
        <w:tabs>
          <w:tab w:val="left" w:pos="8505"/>
        </w:tabs>
        <w:autoSpaceDE w:val="0"/>
        <w:autoSpaceDN w:val="0"/>
        <w:adjustRightInd w:val="0"/>
        <w:spacing w:after="120"/>
        <w:rPr>
          <w:rFonts w:ascii="Tahoma" w:hAnsi="Tahoma" w:cs="Tahoma"/>
          <w:sz w:val="22"/>
          <w:szCs w:val="22"/>
          <w:lang w:eastAsia="ro-RO"/>
        </w:rPr>
      </w:pPr>
    </w:p>
    <w:p w14:paraId="275E36A5" w14:textId="77777777" w:rsidR="00FA0A3C" w:rsidRPr="00037309" w:rsidRDefault="00FA0A3C" w:rsidP="00037309">
      <w:pPr>
        <w:tabs>
          <w:tab w:val="left" w:pos="8505"/>
        </w:tabs>
        <w:autoSpaceDE w:val="0"/>
        <w:autoSpaceDN w:val="0"/>
        <w:adjustRightInd w:val="0"/>
        <w:spacing w:after="120"/>
        <w:rPr>
          <w:rFonts w:ascii="Tahoma" w:eastAsia="Calibri" w:hAnsi="Tahoma" w:cs="Tahoma"/>
          <w:sz w:val="22"/>
          <w:szCs w:val="22"/>
        </w:rPr>
      </w:pPr>
      <w:r w:rsidRPr="00037309">
        <w:rPr>
          <w:rFonts w:ascii="Tahoma" w:hAnsi="Tahoma" w:cs="Tahoma"/>
          <w:sz w:val="22"/>
          <w:szCs w:val="22"/>
          <w:lang w:eastAsia="ro-RO"/>
        </w:rPr>
        <w:t>Stimată/Stimate Doamnă/Domnule ....................................................................................</w:t>
      </w:r>
      <w:r w:rsidRPr="00037309">
        <w:rPr>
          <w:rFonts w:ascii="Tahoma" w:eastAsia="Calibri" w:hAnsi="Tahoma" w:cs="Tahoma"/>
          <w:sz w:val="22"/>
          <w:szCs w:val="22"/>
        </w:rPr>
        <w:t>,</w:t>
      </w:r>
    </w:p>
    <w:p w14:paraId="646329FC" w14:textId="77777777" w:rsidR="00FA0A3C" w:rsidRPr="00037309" w:rsidRDefault="00FA0A3C" w:rsidP="00037309">
      <w:pPr>
        <w:tabs>
          <w:tab w:val="left" w:pos="8505"/>
        </w:tabs>
        <w:autoSpaceDE w:val="0"/>
        <w:autoSpaceDN w:val="0"/>
        <w:adjustRightInd w:val="0"/>
        <w:spacing w:after="120"/>
        <w:rPr>
          <w:rFonts w:ascii="Tahoma" w:hAnsi="Tahoma" w:cs="Tahoma"/>
          <w:sz w:val="22"/>
          <w:szCs w:val="22"/>
          <w:lang w:eastAsia="ro-RO"/>
        </w:rPr>
      </w:pPr>
    </w:p>
    <w:p w14:paraId="4B4EA4C7" w14:textId="710EA9EB" w:rsidR="00FA0A3C" w:rsidRPr="00037309" w:rsidRDefault="00FA0A3C" w:rsidP="00037309">
      <w:pPr>
        <w:spacing w:after="120"/>
        <w:rPr>
          <w:rFonts w:ascii="Tahoma" w:hAnsi="Tahoma" w:cs="Tahoma"/>
          <w:sz w:val="22"/>
          <w:szCs w:val="22"/>
          <w:lang w:eastAsia="ro-RO"/>
        </w:rPr>
      </w:pPr>
      <w:r w:rsidRPr="00037309">
        <w:rPr>
          <w:rFonts w:ascii="Tahoma" w:hAnsi="Tahoma" w:cs="Tahoma"/>
          <w:sz w:val="22"/>
          <w:szCs w:val="22"/>
          <w:lang w:eastAsia="ro-RO"/>
        </w:rPr>
        <w:t>Prin prezenta vă comunicăm că începând cu data de ............................................................... s-a procedat la suspendarea de la tranzacţionare pe PCSCV</w:t>
      </w:r>
      <w:r w:rsidR="002E1A3B" w:rsidRPr="00037309">
        <w:rPr>
          <w:rFonts w:ascii="Tahoma" w:hAnsi="Tahoma" w:cs="Tahoma"/>
          <w:sz w:val="22"/>
          <w:szCs w:val="22"/>
          <w:lang w:eastAsia="ro-RO"/>
        </w:rPr>
        <w:t xml:space="preserve"> </w:t>
      </w:r>
      <w:r w:rsidRPr="00037309">
        <w:rPr>
          <w:rFonts w:ascii="Tahoma" w:hAnsi="Tahoma" w:cs="Tahoma"/>
          <w:sz w:val="22"/>
          <w:szCs w:val="22"/>
          <w:lang w:eastAsia="ro-RO"/>
        </w:rPr>
        <w:t xml:space="preserve">a </w:t>
      </w:r>
      <w:r w:rsidRPr="00037309">
        <w:rPr>
          <w:rFonts w:ascii="Tahoma" w:hAnsi="Tahoma" w:cs="Tahoma"/>
          <w:sz w:val="22"/>
          <w:szCs w:val="22"/>
        </w:rPr>
        <w:t>...........................................................................................................................................</w:t>
      </w:r>
      <w:r w:rsidRPr="00037309">
        <w:rPr>
          <w:rFonts w:ascii="Tahoma" w:eastAsia="Calibri" w:hAnsi="Tahoma" w:cs="Tahoma"/>
          <w:sz w:val="22"/>
          <w:szCs w:val="22"/>
          <w:lang w:val="pt-BR"/>
        </w:rPr>
        <w:t xml:space="preserve">, </w:t>
      </w:r>
      <w:r w:rsidRPr="00037309">
        <w:rPr>
          <w:rFonts w:ascii="Tahoma" w:hAnsi="Tahoma" w:cs="Tahoma"/>
          <w:sz w:val="22"/>
          <w:szCs w:val="22"/>
          <w:lang w:eastAsia="ro-RO"/>
        </w:rPr>
        <w:t>până la achitarea penalității/penalităților, pentru/ca urmare ............................................................................................................................................ ............................................................................................................................................</w:t>
      </w:r>
    </w:p>
    <w:p w14:paraId="23144647" w14:textId="4314569F" w:rsidR="00FA0A3C" w:rsidRPr="00037309" w:rsidRDefault="00FA0A3C" w:rsidP="00037309">
      <w:pPr>
        <w:tabs>
          <w:tab w:val="left" w:pos="8505"/>
        </w:tabs>
        <w:spacing w:after="120"/>
        <w:rPr>
          <w:rFonts w:ascii="Tahoma" w:hAnsi="Tahoma" w:cs="Tahoma"/>
          <w:sz w:val="22"/>
          <w:szCs w:val="22"/>
          <w:lang w:eastAsia="ro-RO"/>
        </w:rPr>
      </w:pPr>
      <w:r w:rsidRPr="00037309">
        <w:rPr>
          <w:rFonts w:ascii="Tahoma" w:hAnsi="Tahoma" w:cs="Tahoma"/>
          <w:sz w:val="22"/>
          <w:szCs w:val="22"/>
          <w:lang w:eastAsia="ro-RO"/>
        </w:rPr>
        <w:t>Suspendarea s-a aplicat în conformitate cu prevederile ”</w:t>
      </w:r>
      <w:r w:rsidRPr="00037309">
        <w:rPr>
          <w:rFonts w:ascii="Tahoma" w:hAnsi="Tahoma" w:cs="Tahoma"/>
          <w:i/>
          <w:sz w:val="22"/>
          <w:szCs w:val="22"/>
          <w:lang w:eastAsia="ro-RO"/>
        </w:rPr>
        <w:t>Procedurii privind înregistrarea, retragerea, suspendarea Participanţilor la/de la Piaţa de Certificate Verzi</w:t>
      </w:r>
      <w:r w:rsidRPr="00037309">
        <w:rPr>
          <w:rFonts w:ascii="Tahoma" w:hAnsi="Tahoma" w:cs="Tahoma"/>
          <w:sz w:val="22"/>
          <w:szCs w:val="22"/>
          <w:lang w:eastAsia="ro-RO"/>
        </w:rPr>
        <w:t>”.</w:t>
      </w:r>
    </w:p>
    <w:p w14:paraId="5BD8DF6B" w14:textId="77777777" w:rsidR="00FA0A3C" w:rsidRPr="00037309" w:rsidRDefault="00FA0A3C" w:rsidP="00037309">
      <w:pPr>
        <w:tabs>
          <w:tab w:val="left" w:pos="8505"/>
        </w:tabs>
        <w:spacing w:after="120"/>
        <w:rPr>
          <w:rFonts w:ascii="Tahoma" w:hAnsi="Tahoma" w:cs="Tahoma"/>
          <w:sz w:val="22"/>
          <w:szCs w:val="22"/>
          <w:lang w:eastAsia="ro-RO"/>
        </w:rPr>
      </w:pPr>
    </w:p>
    <w:p w14:paraId="29FFEC9B" w14:textId="77777777" w:rsidR="00FA0A3C" w:rsidRPr="00037309" w:rsidRDefault="00FA0A3C" w:rsidP="00037309">
      <w:pPr>
        <w:autoSpaceDE w:val="0"/>
        <w:autoSpaceDN w:val="0"/>
        <w:adjustRightInd w:val="0"/>
        <w:rPr>
          <w:rFonts w:ascii="Tahoma" w:hAnsi="Tahoma" w:cs="Tahoma"/>
          <w:noProof w:val="0"/>
          <w:sz w:val="21"/>
          <w:szCs w:val="21"/>
          <w:lang w:eastAsia="ro-RO"/>
        </w:rPr>
      </w:pPr>
      <w:r w:rsidRPr="00037309">
        <w:rPr>
          <w:rFonts w:ascii="Tahoma" w:hAnsi="Tahoma" w:cs="Tahoma"/>
          <w:noProof w:val="0"/>
          <w:sz w:val="21"/>
          <w:szCs w:val="21"/>
          <w:lang w:eastAsia="ro-RO"/>
        </w:rPr>
        <w:t>Totodată vă informăm că, în conformitate cu prevederile cadrului de reglementare aplicabil,</w:t>
      </w:r>
    </w:p>
    <w:p w14:paraId="4E6F54B6" w14:textId="1E73FD79" w:rsidR="00FA0A3C" w:rsidRPr="00037309" w:rsidRDefault="00FA0A3C" w:rsidP="00037309">
      <w:pPr>
        <w:autoSpaceDE w:val="0"/>
        <w:autoSpaceDN w:val="0"/>
        <w:adjustRightInd w:val="0"/>
        <w:rPr>
          <w:rFonts w:ascii="Tahoma" w:hAnsi="Tahoma" w:cs="Tahoma"/>
          <w:sz w:val="22"/>
          <w:szCs w:val="22"/>
          <w:lang w:eastAsia="ro-RO"/>
        </w:rPr>
      </w:pPr>
      <w:r w:rsidRPr="00037309">
        <w:rPr>
          <w:rFonts w:ascii="Tahoma" w:hAnsi="Tahoma" w:cs="Tahoma"/>
          <w:noProof w:val="0"/>
          <w:sz w:val="21"/>
          <w:szCs w:val="21"/>
          <w:lang w:eastAsia="ro-RO"/>
        </w:rPr>
        <w:t xml:space="preserve">dreptul de tranzacționare pe </w:t>
      </w:r>
      <w:r w:rsidRPr="00037309">
        <w:rPr>
          <w:rFonts w:ascii="Tahoma" w:hAnsi="Tahoma" w:cs="Tahoma"/>
          <w:noProof w:val="0"/>
          <w:sz w:val="22"/>
          <w:szCs w:val="22"/>
          <w:lang w:eastAsia="ro-RO"/>
        </w:rPr>
        <w:t xml:space="preserve">PCV </w:t>
      </w:r>
      <w:r w:rsidRPr="00037309">
        <w:rPr>
          <w:rFonts w:ascii="Tahoma" w:hAnsi="Tahoma" w:cs="Tahoma"/>
          <w:noProof w:val="0"/>
          <w:sz w:val="21"/>
          <w:szCs w:val="21"/>
          <w:lang w:eastAsia="ro-RO"/>
        </w:rPr>
        <w:t>va intra în efectivitate în ziua lucrătoare următoare evidențierii penalității în contul ”OPCOM” S.A.</w:t>
      </w:r>
    </w:p>
    <w:p w14:paraId="2011BAD0" w14:textId="77777777" w:rsidR="00FA0A3C" w:rsidRPr="00037309" w:rsidRDefault="00FA0A3C" w:rsidP="00037309">
      <w:pPr>
        <w:tabs>
          <w:tab w:val="left" w:pos="8505"/>
        </w:tabs>
        <w:spacing w:after="120"/>
        <w:rPr>
          <w:rFonts w:ascii="Tahoma" w:hAnsi="Tahoma" w:cs="Tahoma"/>
          <w:sz w:val="22"/>
          <w:szCs w:val="22"/>
          <w:lang w:eastAsia="ro-RO"/>
        </w:rPr>
      </w:pPr>
    </w:p>
    <w:p w14:paraId="3E735443" w14:textId="77777777" w:rsidR="00FA0A3C" w:rsidRPr="00037309" w:rsidRDefault="00FA0A3C" w:rsidP="00037309">
      <w:pPr>
        <w:autoSpaceDE w:val="0"/>
        <w:autoSpaceDN w:val="0"/>
        <w:adjustRightInd w:val="0"/>
        <w:spacing w:after="120"/>
        <w:rPr>
          <w:rFonts w:ascii="Tahoma" w:hAnsi="Tahoma" w:cs="Tahoma"/>
          <w:sz w:val="22"/>
          <w:szCs w:val="22"/>
        </w:rPr>
      </w:pPr>
      <w:r w:rsidRPr="00037309">
        <w:rPr>
          <w:rFonts w:ascii="Tahoma" w:hAnsi="Tahoma" w:cs="Tahoma"/>
          <w:sz w:val="22"/>
          <w:szCs w:val="22"/>
        </w:rPr>
        <w:t>Cu respect,</w:t>
      </w:r>
    </w:p>
    <w:p w14:paraId="69746149" w14:textId="77777777" w:rsidR="00FA0A3C" w:rsidRPr="00037309" w:rsidRDefault="00FA0A3C" w:rsidP="00037309">
      <w:pPr>
        <w:autoSpaceDE w:val="0"/>
        <w:autoSpaceDN w:val="0"/>
        <w:adjustRightInd w:val="0"/>
        <w:spacing w:after="120"/>
        <w:rPr>
          <w:rFonts w:ascii="Tahoma" w:hAnsi="Tahoma" w:cs="Tahoma"/>
          <w:sz w:val="22"/>
          <w:szCs w:val="22"/>
          <w:lang w:eastAsia="ro-RO"/>
        </w:rPr>
      </w:pPr>
      <w:r w:rsidRPr="00037309">
        <w:rPr>
          <w:rFonts w:ascii="Tahoma" w:hAnsi="Tahoma" w:cs="Tahoma"/>
          <w:sz w:val="22"/>
          <w:szCs w:val="22"/>
          <w:lang w:eastAsia="ro-RO"/>
        </w:rPr>
        <w:t>................................, Director General</w:t>
      </w:r>
    </w:p>
    <w:p w14:paraId="2770B755" w14:textId="69698955" w:rsidR="00FA0A3C" w:rsidRPr="00037309" w:rsidRDefault="00FA0A3C" w:rsidP="00037309">
      <w:pPr>
        <w:autoSpaceDE w:val="0"/>
        <w:autoSpaceDN w:val="0"/>
        <w:adjustRightInd w:val="0"/>
        <w:rPr>
          <w:rFonts w:ascii="Tahoma" w:hAnsi="Tahoma" w:cs="Tahoma"/>
          <w:noProof w:val="0"/>
          <w:sz w:val="21"/>
          <w:szCs w:val="21"/>
          <w:lang w:eastAsia="ro-RO"/>
        </w:rPr>
        <w:sectPr w:rsidR="00FA0A3C" w:rsidRPr="00037309"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5FBEA739" w14:textId="207CEB7E" w:rsidR="00800735" w:rsidRPr="00037309" w:rsidRDefault="00800735" w:rsidP="00037309">
      <w:pPr>
        <w:pStyle w:val="BodyTextIndent"/>
        <w:tabs>
          <w:tab w:val="left" w:pos="8195"/>
        </w:tabs>
        <w:spacing w:after="120"/>
        <w:ind w:left="0" w:firstLine="0"/>
        <w:jc w:val="left"/>
        <w:rPr>
          <w:rFonts w:ascii="Tahoma" w:hAnsi="Tahoma" w:cs="Tahoma"/>
          <w:b/>
          <w:sz w:val="22"/>
          <w:szCs w:val="22"/>
        </w:rPr>
      </w:pPr>
      <w:r w:rsidRPr="00037309">
        <w:rPr>
          <w:rFonts w:ascii="Tahoma" w:hAnsi="Tahoma" w:cs="Tahoma"/>
          <w:b/>
          <w:bCs/>
          <w:sz w:val="22"/>
          <w:szCs w:val="22"/>
        </w:rPr>
        <w:lastRenderedPageBreak/>
        <w:t xml:space="preserve">Anexa </w:t>
      </w:r>
      <w:r w:rsidR="00902305" w:rsidRPr="00037309">
        <w:rPr>
          <w:rFonts w:ascii="Tahoma" w:hAnsi="Tahoma" w:cs="Tahoma"/>
          <w:b/>
          <w:bCs/>
          <w:sz w:val="22"/>
          <w:szCs w:val="22"/>
        </w:rPr>
        <w:t>6</w:t>
      </w:r>
    </w:p>
    <w:p w14:paraId="261A1B44" w14:textId="7F079A38" w:rsidR="00800735" w:rsidRPr="00037309" w:rsidRDefault="00800735" w:rsidP="00037309">
      <w:pPr>
        <w:pStyle w:val="BodyTextIndent"/>
        <w:spacing w:after="120"/>
        <w:ind w:left="0" w:firstLine="0"/>
        <w:jc w:val="left"/>
        <w:rPr>
          <w:rFonts w:ascii="Tahoma" w:hAnsi="Tahoma" w:cs="Tahoma"/>
          <w:sz w:val="22"/>
          <w:szCs w:val="22"/>
        </w:rPr>
      </w:pPr>
      <w:r w:rsidRPr="00037309">
        <w:rPr>
          <w:rFonts w:ascii="Tahoma" w:hAnsi="Tahoma" w:cs="Tahoma"/>
          <w:sz w:val="22"/>
          <w:szCs w:val="22"/>
        </w:rPr>
        <w:t>Nr. înregistrare ieşire de la ”OPCOM” S.A. ....................................................</w:t>
      </w:r>
      <w:r w:rsidR="00701F6E" w:rsidRPr="00037309">
        <w:rPr>
          <w:rFonts w:ascii="Tahoma" w:hAnsi="Tahoma" w:cs="Tahoma"/>
          <w:sz w:val="22"/>
          <w:szCs w:val="22"/>
        </w:rPr>
        <w:t>.............</w:t>
      </w:r>
      <w:r w:rsidRPr="00037309">
        <w:rPr>
          <w:rFonts w:ascii="Tahoma" w:hAnsi="Tahoma" w:cs="Tahoma"/>
          <w:sz w:val="22"/>
          <w:szCs w:val="22"/>
        </w:rPr>
        <w:t>............</w:t>
      </w:r>
    </w:p>
    <w:p w14:paraId="5294C430" w14:textId="77777777" w:rsidR="0000227D" w:rsidRPr="00037309" w:rsidRDefault="0000227D" w:rsidP="00037309">
      <w:pPr>
        <w:spacing w:after="120"/>
        <w:rPr>
          <w:rFonts w:ascii="Tahoma" w:eastAsia="Calibri" w:hAnsi="Tahoma" w:cs="Tahoma"/>
          <w:sz w:val="22"/>
          <w:szCs w:val="22"/>
        </w:rPr>
      </w:pPr>
    </w:p>
    <w:p w14:paraId="30374007" w14:textId="77777777" w:rsidR="00800735" w:rsidRPr="00037309" w:rsidRDefault="00800735" w:rsidP="00037309">
      <w:pPr>
        <w:spacing w:after="120"/>
        <w:rPr>
          <w:rFonts w:ascii="Tahoma" w:eastAsia="Calibri" w:hAnsi="Tahoma" w:cs="Tahoma"/>
          <w:sz w:val="22"/>
          <w:szCs w:val="22"/>
        </w:rPr>
      </w:pPr>
      <w:r w:rsidRPr="00037309">
        <w:rPr>
          <w:rFonts w:ascii="Tahoma" w:eastAsia="Calibri" w:hAnsi="Tahoma" w:cs="Tahoma"/>
          <w:sz w:val="22"/>
          <w:szCs w:val="22"/>
        </w:rPr>
        <w:t>Către:</w:t>
      </w:r>
    </w:p>
    <w:p w14:paraId="52A0172C" w14:textId="71F0EB0E" w:rsidR="00800735" w:rsidRPr="00037309" w:rsidRDefault="006A4D72" w:rsidP="00037309">
      <w:pPr>
        <w:spacing w:after="120"/>
        <w:rPr>
          <w:rFonts w:ascii="Tahoma" w:eastAsia="Calibri" w:hAnsi="Tahoma" w:cs="Tahoma"/>
          <w:b/>
          <w:sz w:val="22"/>
          <w:szCs w:val="22"/>
        </w:rPr>
      </w:pPr>
      <w:r w:rsidRPr="00037309">
        <w:rPr>
          <w:rFonts w:ascii="Tahoma" w:eastAsia="Calibri" w:hAnsi="Tahoma" w:cs="Tahoma"/>
          <w:b/>
          <w:sz w:val="22"/>
          <w:szCs w:val="22"/>
        </w:rPr>
        <w:t>(Denumire/Nume, Prenume participant la PCV)</w:t>
      </w:r>
      <w:r w:rsidR="00800735" w:rsidRPr="00037309">
        <w:rPr>
          <w:rFonts w:ascii="Tahoma" w:eastAsia="Calibri" w:hAnsi="Tahoma" w:cs="Tahoma"/>
          <w:b/>
          <w:sz w:val="22"/>
          <w:szCs w:val="22"/>
        </w:rPr>
        <w:t>..........</w:t>
      </w:r>
      <w:r w:rsidR="00F31B93" w:rsidRPr="00037309">
        <w:rPr>
          <w:rFonts w:ascii="Tahoma" w:eastAsia="Calibri" w:hAnsi="Tahoma" w:cs="Tahoma"/>
          <w:b/>
          <w:sz w:val="22"/>
          <w:szCs w:val="22"/>
        </w:rPr>
        <w:t>......</w:t>
      </w:r>
      <w:r w:rsidR="00800735" w:rsidRPr="00037309">
        <w:rPr>
          <w:rFonts w:ascii="Tahoma" w:eastAsia="Calibri" w:hAnsi="Tahoma" w:cs="Tahoma"/>
          <w:b/>
          <w:sz w:val="22"/>
          <w:szCs w:val="22"/>
        </w:rPr>
        <w:t>..........................................................................</w:t>
      </w:r>
    </w:p>
    <w:p w14:paraId="4C1C0889" w14:textId="77777777" w:rsidR="00F31B93" w:rsidRPr="00037309" w:rsidRDefault="00F31B93" w:rsidP="00037309">
      <w:pPr>
        <w:spacing w:after="120"/>
        <w:rPr>
          <w:rFonts w:ascii="Tahoma" w:eastAsia="Calibri" w:hAnsi="Tahoma" w:cs="Tahoma"/>
          <w:b/>
          <w:sz w:val="22"/>
          <w:szCs w:val="22"/>
        </w:rPr>
      </w:pPr>
    </w:p>
    <w:p w14:paraId="6A8051EC" w14:textId="77777777" w:rsidR="00800735" w:rsidRPr="00037309" w:rsidRDefault="00800735" w:rsidP="00037309">
      <w:pPr>
        <w:tabs>
          <w:tab w:val="left" w:pos="8505"/>
        </w:tabs>
        <w:spacing w:after="120"/>
        <w:rPr>
          <w:rFonts w:ascii="Tahoma" w:eastAsia="Calibri" w:hAnsi="Tahoma" w:cs="Tahoma"/>
          <w:b/>
          <w:sz w:val="22"/>
          <w:szCs w:val="22"/>
        </w:rPr>
      </w:pPr>
      <w:r w:rsidRPr="00037309">
        <w:rPr>
          <w:rFonts w:ascii="Tahoma" w:eastAsia="Calibri" w:hAnsi="Tahoma" w:cs="Tahoma"/>
          <w:b/>
          <w:sz w:val="22"/>
          <w:szCs w:val="22"/>
        </w:rPr>
        <w:t>COMUNICARE</w:t>
      </w:r>
    </w:p>
    <w:p w14:paraId="57D3C8FD" w14:textId="77777777" w:rsidR="00800735" w:rsidRPr="00037309" w:rsidRDefault="00800735" w:rsidP="00037309">
      <w:pPr>
        <w:tabs>
          <w:tab w:val="left" w:pos="8505"/>
        </w:tabs>
        <w:autoSpaceDE w:val="0"/>
        <w:autoSpaceDN w:val="0"/>
        <w:adjustRightInd w:val="0"/>
        <w:spacing w:after="120"/>
        <w:rPr>
          <w:rFonts w:ascii="Tahoma" w:hAnsi="Tahoma" w:cs="Tahoma"/>
          <w:sz w:val="22"/>
          <w:szCs w:val="22"/>
          <w:lang w:eastAsia="ro-RO"/>
        </w:rPr>
      </w:pPr>
      <w:r w:rsidRPr="00037309">
        <w:rPr>
          <w:rFonts w:ascii="Tahoma" w:eastAsia="Calibri" w:hAnsi="Tahoma" w:cs="Tahoma"/>
          <w:sz w:val="22"/>
          <w:szCs w:val="22"/>
        </w:rPr>
        <w:t>privind ridicarea suspendării de la tranzacţionare pe Piața de Certificate Verzi</w:t>
      </w:r>
    </w:p>
    <w:p w14:paraId="69F13FDD" w14:textId="77777777" w:rsidR="00E208AB" w:rsidRPr="00037309" w:rsidRDefault="00E208AB" w:rsidP="00037309">
      <w:pPr>
        <w:tabs>
          <w:tab w:val="left" w:pos="8505"/>
        </w:tabs>
        <w:autoSpaceDE w:val="0"/>
        <w:autoSpaceDN w:val="0"/>
        <w:adjustRightInd w:val="0"/>
        <w:spacing w:after="120"/>
        <w:rPr>
          <w:rFonts w:ascii="Tahoma" w:hAnsi="Tahoma" w:cs="Tahoma"/>
          <w:sz w:val="22"/>
          <w:szCs w:val="22"/>
          <w:lang w:eastAsia="ro-RO"/>
        </w:rPr>
      </w:pPr>
    </w:p>
    <w:p w14:paraId="0DDB5228" w14:textId="61B44D1A" w:rsidR="00800735" w:rsidRPr="00037309" w:rsidRDefault="00800735" w:rsidP="00037309">
      <w:pPr>
        <w:tabs>
          <w:tab w:val="left" w:pos="8505"/>
        </w:tabs>
        <w:autoSpaceDE w:val="0"/>
        <w:autoSpaceDN w:val="0"/>
        <w:adjustRightInd w:val="0"/>
        <w:spacing w:after="120"/>
        <w:rPr>
          <w:rFonts w:ascii="Tahoma" w:hAnsi="Tahoma" w:cs="Tahoma"/>
          <w:sz w:val="22"/>
          <w:szCs w:val="22"/>
          <w:lang w:eastAsia="ro-RO"/>
        </w:rPr>
      </w:pPr>
      <w:r w:rsidRPr="00037309">
        <w:rPr>
          <w:rFonts w:ascii="Tahoma" w:hAnsi="Tahoma" w:cs="Tahoma"/>
          <w:sz w:val="22"/>
          <w:szCs w:val="22"/>
          <w:lang w:eastAsia="ro-RO"/>
        </w:rPr>
        <w:t>Stimată/Stimate Doamnă/Domnule ....................</w:t>
      </w:r>
      <w:r w:rsidR="00781DFC" w:rsidRPr="00037309">
        <w:rPr>
          <w:rFonts w:ascii="Tahoma" w:hAnsi="Tahoma" w:cs="Tahoma"/>
          <w:sz w:val="22"/>
          <w:szCs w:val="22"/>
          <w:lang w:eastAsia="ro-RO"/>
        </w:rPr>
        <w:t>...........</w:t>
      </w:r>
      <w:r w:rsidRPr="00037309">
        <w:rPr>
          <w:rFonts w:ascii="Tahoma" w:hAnsi="Tahoma" w:cs="Tahoma"/>
          <w:sz w:val="22"/>
          <w:szCs w:val="22"/>
          <w:lang w:eastAsia="ro-RO"/>
        </w:rPr>
        <w:t>...............................................</w:t>
      </w:r>
      <w:r w:rsidR="00701F6E" w:rsidRPr="00037309">
        <w:rPr>
          <w:rFonts w:ascii="Tahoma" w:hAnsi="Tahoma" w:cs="Tahoma"/>
          <w:sz w:val="22"/>
          <w:szCs w:val="22"/>
          <w:lang w:eastAsia="ro-RO"/>
        </w:rPr>
        <w:t>....</w:t>
      </w:r>
      <w:r w:rsidRPr="00037309">
        <w:rPr>
          <w:rFonts w:ascii="Tahoma" w:hAnsi="Tahoma" w:cs="Tahoma"/>
          <w:sz w:val="22"/>
          <w:szCs w:val="22"/>
          <w:lang w:eastAsia="ro-RO"/>
        </w:rPr>
        <w:t>.....</w:t>
      </w:r>
      <w:r w:rsidRPr="00037309">
        <w:rPr>
          <w:rFonts w:ascii="Tahoma" w:eastAsia="Calibri" w:hAnsi="Tahoma" w:cs="Tahoma"/>
          <w:sz w:val="22"/>
          <w:szCs w:val="22"/>
        </w:rPr>
        <w:t>,</w:t>
      </w:r>
    </w:p>
    <w:p w14:paraId="31EB8D18" w14:textId="77777777" w:rsidR="00157E8E" w:rsidRPr="00037309" w:rsidRDefault="00157E8E" w:rsidP="00037309">
      <w:pPr>
        <w:tabs>
          <w:tab w:val="left" w:pos="8505"/>
        </w:tabs>
        <w:autoSpaceDE w:val="0"/>
        <w:autoSpaceDN w:val="0"/>
        <w:adjustRightInd w:val="0"/>
        <w:spacing w:after="120"/>
        <w:rPr>
          <w:rFonts w:ascii="Tahoma" w:eastAsia="Calibri" w:hAnsi="Tahoma" w:cs="Tahoma"/>
          <w:sz w:val="22"/>
          <w:szCs w:val="22"/>
        </w:rPr>
      </w:pPr>
    </w:p>
    <w:p w14:paraId="34908CEA" w14:textId="1528A7DF" w:rsidR="00800735" w:rsidRPr="00037309" w:rsidRDefault="00800735" w:rsidP="00037309">
      <w:pPr>
        <w:tabs>
          <w:tab w:val="left" w:pos="8505"/>
        </w:tabs>
        <w:autoSpaceDE w:val="0"/>
        <w:autoSpaceDN w:val="0"/>
        <w:adjustRightInd w:val="0"/>
        <w:spacing w:after="120"/>
        <w:rPr>
          <w:rFonts w:ascii="Tahoma" w:eastAsia="Calibri" w:hAnsi="Tahoma" w:cs="Tahoma"/>
          <w:sz w:val="22"/>
          <w:szCs w:val="22"/>
        </w:rPr>
      </w:pPr>
      <w:r w:rsidRPr="00037309">
        <w:rPr>
          <w:rFonts w:ascii="Tahoma" w:eastAsia="Calibri" w:hAnsi="Tahoma" w:cs="Tahoma"/>
          <w:sz w:val="22"/>
          <w:szCs w:val="22"/>
        </w:rPr>
        <w:t>Prin prezenta vă comunicăm că începând cu data de ………………</w:t>
      </w:r>
      <w:r w:rsidR="00781DFC" w:rsidRPr="00037309">
        <w:rPr>
          <w:rFonts w:ascii="Tahoma" w:eastAsia="Calibri" w:hAnsi="Tahoma" w:cs="Tahoma"/>
          <w:sz w:val="22"/>
          <w:szCs w:val="22"/>
        </w:rPr>
        <w:t>…………………….</w:t>
      </w:r>
      <w:r w:rsidRPr="00037309">
        <w:rPr>
          <w:rFonts w:ascii="Tahoma" w:eastAsia="Calibri" w:hAnsi="Tahoma" w:cs="Tahoma"/>
          <w:sz w:val="22"/>
          <w:szCs w:val="22"/>
        </w:rPr>
        <w:t>……………………..</w:t>
      </w:r>
      <w:r w:rsidR="000A5A03" w:rsidRPr="00037309">
        <w:rPr>
          <w:rFonts w:ascii="Tahoma" w:eastAsia="Calibri" w:hAnsi="Tahoma" w:cs="Tahoma"/>
          <w:sz w:val="22"/>
          <w:szCs w:val="22"/>
        </w:rPr>
        <w:t>,</w:t>
      </w:r>
      <w:r w:rsidRPr="00037309">
        <w:rPr>
          <w:rFonts w:ascii="Tahoma" w:eastAsia="Calibri" w:hAnsi="Tahoma" w:cs="Tahoma"/>
          <w:sz w:val="22"/>
          <w:szCs w:val="22"/>
        </w:rPr>
        <w:t xml:space="preserve"> </w:t>
      </w:r>
      <w:r w:rsidR="000A5A03" w:rsidRPr="00037309">
        <w:rPr>
          <w:rFonts w:ascii="Tahoma" w:eastAsia="Calibri" w:hAnsi="Tahoma" w:cs="Tahoma"/>
          <w:sz w:val="22"/>
          <w:szCs w:val="22"/>
        </w:rPr>
        <w:t xml:space="preserve">în conformitate cu prevederile ”Procedurii privind înregistrarea, retragerea, suspendarea Participanţilor la/de la Piaţa de Certificate Verzi”, </w:t>
      </w:r>
      <w:r w:rsidRPr="00037309">
        <w:rPr>
          <w:rFonts w:ascii="Tahoma" w:eastAsia="Calibri" w:hAnsi="Tahoma" w:cs="Tahoma"/>
          <w:sz w:val="22"/>
          <w:szCs w:val="22"/>
        </w:rPr>
        <w:t>s-a procedat la ridicarea suspendării de la tranzacţionare pe Piața de Certificate Verzi a participantului ……………</w:t>
      </w:r>
      <w:r w:rsidR="00781DFC" w:rsidRPr="00037309">
        <w:rPr>
          <w:rFonts w:ascii="Tahoma" w:eastAsia="Calibri" w:hAnsi="Tahoma" w:cs="Tahoma"/>
          <w:sz w:val="22"/>
          <w:szCs w:val="22"/>
        </w:rPr>
        <w:t>…………………………………….</w:t>
      </w:r>
      <w:r w:rsidRPr="00037309">
        <w:rPr>
          <w:rFonts w:ascii="Tahoma" w:eastAsia="Calibri" w:hAnsi="Tahoma" w:cs="Tahoma"/>
          <w:sz w:val="22"/>
          <w:szCs w:val="22"/>
        </w:rPr>
        <w:t xml:space="preserve">………………………………………………………………, deoarece </w:t>
      </w:r>
      <w:r w:rsidR="002B4047" w:rsidRPr="00037309">
        <w:rPr>
          <w:rFonts w:ascii="Tahoma" w:eastAsia="Calibri" w:hAnsi="Tahoma" w:cs="Tahoma"/>
          <w:sz w:val="22"/>
          <w:szCs w:val="22"/>
        </w:rPr>
        <w:t>(se menționează temeiul conform căruia a fost ridicată suspendarea)</w:t>
      </w:r>
      <w:r w:rsidR="00701F6E" w:rsidRPr="00037309">
        <w:rPr>
          <w:rFonts w:ascii="Tahoma" w:eastAsia="Calibri" w:hAnsi="Tahoma" w:cs="Tahoma"/>
          <w:sz w:val="22"/>
          <w:szCs w:val="22"/>
        </w:rPr>
        <w:t xml:space="preserve"> </w:t>
      </w:r>
      <w:r w:rsidRPr="00037309">
        <w:rPr>
          <w:rFonts w:ascii="Tahoma" w:eastAsia="Calibri" w:hAnsi="Tahoma" w:cs="Tahoma"/>
          <w:sz w:val="22"/>
          <w:szCs w:val="22"/>
        </w:rPr>
        <w:t>…………………</w:t>
      </w:r>
      <w:r w:rsidR="00157E8E" w:rsidRPr="00037309">
        <w:rPr>
          <w:rFonts w:ascii="Tahoma" w:eastAsia="Calibri" w:hAnsi="Tahoma" w:cs="Tahoma"/>
          <w:sz w:val="22"/>
          <w:szCs w:val="22"/>
        </w:rPr>
        <w:t>………</w:t>
      </w:r>
      <w:r w:rsidRPr="00037309">
        <w:rPr>
          <w:rFonts w:ascii="Tahoma" w:eastAsia="Calibri" w:hAnsi="Tahoma" w:cs="Tahoma"/>
          <w:sz w:val="22"/>
          <w:szCs w:val="22"/>
        </w:rPr>
        <w:t>………</w:t>
      </w:r>
      <w:r w:rsidR="00157E8E" w:rsidRPr="00037309">
        <w:rPr>
          <w:rFonts w:ascii="Tahoma" w:eastAsia="Calibri" w:hAnsi="Tahoma" w:cs="Tahoma"/>
          <w:sz w:val="22"/>
          <w:szCs w:val="22"/>
        </w:rPr>
        <w:t>….</w:t>
      </w:r>
      <w:r w:rsidRPr="00037309">
        <w:rPr>
          <w:rFonts w:ascii="Tahoma" w:eastAsia="Calibri" w:hAnsi="Tahoma" w:cs="Tahoma"/>
          <w:sz w:val="22"/>
          <w:szCs w:val="22"/>
        </w:rPr>
        <w:t>………</w:t>
      </w:r>
      <w:r w:rsidR="002B1BE9" w:rsidRPr="00037309">
        <w:rPr>
          <w:rFonts w:ascii="Tahoma" w:eastAsia="Calibri" w:hAnsi="Tahoma" w:cs="Tahoma"/>
          <w:sz w:val="22"/>
          <w:szCs w:val="22"/>
        </w:rPr>
        <w:t>………………………</w:t>
      </w:r>
      <w:r w:rsidR="00781DFC" w:rsidRPr="00037309">
        <w:rPr>
          <w:rFonts w:ascii="Tahoma" w:eastAsia="Calibri" w:hAnsi="Tahoma" w:cs="Tahoma"/>
          <w:sz w:val="22"/>
          <w:szCs w:val="22"/>
        </w:rPr>
        <w:t>………………………………………………………</w:t>
      </w:r>
      <w:r w:rsidR="002B1BE9" w:rsidRPr="00037309">
        <w:rPr>
          <w:rFonts w:ascii="Tahoma" w:eastAsia="Calibri" w:hAnsi="Tahoma" w:cs="Tahoma"/>
          <w:sz w:val="22"/>
          <w:szCs w:val="22"/>
        </w:rPr>
        <w:t>…….</w:t>
      </w:r>
      <w:r w:rsidRPr="00037309">
        <w:rPr>
          <w:rFonts w:ascii="Tahoma" w:eastAsia="Calibri" w:hAnsi="Tahoma" w:cs="Tahoma"/>
          <w:sz w:val="22"/>
          <w:szCs w:val="22"/>
        </w:rPr>
        <w:t>……</w:t>
      </w:r>
    </w:p>
    <w:p w14:paraId="287AB384" w14:textId="77777777" w:rsidR="00157E8E" w:rsidRPr="00037309" w:rsidRDefault="00157E8E" w:rsidP="00037309">
      <w:pPr>
        <w:tabs>
          <w:tab w:val="left" w:pos="8505"/>
        </w:tabs>
        <w:autoSpaceDE w:val="0"/>
        <w:autoSpaceDN w:val="0"/>
        <w:adjustRightInd w:val="0"/>
        <w:spacing w:after="120"/>
        <w:rPr>
          <w:rFonts w:ascii="Tahoma" w:eastAsia="Calibri" w:hAnsi="Tahoma" w:cs="Tahoma"/>
          <w:sz w:val="22"/>
          <w:szCs w:val="22"/>
        </w:rPr>
      </w:pPr>
      <w:r w:rsidRPr="00037309">
        <w:rPr>
          <w:rFonts w:ascii="Tahoma" w:eastAsia="Calibri" w:hAnsi="Tahoma" w:cs="Tahoma"/>
          <w:sz w:val="22"/>
          <w:szCs w:val="22"/>
        </w:rPr>
        <w:t>……………………………………………..…………</w:t>
      </w:r>
      <w:r w:rsidR="00781DFC" w:rsidRPr="00037309">
        <w:rPr>
          <w:rFonts w:ascii="Tahoma" w:eastAsia="Calibri" w:hAnsi="Tahoma" w:cs="Tahoma"/>
          <w:sz w:val="22"/>
          <w:szCs w:val="22"/>
        </w:rPr>
        <w:t>………………………….......</w:t>
      </w:r>
      <w:r w:rsidRPr="00037309">
        <w:rPr>
          <w:rFonts w:ascii="Tahoma" w:eastAsia="Calibri" w:hAnsi="Tahoma" w:cs="Tahoma"/>
          <w:sz w:val="22"/>
          <w:szCs w:val="22"/>
        </w:rPr>
        <w:t>………………….…………………………</w:t>
      </w:r>
    </w:p>
    <w:p w14:paraId="0645A5E0" w14:textId="77777777" w:rsidR="00800735" w:rsidRPr="00037309" w:rsidRDefault="00157E8E" w:rsidP="00037309">
      <w:pPr>
        <w:tabs>
          <w:tab w:val="left" w:pos="8505"/>
        </w:tabs>
        <w:autoSpaceDE w:val="0"/>
        <w:autoSpaceDN w:val="0"/>
        <w:adjustRightInd w:val="0"/>
        <w:spacing w:after="120"/>
        <w:rPr>
          <w:rFonts w:ascii="Tahoma" w:eastAsia="Calibri" w:hAnsi="Tahoma" w:cs="Tahoma"/>
          <w:sz w:val="22"/>
          <w:szCs w:val="22"/>
        </w:rPr>
      </w:pPr>
      <w:r w:rsidRPr="00037309">
        <w:rPr>
          <w:rFonts w:ascii="Tahoma" w:eastAsia="Calibri" w:hAnsi="Tahoma" w:cs="Tahoma"/>
          <w:sz w:val="22"/>
          <w:szCs w:val="22"/>
        </w:rPr>
        <w:t>………………………………………………………..……………….……………</w:t>
      </w:r>
      <w:r w:rsidR="00781DFC" w:rsidRPr="00037309">
        <w:rPr>
          <w:rFonts w:ascii="Tahoma" w:eastAsia="Calibri" w:hAnsi="Tahoma" w:cs="Tahoma"/>
          <w:sz w:val="22"/>
          <w:szCs w:val="22"/>
        </w:rPr>
        <w:t>…………………………...</w:t>
      </w:r>
      <w:r w:rsidRPr="00037309">
        <w:rPr>
          <w:rFonts w:ascii="Tahoma" w:eastAsia="Calibri" w:hAnsi="Tahoma" w:cs="Tahoma"/>
          <w:sz w:val="22"/>
          <w:szCs w:val="22"/>
        </w:rPr>
        <w:t>…………………</w:t>
      </w:r>
    </w:p>
    <w:p w14:paraId="49DED186" w14:textId="77777777" w:rsidR="00800735" w:rsidRPr="00037309" w:rsidRDefault="00800735" w:rsidP="00037309">
      <w:pPr>
        <w:autoSpaceDE w:val="0"/>
        <w:autoSpaceDN w:val="0"/>
        <w:adjustRightInd w:val="0"/>
        <w:spacing w:after="120"/>
        <w:rPr>
          <w:rFonts w:ascii="Tahoma" w:hAnsi="Tahoma" w:cs="Tahoma"/>
          <w:sz w:val="22"/>
          <w:szCs w:val="22"/>
        </w:rPr>
      </w:pPr>
    </w:p>
    <w:p w14:paraId="0418E7A9" w14:textId="77777777" w:rsidR="00800735" w:rsidRPr="00037309" w:rsidRDefault="00800735" w:rsidP="00037309">
      <w:pPr>
        <w:autoSpaceDE w:val="0"/>
        <w:autoSpaceDN w:val="0"/>
        <w:adjustRightInd w:val="0"/>
        <w:spacing w:after="120"/>
        <w:rPr>
          <w:rFonts w:ascii="Tahoma" w:hAnsi="Tahoma" w:cs="Tahoma"/>
          <w:sz w:val="22"/>
          <w:szCs w:val="22"/>
        </w:rPr>
      </w:pPr>
      <w:r w:rsidRPr="00037309">
        <w:rPr>
          <w:rFonts w:ascii="Tahoma" w:hAnsi="Tahoma" w:cs="Tahoma"/>
          <w:sz w:val="22"/>
          <w:szCs w:val="22"/>
        </w:rPr>
        <w:t>Cu respect,</w:t>
      </w:r>
    </w:p>
    <w:p w14:paraId="4A7BFA0A" w14:textId="77777777" w:rsidR="00800735" w:rsidRPr="005E2D6B" w:rsidRDefault="00800735" w:rsidP="00037309">
      <w:pPr>
        <w:autoSpaceDE w:val="0"/>
        <w:autoSpaceDN w:val="0"/>
        <w:adjustRightInd w:val="0"/>
        <w:spacing w:after="120"/>
        <w:rPr>
          <w:rFonts w:ascii="Tahoma" w:hAnsi="Tahoma" w:cs="Tahoma"/>
          <w:sz w:val="22"/>
          <w:szCs w:val="22"/>
          <w:lang w:eastAsia="ro-RO"/>
        </w:rPr>
      </w:pPr>
      <w:r w:rsidRPr="00037309">
        <w:rPr>
          <w:rFonts w:ascii="Tahoma" w:hAnsi="Tahoma" w:cs="Tahoma"/>
          <w:sz w:val="22"/>
          <w:szCs w:val="22"/>
          <w:lang w:eastAsia="ro-RO"/>
        </w:rPr>
        <w:t>................................, Director General</w:t>
      </w:r>
    </w:p>
    <w:p w14:paraId="11341B97" w14:textId="77777777" w:rsidR="00800735" w:rsidRPr="005E2D6B" w:rsidRDefault="00800735" w:rsidP="00037309">
      <w:pPr>
        <w:spacing w:after="120"/>
        <w:jc w:val="both"/>
        <w:rPr>
          <w:rFonts w:ascii="Tahoma" w:hAnsi="Tahoma" w:cs="Tahoma"/>
          <w:sz w:val="22"/>
          <w:szCs w:val="22"/>
        </w:rPr>
      </w:pPr>
    </w:p>
    <w:p w14:paraId="17132E0C" w14:textId="77777777" w:rsidR="00031909" w:rsidRPr="005E2D6B" w:rsidRDefault="00031909" w:rsidP="00037309">
      <w:pPr>
        <w:spacing w:after="120"/>
        <w:jc w:val="both"/>
        <w:rPr>
          <w:rFonts w:ascii="Tahoma" w:hAnsi="Tahoma" w:cs="Tahoma"/>
          <w:sz w:val="22"/>
          <w:szCs w:val="22"/>
        </w:rPr>
      </w:pPr>
    </w:p>
    <w:p w14:paraId="55DA530E" w14:textId="77777777" w:rsidR="00031909" w:rsidRPr="005E2D6B" w:rsidRDefault="00031909" w:rsidP="00037309">
      <w:pPr>
        <w:spacing w:after="120"/>
        <w:jc w:val="both"/>
        <w:rPr>
          <w:rFonts w:ascii="Tahoma" w:hAnsi="Tahoma" w:cs="Tahoma"/>
          <w:sz w:val="22"/>
          <w:szCs w:val="22"/>
        </w:rPr>
      </w:pPr>
    </w:p>
    <w:p w14:paraId="33B131FA" w14:textId="77777777" w:rsidR="00031909" w:rsidRPr="005E2D6B" w:rsidRDefault="00031909" w:rsidP="00037309">
      <w:pPr>
        <w:spacing w:after="120"/>
        <w:jc w:val="both"/>
        <w:rPr>
          <w:rFonts w:ascii="Tahoma" w:hAnsi="Tahoma" w:cs="Tahoma"/>
          <w:sz w:val="22"/>
          <w:szCs w:val="22"/>
        </w:rPr>
      </w:pPr>
    </w:p>
    <w:p w14:paraId="2FD72142" w14:textId="77777777" w:rsidR="00031909" w:rsidRPr="005E2D6B" w:rsidRDefault="00031909" w:rsidP="00037309">
      <w:pPr>
        <w:spacing w:after="120"/>
        <w:jc w:val="both"/>
        <w:rPr>
          <w:rFonts w:ascii="Tahoma" w:hAnsi="Tahoma" w:cs="Tahoma"/>
          <w:sz w:val="22"/>
          <w:szCs w:val="22"/>
        </w:rPr>
      </w:pPr>
    </w:p>
    <w:p w14:paraId="6B23A7DB" w14:textId="77777777" w:rsidR="00031909" w:rsidRPr="005E2D6B" w:rsidRDefault="00031909" w:rsidP="00037309">
      <w:pPr>
        <w:spacing w:after="120"/>
        <w:jc w:val="both"/>
        <w:rPr>
          <w:rFonts w:ascii="Tahoma" w:hAnsi="Tahoma" w:cs="Tahoma"/>
          <w:sz w:val="22"/>
          <w:szCs w:val="22"/>
        </w:rPr>
      </w:pPr>
    </w:p>
    <w:p w14:paraId="51EB7651" w14:textId="77777777" w:rsidR="0000227D" w:rsidRPr="005E2D6B" w:rsidRDefault="0000227D" w:rsidP="00037309">
      <w:pPr>
        <w:spacing w:after="120"/>
        <w:jc w:val="both"/>
        <w:rPr>
          <w:rFonts w:ascii="Tahoma" w:hAnsi="Tahoma" w:cs="Tahoma"/>
          <w:sz w:val="22"/>
          <w:szCs w:val="22"/>
        </w:rPr>
      </w:pPr>
    </w:p>
    <w:p w14:paraId="5126E1B5" w14:textId="77777777" w:rsidR="0000227D" w:rsidRPr="005E2D6B" w:rsidRDefault="0000227D" w:rsidP="00037309">
      <w:pPr>
        <w:spacing w:after="120"/>
        <w:jc w:val="both"/>
        <w:rPr>
          <w:rFonts w:ascii="Tahoma" w:hAnsi="Tahoma" w:cs="Tahoma"/>
          <w:sz w:val="22"/>
          <w:szCs w:val="22"/>
        </w:rPr>
      </w:pPr>
    </w:p>
    <w:p w14:paraId="5BADC640" w14:textId="77777777" w:rsidR="0000227D" w:rsidRPr="005E2D6B" w:rsidRDefault="0000227D" w:rsidP="00037309">
      <w:pPr>
        <w:spacing w:after="120"/>
        <w:jc w:val="both"/>
        <w:rPr>
          <w:rFonts w:ascii="Tahoma" w:hAnsi="Tahoma" w:cs="Tahoma"/>
          <w:sz w:val="22"/>
          <w:szCs w:val="22"/>
        </w:rPr>
      </w:pPr>
    </w:p>
    <w:p w14:paraId="349B7BDD" w14:textId="77777777" w:rsidR="0000227D" w:rsidRPr="005E2D6B" w:rsidRDefault="0000227D" w:rsidP="00037309">
      <w:pPr>
        <w:spacing w:after="120"/>
        <w:jc w:val="both"/>
        <w:rPr>
          <w:rFonts w:ascii="Tahoma" w:hAnsi="Tahoma" w:cs="Tahoma"/>
          <w:sz w:val="22"/>
          <w:szCs w:val="22"/>
        </w:rPr>
      </w:pPr>
    </w:p>
    <w:p w14:paraId="4BEB955E" w14:textId="77777777" w:rsidR="0000227D" w:rsidRPr="005E2D6B" w:rsidRDefault="0000227D" w:rsidP="00037309">
      <w:pPr>
        <w:spacing w:after="120"/>
        <w:jc w:val="both"/>
        <w:rPr>
          <w:rFonts w:ascii="Tahoma" w:hAnsi="Tahoma" w:cs="Tahoma"/>
          <w:sz w:val="22"/>
          <w:szCs w:val="22"/>
        </w:rPr>
      </w:pPr>
    </w:p>
    <w:p w14:paraId="43624D1A" w14:textId="77777777" w:rsidR="00031909" w:rsidRPr="0019790C" w:rsidRDefault="00031909" w:rsidP="00037309">
      <w:pPr>
        <w:spacing w:after="120"/>
        <w:rPr>
          <w:rFonts w:ascii="Tahoma" w:hAnsi="Tahoma" w:cs="Tahoma"/>
          <w:strike/>
          <w:sz w:val="22"/>
          <w:szCs w:val="22"/>
        </w:rPr>
      </w:pPr>
    </w:p>
    <w:p w14:paraId="5AEB60B7" w14:textId="77777777" w:rsidR="001B281C" w:rsidRPr="0019790C" w:rsidRDefault="001B281C" w:rsidP="00037309">
      <w:pPr>
        <w:spacing w:after="120"/>
        <w:rPr>
          <w:rFonts w:ascii="Tahoma" w:hAnsi="Tahoma" w:cs="Tahoma"/>
          <w:strike/>
          <w:sz w:val="22"/>
          <w:szCs w:val="22"/>
        </w:rPr>
      </w:pPr>
    </w:p>
    <w:sectPr w:rsidR="001B281C" w:rsidRPr="0019790C"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5B425" w14:textId="77777777" w:rsidR="00E40CBE" w:rsidRDefault="00E40CBE">
      <w:r>
        <w:separator/>
      </w:r>
    </w:p>
    <w:p w14:paraId="58DCD2A5" w14:textId="77777777" w:rsidR="00E40CBE" w:rsidRDefault="00E40CBE"/>
  </w:endnote>
  <w:endnote w:type="continuationSeparator" w:id="0">
    <w:p w14:paraId="08E272BE" w14:textId="77777777" w:rsidR="00E40CBE" w:rsidRDefault="00E40CBE">
      <w:r>
        <w:continuationSeparator/>
      </w:r>
    </w:p>
    <w:p w14:paraId="72589359" w14:textId="77777777" w:rsidR="00E40CBE" w:rsidRDefault="00E40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D1DF" w14:textId="77777777" w:rsidR="00603DD8" w:rsidRDefault="00603DD8">
    <w:pPr>
      <w:pStyle w:val="Footer"/>
    </w:pPr>
  </w:p>
  <w:p w14:paraId="0B4E1E39" w14:textId="77777777" w:rsidR="00603DD8" w:rsidRDefault="00603D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BCD7E" w14:textId="77777777" w:rsidR="00E40CBE" w:rsidRDefault="00E40CBE">
      <w:r>
        <w:separator/>
      </w:r>
    </w:p>
    <w:p w14:paraId="1C8720C2" w14:textId="77777777" w:rsidR="00E40CBE" w:rsidRDefault="00E40CBE"/>
  </w:footnote>
  <w:footnote w:type="continuationSeparator" w:id="0">
    <w:p w14:paraId="3914281E" w14:textId="77777777" w:rsidR="00E40CBE" w:rsidRDefault="00E40CBE">
      <w:r>
        <w:continuationSeparator/>
      </w:r>
    </w:p>
    <w:p w14:paraId="5553E4EF" w14:textId="77777777" w:rsidR="00E40CBE" w:rsidRDefault="00E40C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260"/>
      <w:gridCol w:w="6599"/>
      <w:gridCol w:w="1559"/>
    </w:tblGrid>
    <w:tr w:rsidR="00603DD8" w14:paraId="31357C45" w14:textId="77777777" w:rsidTr="00275DF5">
      <w:trPr>
        <w:cantSplit/>
        <w:trHeight w:val="411"/>
      </w:trPr>
      <w:tc>
        <w:tcPr>
          <w:tcW w:w="1260"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54CBDB8" w14:textId="77777777" w:rsidR="00603DD8" w:rsidRPr="0075392F" w:rsidRDefault="00640C15" w:rsidP="001B40B6">
          <w:pPr>
            <w:pStyle w:val="Header"/>
            <w:rPr>
              <w:rFonts w:ascii="Arial" w:hAnsi="Arial" w:cs="Arial"/>
              <w:b/>
              <w:sz w:val="24"/>
              <w:szCs w:val="24"/>
            </w:rPr>
          </w:pPr>
          <w:r>
            <w:rPr>
              <w:rFonts w:ascii="Arial" w:hAnsi="Arial" w:cs="Arial"/>
              <w:noProof/>
              <w:sz w:val="24"/>
              <w:szCs w:val="24"/>
              <w:lang w:val="en-US" w:eastAsia="ko-KR"/>
            </w:rPr>
            <w:object w:dxaOrig="1440" w:dyaOrig="1440" w14:anchorId="143A6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5pt;margin-top:2.15pt;width:55.45pt;height:62.2pt;z-index:251660288;mso-position-horizontal-relative:margin;mso-position-vertical-relative:margin" fillcolor="#cc9">
                <v:fill color2="#ffffe1"/>
                <v:imagedata r:id="rId1" o:title="" chromakey="#fcfefc"/>
                <v:shadow color="#303"/>
                <w10:wrap anchorx="margin" anchory="margin"/>
              </v:shape>
              <o:OLEObject Type="Embed" ProgID="MSPhotoEd.3" ShapeID="_x0000_s2051" DrawAspect="Content" ObjectID="_1686393959" r:id="rId2"/>
            </w:object>
          </w:r>
        </w:p>
      </w:tc>
      <w:tc>
        <w:tcPr>
          <w:tcW w:w="6599"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1C173FF2" w14:textId="08DC605B" w:rsidR="00603DD8" w:rsidRPr="00640C15" w:rsidRDefault="00640C15" w:rsidP="00F0699D">
          <w:pPr>
            <w:pStyle w:val="Header"/>
            <w:jc w:val="center"/>
            <w:rPr>
              <w:rFonts w:ascii="Tahoma" w:hAnsi="Tahoma" w:cs="Tahoma"/>
              <w:b/>
              <w:sz w:val="22"/>
              <w:szCs w:val="22"/>
            </w:rPr>
          </w:pPr>
          <w:r w:rsidRPr="00640C15">
            <w:rPr>
              <w:rFonts w:ascii="Tahoma" w:hAnsi="Tahoma" w:cs="Tahoma"/>
              <w:b/>
              <w:sz w:val="22"/>
              <w:szCs w:val="22"/>
            </w:rPr>
            <w:t>PROCEDURA PRIVIND</w:t>
          </w:r>
        </w:p>
        <w:p w14:paraId="42FCE362" w14:textId="2543ED19" w:rsidR="00603DD8" w:rsidRPr="00F0699D" w:rsidRDefault="00640C15" w:rsidP="00F0699D">
          <w:pPr>
            <w:pStyle w:val="Header"/>
            <w:jc w:val="center"/>
            <w:rPr>
              <w:rFonts w:ascii="Tahoma" w:hAnsi="Tahoma" w:cs="Tahoma"/>
              <w:b/>
            </w:rPr>
          </w:pPr>
          <w:r w:rsidRPr="00640C15">
            <w:rPr>
              <w:rFonts w:ascii="Tahoma" w:hAnsi="Tahoma" w:cs="Tahoma"/>
              <w:b/>
              <w:sz w:val="22"/>
              <w:szCs w:val="22"/>
            </w:rPr>
            <w:t>ÎNREGISTRAREA, RETRAGEREA, SUSPENDAREA PARTICIPANŢILOR LA/DE LA PIAŢA DE CERTIFICATE VERZI</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ABF07A" w14:textId="77777777" w:rsidR="00603DD8" w:rsidRPr="00F0699D" w:rsidRDefault="00603DD8" w:rsidP="001B40B6">
          <w:pPr>
            <w:pStyle w:val="Header"/>
            <w:rPr>
              <w:rFonts w:ascii="Tahoma" w:hAnsi="Tahoma" w:cs="Tahoma"/>
            </w:rPr>
          </w:pPr>
          <w:r w:rsidRPr="00F0699D">
            <w:rPr>
              <w:rFonts w:ascii="Tahoma" w:hAnsi="Tahoma" w:cs="Tahoma"/>
              <w:b/>
              <w:snapToGrid w:val="0"/>
            </w:rPr>
            <w:t>Cod:</w:t>
          </w:r>
        </w:p>
      </w:tc>
    </w:tr>
    <w:tr w:rsidR="00603DD8" w14:paraId="02EFFEC1" w14:textId="77777777" w:rsidTr="00275DF5">
      <w:trPr>
        <w:cantSplit/>
        <w:trHeight w:val="432"/>
      </w:trPr>
      <w:tc>
        <w:tcPr>
          <w:tcW w:w="1260"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ED37F5" w14:textId="77777777" w:rsidR="00603DD8" w:rsidRDefault="00603DD8" w:rsidP="001B40B6">
          <w:pPr>
            <w:pStyle w:val="Header"/>
            <w:rPr>
              <w:rFonts w:ascii="Arial" w:hAnsi="Arial" w:cs="Arial"/>
              <w:b/>
            </w:rPr>
          </w:pPr>
        </w:p>
      </w:tc>
      <w:tc>
        <w:tcPr>
          <w:tcW w:w="6599" w:type="dxa"/>
          <w:vMerge/>
          <w:tcBorders>
            <w:left w:val="single" w:sz="4" w:space="0" w:color="auto"/>
            <w:right w:val="single" w:sz="4" w:space="0" w:color="auto"/>
          </w:tcBorders>
          <w:tcMar>
            <w:top w:w="57" w:type="dxa"/>
            <w:left w:w="57" w:type="dxa"/>
            <w:bottom w:w="57" w:type="dxa"/>
            <w:right w:w="57" w:type="dxa"/>
          </w:tcMar>
          <w:vAlign w:val="center"/>
        </w:tcPr>
        <w:p w14:paraId="0688AA7E" w14:textId="77777777" w:rsidR="00603DD8" w:rsidRPr="00116711" w:rsidRDefault="00603DD8" w:rsidP="00116711">
          <w:pPr>
            <w:pStyle w:val="Header"/>
            <w:jc w:val="center"/>
            <w:rPr>
              <w:rFonts w:ascii="Tahoma" w:hAnsi="Tahoma" w:cs="Tahoma"/>
              <w:b/>
              <w:sz w:val="22"/>
              <w:szCs w:val="22"/>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4015A3F" w14:textId="334525ED" w:rsidR="00603DD8" w:rsidRPr="00F0699D" w:rsidRDefault="00603DD8" w:rsidP="001B40B6">
          <w:pPr>
            <w:pStyle w:val="Header"/>
            <w:rPr>
              <w:rFonts w:ascii="Tahoma" w:hAnsi="Tahoma" w:cs="Tahoma"/>
              <w:b/>
              <w:snapToGrid w:val="0"/>
            </w:rPr>
          </w:pPr>
          <w:r w:rsidRPr="00F0699D">
            <w:rPr>
              <w:rFonts w:ascii="Tahoma" w:hAnsi="Tahoma" w:cs="Tahoma"/>
              <w:b/>
              <w:snapToGrid w:val="0"/>
            </w:rPr>
            <w:t xml:space="preserve">Pag. </w:t>
          </w:r>
          <w:r w:rsidRPr="00F0699D">
            <w:rPr>
              <w:rFonts w:ascii="Tahoma" w:hAnsi="Tahoma" w:cs="Tahoma"/>
              <w:b/>
              <w:snapToGrid w:val="0"/>
            </w:rPr>
            <w:fldChar w:fldCharType="begin"/>
          </w:r>
          <w:r w:rsidRPr="00F0699D">
            <w:rPr>
              <w:rFonts w:ascii="Tahoma" w:hAnsi="Tahoma" w:cs="Tahoma"/>
              <w:b/>
              <w:snapToGrid w:val="0"/>
            </w:rPr>
            <w:instrText xml:space="preserve"> PAGE </w:instrText>
          </w:r>
          <w:r w:rsidRPr="00F0699D">
            <w:rPr>
              <w:rFonts w:ascii="Tahoma" w:hAnsi="Tahoma" w:cs="Tahoma"/>
              <w:b/>
              <w:snapToGrid w:val="0"/>
            </w:rPr>
            <w:fldChar w:fldCharType="separate"/>
          </w:r>
          <w:r w:rsidR="00F65458">
            <w:rPr>
              <w:rFonts w:ascii="Tahoma" w:hAnsi="Tahoma" w:cs="Tahoma"/>
              <w:b/>
              <w:noProof/>
              <w:snapToGrid w:val="0"/>
            </w:rPr>
            <w:t>21</w:t>
          </w:r>
          <w:r w:rsidRPr="00F0699D">
            <w:rPr>
              <w:rFonts w:ascii="Tahoma" w:hAnsi="Tahoma" w:cs="Tahoma"/>
              <w:b/>
              <w:snapToGrid w:val="0"/>
            </w:rPr>
            <w:fldChar w:fldCharType="end"/>
          </w:r>
          <w:r w:rsidRPr="00F0699D">
            <w:rPr>
              <w:rFonts w:ascii="Tahoma" w:hAnsi="Tahoma" w:cs="Tahoma"/>
              <w:b/>
              <w:snapToGrid w:val="0"/>
            </w:rPr>
            <w:t xml:space="preserve"> din </w:t>
          </w:r>
          <w:r w:rsidRPr="00F0699D">
            <w:rPr>
              <w:rStyle w:val="PageNumber"/>
              <w:rFonts w:ascii="Tahoma" w:hAnsi="Tahoma" w:cs="Tahoma"/>
              <w:b/>
              <w:bCs/>
            </w:rPr>
            <w:fldChar w:fldCharType="begin"/>
          </w:r>
          <w:r w:rsidRPr="00F0699D">
            <w:rPr>
              <w:rStyle w:val="PageNumber"/>
              <w:rFonts w:ascii="Tahoma" w:hAnsi="Tahoma" w:cs="Tahoma"/>
              <w:b/>
              <w:bCs/>
            </w:rPr>
            <w:instrText xml:space="preserve"> NUMPAGES </w:instrText>
          </w:r>
          <w:r w:rsidRPr="00F0699D">
            <w:rPr>
              <w:rStyle w:val="PageNumber"/>
              <w:rFonts w:ascii="Tahoma" w:hAnsi="Tahoma" w:cs="Tahoma"/>
              <w:b/>
              <w:bCs/>
            </w:rPr>
            <w:fldChar w:fldCharType="separate"/>
          </w:r>
          <w:r w:rsidR="00F65458">
            <w:rPr>
              <w:rStyle w:val="PageNumber"/>
              <w:rFonts w:ascii="Tahoma" w:hAnsi="Tahoma" w:cs="Tahoma"/>
              <w:b/>
              <w:bCs/>
              <w:noProof/>
            </w:rPr>
            <w:t>22</w:t>
          </w:r>
          <w:r w:rsidRPr="00F0699D">
            <w:rPr>
              <w:rStyle w:val="PageNumber"/>
              <w:rFonts w:ascii="Tahoma" w:hAnsi="Tahoma" w:cs="Tahoma"/>
              <w:b/>
              <w:bCs/>
            </w:rPr>
            <w:fldChar w:fldCharType="end"/>
          </w:r>
        </w:p>
      </w:tc>
    </w:tr>
    <w:tr w:rsidR="00603DD8" w14:paraId="2F99A7D0" w14:textId="77777777" w:rsidTr="00275DF5">
      <w:trPr>
        <w:cantSplit/>
        <w:trHeight w:val="20"/>
      </w:trPr>
      <w:tc>
        <w:tcPr>
          <w:tcW w:w="1260"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C0CD9C0" w14:textId="77777777" w:rsidR="00603DD8" w:rsidRDefault="00603DD8" w:rsidP="001B40B6">
          <w:pPr>
            <w:pStyle w:val="Header"/>
            <w:rPr>
              <w:rFonts w:ascii="Arial" w:hAnsi="Arial" w:cs="Arial"/>
              <w:b/>
            </w:rPr>
          </w:pPr>
        </w:p>
      </w:tc>
      <w:tc>
        <w:tcPr>
          <w:tcW w:w="6599"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240A77F7" w14:textId="77777777" w:rsidR="00603DD8" w:rsidRPr="00116711" w:rsidRDefault="00603DD8" w:rsidP="001B40B6">
          <w:pPr>
            <w:pStyle w:val="Header"/>
            <w:rPr>
              <w:rFonts w:ascii="Tahoma" w:hAnsi="Tahoma" w:cs="Tahoma"/>
              <w:b/>
              <w:sz w:val="22"/>
              <w:szCs w:val="22"/>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0A907B6" w14:textId="77777777" w:rsidR="00603DD8" w:rsidRPr="00F0699D" w:rsidRDefault="00603DD8" w:rsidP="009056A6">
          <w:pPr>
            <w:pStyle w:val="Header"/>
            <w:rPr>
              <w:rFonts w:ascii="Tahoma" w:hAnsi="Tahoma" w:cs="Tahoma"/>
              <w:b/>
            </w:rPr>
          </w:pPr>
          <w:r w:rsidRPr="00F0699D">
            <w:rPr>
              <w:rFonts w:ascii="Tahoma" w:hAnsi="Tahoma" w:cs="Tahoma"/>
              <w:b/>
            </w:rPr>
            <w:t xml:space="preserve">Rev. </w:t>
          </w:r>
          <w:r w:rsidRPr="00275DF5">
            <w:rPr>
              <w:rFonts w:ascii="Tahoma" w:hAnsi="Tahoma" w:cs="Tahoma"/>
              <w:bCs/>
            </w:rPr>
            <w:t>0</w:t>
          </w:r>
          <w:r w:rsidRPr="00275DF5">
            <w:rPr>
              <w:rFonts w:ascii="Tahoma" w:hAnsi="Tahoma" w:cs="Tahoma"/>
              <w:b/>
              <w:bCs/>
            </w:rPr>
            <w:t>1</w:t>
          </w:r>
          <w:r w:rsidRPr="00F0699D">
            <w:rPr>
              <w:rFonts w:ascii="Tahoma" w:hAnsi="Tahoma" w:cs="Tahoma"/>
            </w:rPr>
            <w:t>2345</w:t>
          </w:r>
        </w:p>
      </w:tc>
    </w:tr>
  </w:tbl>
  <w:p w14:paraId="34C7901C" w14:textId="77777777" w:rsidR="00603DD8" w:rsidRDefault="00603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2FE"/>
    <w:multiLevelType w:val="multilevel"/>
    <w:tmpl w:val="FEB871C2"/>
    <w:lvl w:ilvl="0">
      <w:start w:val="1"/>
      <w:numFmt w:val="decimal"/>
      <w:lvlText w:val="%1"/>
      <w:lvlJc w:val="left"/>
      <w:pPr>
        <w:ind w:left="432" w:hanging="432"/>
      </w:pPr>
      <w:rPr>
        <w:rFonts w:cs="Times New Roman" w:hint="default"/>
        <w:lang w:val="fr-FR"/>
      </w:rPr>
    </w:lvl>
    <w:lvl w:ilvl="1">
      <w:start w:val="1"/>
      <w:numFmt w:val="decimal"/>
      <w:lvlText w:val="4.%2."/>
      <w:lvlJc w:val="left"/>
      <w:pPr>
        <w:ind w:left="576" w:hanging="576"/>
      </w:pPr>
      <w:rPr>
        <w:rFonts w:hint="default"/>
        <w:b w:val="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864" w:hanging="864"/>
      </w:pPr>
      <w:rPr>
        <w:rFonts w:cs="Times New Roman" w:hint="default"/>
        <w:b w:val="0"/>
      </w:rPr>
    </w:lvl>
    <w:lvl w:ilvl="4">
      <w:start w:val="1"/>
      <w:numFmt w:val="decimal"/>
      <w:lvlText w:val="%1.%2.%3.%4.%5"/>
      <w:lvlJc w:val="left"/>
      <w:pPr>
        <w:ind w:left="9797"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49C0BBA"/>
    <w:multiLevelType w:val="multilevel"/>
    <w:tmpl w:val="0D7A8088"/>
    <w:lvl w:ilvl="0">
      <w:start w:val="5"/>
      <w:numFmt w:val="decimal"/>
      <w:lvlText w:val="%1."/>
      <w:lvlJc w:val="left"/>
      <w:pPr>
        <w:ind w:left="975" w:hanging="975"/>
      </w:pPr>
      <w:rPr>
        <w:rFonts w:hint="default"/>
        <w:color w:val="auto"/>
      </w:rPr>
    </w:lvl>
    <w:lvl w:ilvl="1">
      <w:start w:val="2"/>
      <w:numFmt w:val="decimal"/>
      <w:lvlText w:val="%1.%2."/>
      <w:lvlJc w:val="left"/>
      <w:pPr>
        <w:ind w:left="1223" w:hanging="975"/>
      </w:pPr>
      <w:rPr>
        <w:rFonts w:hint="default"/>
        <w:color w:val="auto"/>
      </w:rPr>
    </w:lvl>
    <w:lvl w:ilvl="2">
      <w:start w:val="2"/>
      <w:numFmt w:val="decimal"/>
      <w:lvlText w:val="%1.%2.%3."/>
      <w:lvlJc w:val="left"/>
      <w:pPr>
        <w:ind w:left="1471" w:hanging="975"/>
      </w:pPr>
      <w:rPr>
        <w:rFonts w:hint="default"/>
        <w:color w:val="auto"/>
      </w:rPr>
    </w:lvl>
    <w:lvl w:ilvl="3">
      <w:start w:val="5"/>
      <w:numFmt w:val="decimal"/>
      <w:lvlText w:val="%1.%2.%3.%4."/>
      <w:lvlJc w:val="left"/>
      <w:pPr>
        <w:ind w:left="1824" w:hanging="1080"/>
      </w:pPr>
      <w:rPr>
        <w:rFonts w:hint="default"/>
        <w:i w:val="0"/>
        <w:color w:val="auto"/>
      </w:rPr>
    </w:lvl>
    <w:lvl w:ilvl="4">
      <w:start w:val="1"/>
      <w:numFmt w:val="decimal"/>
      <w:lvlText w:val="%1.%2.%3.%4.%5."/>
      <w:lvlJc w:val="left"/>
      <w:pPr>
        <w:ind w:left="2432" w:hanging="1440"/>
      </w:pPr>
      <w:rPr>
        <w:rFonts w:hint="default"/>
        <w:color w:val="auto"/>
      </w:rPr>
    </w:lvl>
    <w:lvl w:ilvl="5">
      <w:start w:val="1"/>
      <w:numFmt w:val="decimal"/>
      <w:lvlText w:val="%1.%2.%3.%4.%5.%6."/>
      <w:lvlJc w:val="left"/>
      <w:pPr>
        <w:ind w:left="2680" w:hanging="1440"/>
      </w:pPr>
      <w:rPr>
        <w:rFonts w:hint="default"/>
        <w:color w:val="auto"/>
      </w:rPr>
    </w:lvl>
    <w:lvl w:ilvl="6">
      <w:start w:val="1"/>
      <w:numFmt w:val="decimal"/>
      <w:lvlText w:val="%1.%2.%3.%4.%5.%6.%7."/>
      <w:lvlJc w:val="left"/>
      <w:pPr>
        <w:ind w:left="3288" w:hanging="1800"/>
      </w:pPr>
      <w:rPr>
        <w:rFonts w:hint="default"/>
        <w:color w:val="auto"/>
      </w:rPr>
    </w:lvl>
    <w:lvl w:ilvl="7">
      <w:start w:val="1"/>
      <w:numFmt w:val="decimal"/>
      <w:lvlText w:val="%1.%2.%3.%4.%5.%6.%7.%8."/>
      <w:lvlJc w:val="left"/>
      <w:pPr>
        <w:ind w:left="3896" w:hanging="2160"/>
      </w:pPr>
      <w:rPr>
        <w:rFonts w:hint="default"/>
        <w:color w:val="auto"/>
      </w:rPr>
    </w:lvl>
    <w:lvl w:ilvl="8">
      <w:start w:val="1"/>
      <w:numFmt w:val="decimal"/>
      <w:lvlText w:val="%1.%2.%3.%4.%5.%6.%7.%8.%9."/>
      <w:lvlJc w:val="left"/>
      <w:pPr>
        <w:ind w:left="4144" w:hanging="2160"/>
      </w:pPr>
      <w:rPr>
        <w:rFonts w:hint="default"/>
        <w:color w:val="auto"/>
      </w:rPr>
    </w:lvl>
  </w:abstractNum>
  <w:abstractNum w:abstractNumId="2" w15:restartNumberingAfterBreak="0">
    <w:nsid w:val="074041D1"/>
    <w:multiLevelType w:val="multilevel"/>
    <w:tmpl w:val="72EC5504"/>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6"/>
      <w:numFmt w:val="decimal"/>
      <w:lvlText w:val="%1.%2.%3.%4."/>
      <w:lvlJc w:val="left"/>
      <w:pPr>
        <w:ind w:left="1773" w:hanging="1080"/>
      </w:pPr>
      <w:rPr>
        <w:rFonts w:hint="default"/>
      </w:rPr>
    </w:lvl>
    <w:lvl w:ilvl="4">
      <w:start w:val="2"/>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 w15:restartNumberingAfterBreak="0">
    <w:nsid w:val="0B352999"/>
    <w:multiLevelType w:val="hybridMultilevel"/>
    <w:tmpl w:val="9AF41B0A"/>
    <w:lvl w:ilvl="0" w:tplc="C17EB34C">
      <w:start w:val="1"/>
      <w:numFmt w:val="decimal"/>
      <w:lvlText w:val="%1."/>
      <w:lvlJc w:val="left"/>
      <w:pPr>
        <w:ind w:left="720" w:hanging="360"/>
      </w:pPr>
      <w:rPr>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600DE6"/>
    <w:multiLevelType w:val="multilevel"/>
    <w:tmpl w:val="C0A4CB5C"/>
    <w:lvl w:ilvl="0">
      <w:start w:val="5"/>
      <w:numFmt w:val="decimal"/>
      <w:lvlText w:val="%1."/>
      <w:lvlJc w:val="left"/>
      <w:pPr>
        <w:ind w:left="975" w:hanging="975"/>
      </w:pPr>
      <w:rPr>
        <w:rFonts w:hint="default"/>
        <w:i w:val="0"/>
      </w:rPr>
    </w:lvl>
    <w:lvl w:ilvl="1">
      <w:start w:val="2"/>
      <w:numFmt w:val="decimal"/>
      <w:lvlText w:val="%1.%2."/>
      <w:lvlJc w:val="left"/>
      <w:pPr>
        <w:ind w:left="1010" w:hanging="975"/>
      </w:pPr>
      <w:rPr>
        <w:rFonts w:hint="default"/>
        <w:i w:val="0"/>
      </w:rPr>
    </w:lvl>
    <w:lvl w:ilvl="2">
      <w:start w:val="2"/>
      <w:numFmt w:val="decimal"/>
      <w:lvlText w:val="%1.%2.%3."/>
      <w:lvlJc w:val="left"/>
      <w:pPr>
        <w:ind w:left="1045" w:hanging="975"/>
      </w:pPr>
      <w:rPr>
        <w:rFonts w:hint="default"/>
        <w:i w:val="0"/>
      </w:rPr>
    </w:lvl>
    <w:lvl w:ilvl="3">
      <w:start w:val="5"/>
      <w:numFmt w:val="decimal"/>
      <w:lvlText w:val="%1.%2.%3.%4."/>
      <w:lvlJc w:val="left"/>
      <w:pPr>
        <w:ind w:left="1185" w:hanging="1080"/>
      </w:pPr>
      <w:rPr>
        <w:rFonts w:hint="default"/>
        <w:i w:val="0"/>
      </w:rPr>
    </w:lvl>
    <w:lvl w:ilvl="4">
      <w:start w:val="1"/>
      <w:numFmt w:val="decimal"/>
      <w:lvlText w:val="%1.%2.%3.%4.%5."/>
      <w:lvlJc w:val="left"/>
      <w:pPr>
        <w:ind w:left="1580" w:hanging="1440"/>
      </w:pPr>
      <w:rPr>
        <w:rFonts w:hint="default"/>
        <w:i w:val="0"/>
      </w:rPr>
    </w:lvl>
    <w:lvl w:ilvl="5">
      <w:start w:val="1"/>
      <w:numFmt w:val="decimal"/>
      <w:lvlText w:val="%1.%2.%3.%4.%5.%6."/>
      <w:lvlJc w:val="left"/>
      <w:pPr>
        <w:ind w:left="1615" w:hanging="1440"/>
      </w:pPr>
      <w:rPr>
        <w:rFonts w:hint="default"/>
        <w:i w:val="0"/>
      </w:rPr>
    </w:lvl>
    <w:lvl w:ilvl="6">
      <w:start w:val="1"/>
      <w:numFmt w:val="decimal"/>
      <w:lvlText w:val="%1.%2.%3.%4.%5.%6.%7."/>
      <w:lvlJc w:val="left"/>
      <w:pPr>
        <w:ind w:left="2010" w:hanging="1800"/>
      </w:pPr>
      <w:rPr>
        <w:rFonts w:hint="default"/>
        <w:i w:val="0"/>
      </w:rPr>
    </w:lvl>
    <w:lvl w:ilvl="7">
      <w:start w:val="1"/>
      <w:numFmt w:val="decimal"/>
      <w:lvlText w:val="%1.%2.%3.%4.%5.%6.%7.%8."/>
      <w:lvlJc w:val="left"/>
      <w:pPr>
        <w:ind w:left="2405" w:hanging="2160"/>
      </w:pPr>
      <w:rPr>
        <w:rFonts w:hint="default"/>
        <w:i w:val="0"/>
      </w:rPr>
    </w:lvl>
    <w:lvl w:ilvl="8">
      <w:start w:val="1"/>
      <w:numFmt w:val="decimal"/>
      <w:lvlText w:val="%1.%2.%3.%4.%5.%6.%7.%8.%9."/>
      <w:lvlJc w:val="left"/>
      <w:pPr>
        <w:ind w:left="2440" w:hanging="2160"/>
      </w:pPr>
      <w:rPr>
        <w:rFonts w:hint="default"/>
        <w:i w:val="0"/>
      </w:rPr>
    </w:lvl>
  </w:abstractNum>
  <w:abstractNum w:abstractNumId="5" w15:restartNumberingAfterBreak="0">
    <w:nsid w:val="0D594B62"/>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0C46E3"/>
    <w:multiLevelType w:val="multilevel"/>
    <w:tmpl w:val="8D7EB938"/>
    <w:lvl w:ilvl="0">
      <w:start w:val="4"/>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A4620E7"/>
    <w:multiLevelType w:val="hybridMultilevel"/>
    <w:tmpl w:val="9A0E75B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CBD26CD"/>
    <w:multiLevelType w:val="multilevel"/>
    <w:tmpl w:val="72F6D452"/>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2"/>
      <w:numFmt w:val="decimal"/>
      <w:lvlText w:val="%1.%2.%3.%4."/>
      <w:lvlJc w:val="left"/>
      <w:pPr>
        <w:ind w:left="1773" w:hanging="1080"/>
      </w:pPr>
      <w:rPr>
        <w:rFonts w:hint="default"/>
      </w:rPr>
    </w:lvl>
    <w:lvl w:ilvl="4">
      <w:start w:val="2"/>
      <w:numFmt w:val="decimal"/>
      <w:lvlText w:val="%1.%2.%3.%4.%5."/>
      <w:lvlJc w:val="left"/>
      <w:pPr>
        <w:ind w:left="1582" w:hanging="1440"/>
      </w:pPr>
      <w:rPr>
        <w:rFonts w:hint="default"/>
        <w:b w:val="0"/>
        <w:i w:val="0"/>
        <w:color w:val="7030A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9" w15:restartNumberingAfterBreak="0">
    <w:nsid w:val="24E236EB"/>
    <w:multiLevelType w:val="multilevel"/>
    <w:tmpl w:val="605E542A"/>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2"/>
      <w:numFmt w:val="decimal"/>
      <w:lvlText w:val="%1.%2.%3.%4."/>
      <w:lvlJc w:val="left"/>
      <w:pPr>
        <w:ind w:left="1773" w:hanging="1080"/>
      </w:pPr>
      <w:rPr>
        <w:rFonts w:hint="default"/>
      </w:rPr>
    </w:lvl>
    <w:lvl w:ilvl="4">
      <w:start w:val="1"/>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10" w15:restartNumberingAfterBreak="0">
    <w:nsid w:val="2C711487"/>
    <w:multiLevelType w:val="hybridMultilevel"/>
    <w:tmpl w:val="70F6160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DD63130"/>
    <w:multiLevelType w:val="singleLevel"/>
    <w:tmpl w:val="87D0D5A4"/>
    <w:lvl w:ilvl="0">
      <w:start w:val="1"/>
      <w:numFmt w:val="lowerLetter"/>
      <w:pStyle w:val="a"/>
      <w:lvlText w:val="%1)"/>
      <w:lvlJc w:val="left"/>
      <w:pPr>
        <w:tabs>
          <w:tab w:val="num" w:pos="360"/>
        </w:tabs>
        <w:ind w:left="340" w:hanging="340"/>
      </w:pPr>
      <w:rPr>
        <w:rFonts w:ascii="Times New Roman" w:hAnsi="Times New Roman" w:cs="Times New Roman" w:hint="default"/>
        <w:b w:val="0"/>
        <w:i w:val="0"/>
        <w:caps w:val="0"/>
        <w:vanish w:val="0"/>
        <w:sz w:val="24"/>
      </w:rPr>
    </w:lvl>
  </w:abstractNum>
  <w:abstractNum w:abstractNumId="12" w15:restartNumberingAfterBreak="0">
    <w:nsid w:val="30003222"/>
    <w:multiLevelType w:val="hybridMultilevel"/>
    <w:tmpl w:val="226CE1C2"/>
    <w:lvl w:ilvl="0" w:tplc="5836780C">
      <w:start w:val="1"/>
      <w:numFmt w:val="decimal"/>
      <w:lvlText w:val="1.%1."/>
      <w:lvlJc w:val="left"/>
      <w:pPr>
        <w:ind w:left="720" w:hanging="360"/>
      </w:pPr>
      <w:rPr>
        <w:rFonts w:ascii="Arial" w:hAnsi="Arial" w:cs="Arial" w:hint="default"/>
        <w:b w:val="0"/>
        <w:bCs w:val="0"/>
        <w:i w:val="0"/>
        <w:iCs w:val="0"/>
        <w:caps w:val="0"/>
        <w:smallCaps w:val="0"/>
        <w:strike w:val="0"/>
        <w:dstrike w:val="0"/>
        <w:snapToGrid w:val="0"/>
        <w:vanish w:val="0"/>
        <w:color w:val="auto"/>
        <w:spacing w:val="0"/>
        <w:w w:val="0"/>
        <w:kern w:val="0"/>
        <w:position w:val="0"/>
        <w:sz w:val="24"/>
        <w:szCs w:val="24"/>
        <w:u w:val="none"/>
        <w:vertAlign w:val="baseline"/>
        <w:em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391053B"/>
    <w:multiLevelType w:val="multilevel"/>
    <w:tmpl w:val="A300CDE6"/>
    <w:lvl w:ilvl="0">
      <w:start w:val="6"/>
      <w:numFmt w:val="decimal"/>
      <w:lvlText w:val="%1."/>
      <w:lvlJc w:val="left"/>
      <w:pPr>
        <w:ind w:left="390" w:hanging="39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360" w:hanging="144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680" w:hanging="1800"/>
      </w:pPr>
      <w:rPr>
        <w:rFonts w:hint="default"/>
      </w:rPr>
    </w:lvl>
    <w:lvl w:ilvl="7">
      <w:start w:val="1"/>
      <w:numFmt w:val="decimal"/>
      <w:lvlText w:val="%1.%2.%3.%4.%5.%6.%7.%8."/>
      <w:lvlJc w:val="left"/>
      <w:pPr>
        <w:ind w:left="16020" w:hanging="2160"/>
      </w:pPr>
      <w:rPr>
        <w:rFonts w:hint="default"/>
      </w:rPr>
    </w:lvl>
    <w:lvl w:ilvl="8">
      <w:start w:val="1"/>
      <w:numFmt w:val="decimal"/>
      <w:lvlText w:val="%1.%2.%3.%4.%5.%6.%7.%8.%9."/>
      <w:lvlJc w:val="left"/>
      <w:pPr>
        <w:ind w:left="18000" w:hanging="2160"/>
      </w:pPr>
      <w:rPr>
        <w:rFonts w:hint="default"/>
      </w:rPr>
    </w:lvl>
  </w:abstractNum>
  <w:abstractNum w:abstractNumId="14" w15:restartNumberingAfterBreak="0">
    <w:nsid w:val="389D1EC7"/>
    <w:multiLevelType w:val="hybridMultilevel"/>
    <w:tmpl w:val="342C0BFC"/>
    <w:lvl w:ilvl="0" w:tplc="1890CE7E">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5BFA"/>
    <w:multiLevelType w:val="multilevel"/>
    <w:tmpl w:val="BD80741A"/>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3"/>
      <w:numFmt w:val="decimal"/>
      <w:lvlText w:val="%1.%2.%3."/>
      <w:lvlJc w:val="left"/>
      <w:pPr>
        <w:ind w:left="1437" w:hanging="975"/>
      </w:pPr>
      <w:rPr>
        <w:rFonts w:hint="default"/>
      </w:rPr>
    </w:lvl>
    <w:lvl w:ilvl="3">
      <w:start w:val="3"/>
      <w:numFmt w:val="decimal"/>
      <w:lvlText w:val="%1.%2.%3.%4."/>
      <w:lvlJc w:val="left"/>
      <w:pPr>
        <w:ind w:left="1773" w:hanging="1080"/>
      </w:pPr>
      <w:rPr>
        <w:rFonts w:hint="default"/>
      </w:rPr>
    </w:lvl>
    <w:lvl w:ilvl="4">
      <w:start w:val="2"/>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16" w15:restartNumberingAfterBreak="0">
    <w:nsid w:val="3D9D63E1"/>
    <w:multiLevelType w:val="hybridMultilevel"/>
    <w:tmpl w:val="04B86478"/>
    <w:lvl w:ilvl="0" w:tplc="04180001">
      <w:start w:val="1"/>
      <w:numFmt w:val="bullet"/>
      <w:lvlText w:val=""/>
      <w:lvlJc w:val="left"/>
      <w:pPr>
        <w:ind w:left="2520" w:hanging="360"/>
      </w:pPr>
      <w:rPr>
        <w:rFonts w:ascii="Symbol" w:hAnsi="Symbol"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7" w15:restartNumberingAfterBreak="0">
    <w:nsid w:val="3E7F50B8"/>
    <w:multiLevelType w:val="multilevel"/>
    <w:tmpl w:val="D7E4FB4E"/>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6"/>
      <w:numFmt w:val="decimal"/>
      <w:lvlText w:val="%1.%2.%3.%4."/>
      <w:lvlJc w:val="left"/>
      <w:pPr>
        <w:ind w:left="1773" w:hanging="1080"/>
      </w:pPr>
      <w:rPr>
        <w:rFonts w:hint="default"/>
      </w:rPr>
    </w:lvl>
    <w:lvl w:ilvl="4">
      <w:start w:val="1"/>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18" w15:restartNumberingAfterBreak="0">
    <w:nsid w:val="3F6C6015"/>
    <w:multiLevelType w:val="multilevel"/>
    <w:tmpl w:val="6E288674"/>
    <w:lvl w:ilvl="0">
      <w:start w:val="1"/>
      <w:numFmt w:val="decimal"/>
      <w:pStyle w:val="Heading1"/>
      <w:lvlText w:val="%1"/>
      <w:lvlJc w:val="left"/>
      <w:pPr>
        <w:ind w:left="432" w:hanging="432"/>
      </w:pPr>
      <w:rPr>
        <w:rFonts w:cs="Times New Roman" w:hint="default"/>
        <w:lang w:val="fr-FR"/>
      </w:rPr>
    </w:lvl>
    <w:lvl w:ilvl="1">
      <w:start w:val="1"/>
      <w:numFmt w:val="decimal"/>
      <w:lvlText w:val="3.%2."/>
      <w:lvlJc w:val="left"/>
      <w:pPr>
        <w:ind w:left="576" w:hanging="576"/>
      </w:pPr>
      <w:rPr>
        <w:rFonts w:hint="default"/>
        <w:b/>
      </w:rPr>
    </w:lvl>
    <w:lvl w:ilvl="2">
      <w:start w:val="1"/>
      <w:numFmt w:val="decimal"/>
      <w:lvlText w:val="6.2.1.%3"/>
      <w:lvlJc w:val="left"/>
      <w:pPr>
        <w:ind w:left="720" w:hanging="720"/>
      </w:pPr>
      <w:rPr>
        <w:rFonts w:hint="default"/>
        <w:b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rPr>
        <w:rFonts w:cs="Times New Roman" w:hint="default"/>
        <w:b w:val="0"/>
      </w:rPr>
    </w:lvl>
    <w:lvl w:ilvl="4">
      <w:start w:val="1"/>
      <w:numFmt w:val="decimal"/>
      <w:pStyle w:val="Heading5"/>
      <w:lvlText w:val="%1.%2.%3.%4.%5"/>
      <w:lvlJc w:val="left"/>
      <w:pPr>
        <w:ind w:left="9797"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9" w15:restartNumberingAfterBreak="0">
    <w:nsid w:val="42AF6EFB"/>
    <w:multiLevelType w:val="hybridMultilevel"/>
    <w:tmpl w:val="7E422D08"/>
    <w:lvl w:ilvl="0" w:tplc="04090017">
      <w:start w:val="1"/>
      <w:numFmt w:val="lowerLetter"/>
      <w:lvlText w:val="%1)"/>
      <w:lvlJc w:val="left"/>
      <w:pPr>
        <w:ind w:left="2421" w:hanging="360"/>
      </w:pPr>
      <w:rPr>
        <w:rFonts w:hint="default"/>
        <w:b w:val="0"/>
        <w:i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0" w15:restartNumberingAfterBreak="0">
    <w:nsid w:val="42FC0543"/>
    <w:multiLevelType w:val="hybridMultilevel"/>
    <w:tmpl w:val="7F740546"/>
    <w:lvl w:ilvl="0" w:tplc="04180001">
      <w:start w:val="1"/>
      <w:numFmt w:val="bullet"/>
      <w:lvlText w:val=""/>
      <w:lvlJc w:val="left"/>
      <w:pPr>
        <w:ind w:left="1815" w:hanging="360"/>
      </w:pPr>
      <w:rPr>
        <w:rFonts w:ascii="Symbol" w:hAnsi="Symbol" w:hint="default"/>
      </w:rPr>
    </w:lvl>
    <w:lvl w:ilvl="1" w:tplc="04180003" w:tentative="1">
      <w:start w:val="1"/>
      <w:numFmt w:val="bullet"/>
      <w:lvlText w:val="o"/>
      <w:lvlJc w:val="left"/>
      <w:pPr>
        <w:ind w:left="2535" w:hanging="360"/>
      </w:pPr>
      <w:rPr>
        <w:rFonts w:ascii="Courier New" w:hAnsi="Courier New" w:cs="Courier New" w:hint="default"/>
      </w:rPr>
    </w:lvl>
    <w:lvl w:ilvl="2" w:tplc="04180005" w:tentative="1">
      <w:start w:val="1"/>
      <w:numFmt w:val="bullet"/>
      <w:lvlText w:val=""/>
      <w:lvlJc w:val="left"/>
      <w:pPr>
        <w:ind w:left="3255" w:hanging="360"/>
      </w:pPr>
      <w:rPr>
        <w:rFonts w:ascii="Wingdings" w:hAnsi="Wingdings" w:hint="default"/>
      </w:rPr>
    </w:lvl>
    <w:lvl w:ilvl="3" w:tplc="04180001" w:tentative="1">
      <w:start w:val="1"/>
      <w:numFmt w:val="bullet"/>
      <w:lvlText w:val=""/>
      <w:lvlJc w:val="left"/>
      <w:pPr>
        <w:ind w:left="3975" w:hanging="360"/>
      </w:pPr>
      <w:rPr>
        <w:rFonts w:ascii="Symbol" w:hAnsi="Symbol" w:hint="default"/>
      </w:rPr>
    </w:lvl>
    <w:lvl w:ilvl="4" w:tplc="04180003" w:tentative="1">
      <w:start w:val="1"/>
      <w:numFmt w:val="bullet"/>
      <w:lvlText w:val="o"/>
      <w:lvlJc w:val="left"/>
      <w:pPr>
        <w:ind w:left="4695" w:hanging="360"/>
      </w:pPr>
      <w:rPr>
        <w:rFonts w:ascii="Courier New" w:hAnsi="Courier New" w:cs="Courier New" w:hint="default"/>
      </w:rPr>
    </w:lvl>
    <w:lvl w:ilvl="5" w:tplc="04180005" w:tentative="1">
      <w:start w:val="1"/>
      <w:numFmt w:val="bullet"/>
      <w:lvlText w:val=""/>
      <w:lvlJc w:val="left"/>
      <w:pPr>
        <w:ind w:left="5415" w:hanging="360"/>
      </w:pPr>
      <w:rPr>
        <w:rFonts w:ascii="Wingdings" w:hAnsi="Wingdings" w:hint="default"/>
      </w:rPr>
    </w:lvl>
    <w:lvl w:ilvl="6" w:tplc="04180001" w:tentative="1">
      <w:start w:val="1"/>
      <w:numFmt w:val="bullet"/>
      <w:lvlText w:val=""/>
      <w:lvlJc w:val="left"/>
      <w:pPr>
        <w:ind w:left="6135" w:hanging="360"/>
      </w:pPr>
      <w:rPr>
        <w:rFonts w:ascii="Symbol" w:hAnsi="Symbol" w:hint="default"/>
      </w:rPr>
    </w:lvl>
    <w:lvl w:ilvl="7" w:tplc="04180003" w:tentative="1">
      <w:start w:val="1"/>
      <w:numFmt w:val="bullet"/>
      <w:lvlText w:val="o"/>
      <w:lvlJc w:val="left"/>
      <w:pPr>
        <w:ind w:left="6855" w:hanging="360"/>
      </w:pPr>
      <w:rPr>
        <w:rFonts w:ascii="Courier New" w:hAnsi="Courier New" w:cs="Courier New" w:hint="default"/>
      </w:rPr>
    </w:lvl>
    <w:lvl w:ilvl="8" w:tplc="04180005" w:tentative="1">
      <w:start w:val="1"/>
      <w:numFmt w:val="bullet"/>
      <w:lvlText w:val=""/>
      <w:lvlJc w:val="left"/>
      <w:pPr>
        <w:ind w:left="7575" w:hanging="360"/>
      </w:pPr>
      <w:rPr>
        <w:rFonts w:ascii="Wingdings" w:hAnsi="Wingdings" w:hint="default"/>
      </w:rPr>
    </w:lvl>
  </w:abstractNum>
  <w:abstractNum w:abstractNumId="21" w15:restartNumberingAfterBreak="0">
    <w:nsid w:val="43E03B46"/>
    <w:multiLevelType w:val="multilevel"/>
    <w:tmpl w:val="52DAFA5A"/>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3.%4."/>
      <w:lvlJc w:val="left"/>
      <w:pPr>
        <w:ind w:left="2357" w:hanging="1080"/>
      </w:pPr>
      <w:rPr>
        <w:rFonts w:hint="default"/>
      </w:rPr>
    </w:lvl>
    <w:lvl w:ilvl="4">
      <w:start w:val="1"/>
      <w:numFmt w:val="lowerLetter"/>
      <w:lvlText w:val="%5)"/>
      <w:lvlJc w:val="left"/>
      <w:pPr>
        <w:ind w:left="1440"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2" w15:restartNumberingAfterBreak="0">
    <w:nsid w:val="43F259A2"/>
    <w:multiLevelType w:val="multilevel"/>
    <w:tmpl w:val="884666A6"/>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3"/>
      <w:numFmt w:val="decimal"/>
      <w:lvlText w:val="%1.%2.%3.%4."/>
      <w:lvlJc w:val="left"/>
      <w:pPr>
        <w:ind w:left="1773" w:hanging="1080"/>
      </w:pPr>
      <w:rPr>
        <w:rFonts w:hint="default"/>
      </w:rPr>
    </w:lvl>
    <w:lvl w:ilvl="4">
      <w:start w:val="1"/>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3" w15:restartNumberingAfterBreak="0">
    <w:nsid w:val="491622A8"/>
    <w:multiLevelType w:val="multilevel"/>
    <w:tmpl w:val="2500C3DE"/>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3"/>
      <w:numFmt w:val="decimal"/>
      <w:lvlText w:val="%1.%2.%3.%4."/>
      <w:lvlJc w:val="left"/>
      <w:pPr>
        <w:ind w:left="1773" w:hanging="1080"/>
      </w:pPr>
      <w:rPr>
        <w:rFonts w:hint="default"/>
      </w:rPr>
    </w:lvl>
    <w:lvl w:ilvl="4">
      <w:start w:val="2"/>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4" w15:restartNumberingAfterBreak="0">
    <w:nsid w:val="4B31639C"/>
    <w:multiLevelType w:val="multilevel"/>
    <w:tmpl w:val="D3BC561A"/>
    <w:lvl w:ilvl="0">
      <w:start w:val="5"/>
      <w:numFmt w:val="decimal"/>
      <w:lvlText w:val="%1."/>
      <w:lvlJc w:val="left"/>
      <w:pPr>
        <w:ind w:left="975" w:hanging="975"/>
      </w:pPr>
      <w:rPr>
        <w:rFonts w:hint="default"/>
      </w:rPr>
    </w:lvl>
    <w:lvl w:ilvl="1">
      <w:start w:val="2"/>
      <w:numFmt w:val="decimal"/>
      <w:lvlText w:val="%1.%2."/>
      <w:lvlJc w:val="left"/>
      <w:pPr>
        <w:ind w:left="1010" w:hanging="975"/>
      </w:pPr>
      <w:rPr>
        <w:rFonts w:hint="default"/>
      </w:rPr>
    </w:lvl>
    <w:lvl w:ilvl="2">
      <w:start w:val="3"/>
      <w:numFmt w:val="decimal"/>
      <w:lvlText w:val="%1.%2.%3."/>
      <w:lvlJc w:val="left"/>
      <w:pPr>
        <w:ind w:left="1045" w:hanging="975"/>
      </w:pPr>
      <w:rPr>
        <w:rFonts w:hint="default"/>
      </w:rPr>
    </w:lvl>
    <w:lvl w:ilvl="3">
      <w:start w:val="1"/>
      <w:numFmt w:val="decimal"/>
      <w:lvlText w:val="%1.%2.%3.%4."/>
      <w:lvlJc w:val="left"/>
      <w:pPr>
        <w:ind w:left="1185" w:hanging="1080"/>
      </w:pPr>
      <w:rPr>
        <w:rFonts w:hint="default"/>
      </w:rPr>
    </w:lvl>
    <w:lvl w:ilvl="4">
      <w:start w:val="2"/>
      <w:numFmt w:val="decimal"/>
      <w:lvlText w:val="%1.%2.%3.%4.%5."/>
      <w:lvlJc w:val="left"/>
      <w:pPr>
        <w:ind w:left="1580" w:hanging="144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2010" w:hanging="1800"/>
      </w:pPr>
      <w:rPr>
        <w:rFonts w:hint="default"/>
      </w:rPr>
    </w:lvl>
    <w:lvl w:ilvl="7">
      <w:start w:val="1"/>
      <w:numFmt w:val="decimal"/>
      <w:lvlText w:val="%1.%2.%3.%4.%5.%6.%7.%8."/>
      <w:lvlJc w:val="left"/>
      <w:pPr>
        <w:ind w:left="2405" w:hanging="2160"/>
      </w:pPr>
      <w:rPr>
        <w:rFonts w:hint="default"/>
      </w:rPr>
    </w:lvl>
    <w:lvl w:ilvl="8">
      <w:start w:val="1"/>
      <w:numFmt w:val="decimal"/>
      <w:lvlText w:val="%1.%2.%3.%4.%5.%6.%7.%8.%9."/>
      <w:lvlJc w:val="left"/>
      <w:pPr>
        <w:ind w:left="2440" w:hanging="2160"/>
      </w:pPr>
      <w:rPr>
        <w:rFonts w:hint="default"/>
      </w:rPr>
    </w:lvl>
  </w:abstractNum>
  <w:abstractNum w:abstractNumId="25" w15:restartNumberingAfterBreak="0">
    <w:nsid w:val="4DD17EF2"/>
    <w:multiLevelType w:val="multilevel"/>
    <w:tmpl w:val="AACE4648"/>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2250" w:hanging="1440"/>
      </w:pPr>
      <w:rPr>
        <w:rFonts w:hint="default"/>
        <w:b w:val="0"/>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26" w15:restartNumberingAfterBreak="0">
    <w:nsid w:val="4F1226F2"/>
    <w:multiLevelType w:val="hybridMultilevel"/>
    <w:tmpl w:val="20047ADA"/>
    <w:lvl w:ilvl="0" w:tplc="186AF25E">
      <w:start w:val="1"/>
      <w:numFmt w:val="decimal"/>
      <w:lvlText w:val="3.2.%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2FB2D0A"/>
    <w:multiLevelType w:val="singleLevel"/>
    <w:tmpl w:val="EC6452D8"/>
    <w:lvl w:ilvl="0">
      <w:start w:val="1"/>
      <w:numFmt w:val="decimal"/>
      <w:pStyle w:val="Articol"/>
      <w:lvlText w:val="Art. %1."/>
      <w:lvlJc w:val="left"/>
      <w:pPr>
        <w:tabs>
          <w:tab w:val="num" w:pos="720"/>
        </w:tabs>
        <w:ind w:left="360" w:hanging="360"/>
      </w:pPr>
      <w:rPr>
        <w:rFonts w:cs="Times New Roman"/>
      </w:rPr>
    </w:lvl>
  </w:abstractNum>
  <w:abstractNum w:abstractNumId="28" w15:restartNumberingAfterBreak="0">
    <w:nsid w:val="53D6119D"/>
    <w:multiLevelType w:val="multilevel"/>
    <w:tmpl w:val="AE9E5442"/>
    <w:lvl w:ilvl="0">
      <w:start w:val="5"/>
      <w:numFmt w:val="decimal"/>
      <w:lvlText w:val="%1."/>
      <w:lvlJc w:val="left"/>
      <w:pPr>
        <w:ind w:left="975" w:hanging="975"/>
      </w:pPr>
      <w:rPr>
        <w:rFonts w:hint="default"/>
      </w:rPr>
    </w:lvl>
    <w:lvl w:ilvl="1">
      <w:start w:val="2"/>
      <w:numFmt w:val="decimal"/>
      <w:lvlText w:val="%1.%2."/>
      <w:lvlJc w:val="left"/>
      <w:pPr>
        <w:ind w:left="1010" w:hanging="975"/>
      </w:pPr>
      <w:rPr>
        <w:rFonts w:hint="default"/>
      </w:rPr>
    </w:lvl>
    <w:lvl w:ilvl="2">
      <w:start w:val="2"/>
      <w:numFmt w:val="decimal"/>
      <w:lvlText w:val="%1.%2.%3."/>
      <w:lvlJc w:val="left"/>
      <w:pPr>
        <w:ind w:left="1045" w:hanging="975"/>
      </w:pPr>
      <w:rPr>
        <w:rFonts w:hint="default"/>
      </w:rPr>
    </w:lvl>
    <w:lvl w:ilvl="3">
      <w:start w:val="4"/>
      <w:numFmt w:val="decimal"/>
      <w:lvlText w:val="%1.%2.%3.%4."/>
      <w:lvlJc w:val="left"/>
      <w:pPr>
        <w:ind w:left="1185" w:hanging="1080"/>
      </w:pPr>
      <w:rPr>
        <w:rFonts w:hint="default"/>
      </w:rPr>
    </w:lvl>
    <w:lvl w:ilvl="4">
      <w:start w:val="1"/>
      <w:numFmt w:val="decimal"/>
      <w:lvlText w:val="%1.%2.%3.%4.%5."/>
      <w:lvlJc w:val="left"/>
      <w:pPr>
        <w:ind w:left="1580" w:hanging="144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2010" w:hanging="1800"/>
      </w:pPr>
      <w:rPr>
        <w:rFonts w:hint="default"/>
      </w:rPr>
    </w:lvl>
    <w:lvl w:ilvl="7">
      <w:start w:val="1"/>
      <w:numFmt w:val="decimal"/>
      <w:lvlText w:val="%1.%2.%3.%4.%5.%6.%7.%8."/>
      <w:lvlJc w:val="left"/>
      <w:pPr>
        <w:ind w:left="2405" w:hanging="2160"/>
      </w:pPr>
      <w:rPr>
        <w:rFonts w:hint="default"/>
      </w:rPr>
    </w:lvl>
    <w:lvl w:ilvl="8">
      <w:start w:val="1"/>
      <w:numFmt w:val="decimal"/>
      <w:lvlText w:val="%1.%2.%3.%4.%5.%6.%7.%8.%9."/>
      <w:lvlJc w:val="left"/>
      <w:pPr>
        <w:ind w:left="2440" w:hanging="2160"/>
      </w:pPr>
      <w:rPr>
        <w:rFonts w:hint="default"/>
      </w:rPr>
    </w:lvl>
  </w:abstractNum>
  <w:abstractNum w:abstractNumId="29" w15:restartNumberingAfterBreak="0">
    <w:nsid w:val="5686091E"/>
    <w:multiLevelType w:val="multilevel"/>
    <w:tmpl w:val="222A13BE"/>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2"/>
      <w:numFmt w:val="decimal"/>
      <w:lvlText w:val="%1.%2.%3.%4."/>
      <w:lvlJc w:val="left"/>
      <w:pPr>
        <w:ind w:left="1440" w:hanging="1080"/>
      </w:pPr>
      <w:rPr>
        <w:rFonts w:hint="default"/>
      </w:rPr>
    </w:lvl>
    <w:lvl w:ilvl="4">
      <w:start w:val="4"/>
      <w:numFmt w:val="decimal"/>
      <w:lvlText w:val="%1.%2.%3.%4.%5."/>
      <w:lvlJc w:val="left"/>
      <w:pPr>
        <w:ind w:left="1440"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0" w15:restartNumberingAfterBreak="0">
    <w:nsid w:val="57C72C54"/>
    <w:multiLevelType w:val="multilevel"/>
    <w:tmpl w:val="C0842758"/>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1"/>
      <w:numFmt w:val="decimal"/>
      <w:lvlText w:val="%1.%2.%3.%4."/>
      <w:lvlJc w:val="left"/>
      <w:pPr>
        <w:ind w:left="1773" w:hanging="1080"/>
      </w:pPr>
      <w:rPr>
        <w:rFonts w:hint="default"/>
      </w:rPr>
    </w:lvl>
    <w:lvl w:ilvl="4">
      <w:start w:val="2"/>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1" w15:restartNumberingAfterBreak="0">
    <w:nsid w:val="5B202189"/>
    <w:multiLevelType w:val="multilevel"/>
    <w:tmpl w:val="6642763A"/>
    <w:lvl w:ilvl="0">
      <w:start w:val="5"/>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FB917C5"/>
    <w:multiLevelType w:val="hybridMultilevel"/>
    <w:tmpl w:val="4E06A9BA"/>
    <w:lvl w:ilvl="0" w:tplc="04090017">
      <w:start w:val="1"/>
      <w:numFmt w:val="lowerLetter"/>
      <w:lvlText w:val="%1)"/>
      <w:lvlJc w:val="left"/>
      <w:pPr>
        <w:ind w:left="1353"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FBF711E"/>
    <w:multiLevelType w:val="hybridMultilevel"/>
    <w:tmpl w:val="DC8098D2"/>
    <w:lvl w:ilvl="0" w:tplc="13AE796C">
      <w:start w:val="1"/>
      <w:numFmt w:val="decimal"/>
      <w:lvlText w:val="2.%1."/>
      <w:lvlJc w:val="left"/>
      <w:pPr>
        <w:ind w:left="1854"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BEEC156A" w:tentative="1">
      <w:start w:val="1"/>
      <w:numFmt w:val="lowerLetter"/>
      <w:lvlText w:val="%2."/>
      <w:lvlJc w:val="left"/>
      <w:pPr>
        <w:ind w:left="2574" w:hanging="360"/>
      </w:pPr>
    </w:lvl>
    <w:lvl w:ilvl="2" w:tplc="FE20A026" w:tentative="1">
      <w:start w:val="1"/>
      <w:numFmt w:val="lowerRoman"/>
      <w:lvlText w:val="%3."/>
      <w:lvlJc w:val="right"/>
      <w:pPr>
        <w:ind w:left="3294" w:hanging="180"/>
      </w:pPr>
    </w:lvl>
    <w:lvl w:ilvl="3" w:tplc="396065CE" w:tentative="1">
      <w:start w:val="1"/>
      <w:numFmt w:val="decimal"/>
      <w:lvlText w:val="%4."/>
      <w:lvlJc w:val="left"/>
      <w:pPr>
        <w:ind w:left="4014" w:hanging="360"/>
      </w:pPr>
    </w:lvl>
    <w:lvl w:ilvl="4" w:tplc="F200902C" w:tentative="1">
      <w:start w:val="1"/>
      <w:numFmt w:val="lowerLetter"/>
      <w:lvlText w:val="%5."/>
      <w:lvlJc w:val="left"/>
      <w:pPr>
        <w:ind w:left="4734" w:hanging="360"/>
      </w:pPr>
    </w:lvl>
    <w:lvl w:ilvl="5" w:tplc="55F29A90" w:tentative="1">
      <w:start w:val="1"/>
      <w:numFmt w:val="lowerRoman"/>
      <w:lvlText w:val="%6."/>
      <w:lvlJc w:val="right"/>
      <w:pPr>
        <w:ind w:left="5454" w:hanging="180"/>
      </w:pPr>
    </w:lvl>
    <w:lvl w:ilvl="6" w:tplc="216EE642" w:tentative="1">
      <w:start w:val="1"/>
      <w:numFmt w:val="decimal"/>
      <w:lvlText w:val="%7."/>
      <w:lvlJc w:val="left"/>
      <w:pPr>
        <w:ind w:left="6174" w:hanging="360"/>
      </w:pPr>
    </w:lvl>
    <w:lvl w:ilvl="7" w:tplc="F4EC8C64" w:tentative="1">
      <w:start w:val="1"/>
      <w:numFmt w:val="lowerLetter"/>
      <w:lvlText w:val="%8."/>
      <w:lvlJc w:val="left"/>
      <w:pPr>
        <w:ind w:left="6894" w:hanging="360"/>
      </w:pPr>
    </w:lvl>
    <w:lvl w:ilvl="8" w:tplc="73C6ED00" w:tentative="1">
      <w:start w:val="1"/>
      <w:numFmt w:val="lowerRoman"/>
      <w:lvlText w:val="%9."/>
      <w:lvlJc w:val="right"/>
      <w:pPr>
        <w:ind w:left="7614" w:hanging="180"/>
      </w:pPr>
    </w:lvl>
  </w:abstractNum>
  <w:abstractNum w:abstractNumId="34" w15:restartNumberingAfterBreak="0">
    <w:nsid w:val="61095820"/>
    <w:multiLevelType w:val="hybridMultilevel"/>
    <w:tmpl w:val="B05AFF3A"/>
    <w:lvl w:ilvl="0" w:tplc="5A3E64F8">
      <w:start w:val="1"/>
      <w:numFmt w:val="decimal"/>
      <w:lvlText w:val="1.1.%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9A7324"/>
    <w:multiLevelType w:val="hybridMultilevel"/>
    <w:tmpl w:val="78281B8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6" w15:restartNumberingAfterBreak="0">
    <w:nsid w:val="66C427EC"/>
    <w:multiLevelType w:val="multilevel"/>
    <w:tmpl w:val="B074D576"/>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3"/>
      <w:numFmt w:val="decimal"/>
      <w:lvlText w:val="%1.%2.%3."/>
      <w:lvlJc w:val="left"/>
      <w:pPr>
        <w:ind w:left="1437" w:hanging="975"/>
      </w:pPr>
      <w:rPr>
        <w:rFonts w:hint="default"/>
      </w:rPr>
    </w:lvl>
    <w:lvl w:ilvl="3">
      <w:start w:val="3"/>
      <w:numFmt w:val="decimal"/>
      <w:lvlText w:val="%1.%2.%3.%4."/>
      <w:lvlJc w:val="left"/>
      <w:pPr>
        <w:ind w:left="1773" w:hanging="1080"/>
      </w:pPr>
      <w:rPr>
        <w:rFonts w:hint="default"/>
      </w:rPr>
    </w:lvl>
    <w:lvl w:ilvl="4">
      <w:start w:val="1"/>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7" w15:restartNumberingAfterBreak="0">
    <w:nsid w:val="6C485A8E"/>
    <w:multiLevelType w:val="multilevel"/>
    <w:tmpl w:val="03F66598"/>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3.%4."/>
      <w:lvlJc w:val="left"/>
      <w:pPr>
        <w:ind w:left="2357" w:hanging="1080"/>
      </w:pPr>
      <w:rPr>
        <w:rFonts w:hint="default"/>
        <w:b w:val="0"/>
      </w:rPr>
    </w:lvl>
    <w:lvl w:ilvl="4">
      <w:start w:val="3"/>
      <w:numFmt w:val="decimal"/>
      <w:lvlText w:val="%1.%2.%3.%4.%5."/>
      <w:lvlJc w:val="left"/>
      <w:pPr>
        <w:ind w:left="1440"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8" w15:restartNumberingAfterBreak="0">
    <w:nsid w:val="6DC271C9"/>
    <w:multiLevelType w:val="multilevel"/>
    <w:tmpl w:val="F4D2A81E"/>
    <w:styleLink w:val="Style1"/>
    <w:lvl w:ilvl="0">
      <w:start w:val="4"/>
      <w:numFmt w:val="decimal"/>
      <w:lvlText w:val="6.2.2.%1."/>
      <w:lvlJc w:val="left"/>
      <w:pPr>
        <w:ind w:left="786"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C141BC"/>
    <w:multiLevelType w:val="multilevel"/>
    <w:tmpl w:val="227A0FC8"/>
    <w:lvl w:ilvl="0">
      <w:start w:val="5"/>
      <w:numFmt w:val="decimal"/>
      <w:lvlText w:val="%1."/>
      <w:lvlJc w:val="left"/>
      <w:pPr>
        <w:ind w:left="975" w:hanging="975"/>
      </w:pPr>
      <w:rPr>
        <w:rFonts w:hint="default"/>
      </w:rPr>
    </w:lvl>
    <w:lvl w:ilvl="1">
      <w:start w:val="2"/>
      <w:numFmt w:val="decimal"/>
      <w:lvlText w:val="%1.%2."/>
      <w:lvlJc w:val="left"/>
      <w:pPr>
        <w:ind w:left="1010" w:hanging="975"/>
      </w:pPr>
      <w:rPr>
        <w:rFonts w:hint="default"/>
      </w:rPr>
    </w:lvl>
    <w:lvl w:ilvl="2">
      <w:start w:val="2"/>
      <w:numFmt w:val="decimal"/>
      <w:lvlText w:val="%1.%2.%3."/>
      <w:lvlJc w:val="left"/>
      <w:pPr>
        <w:ind w:left="1045" w:hanging="975"/>
      </w:pPr>
      <w:rPr>
        <w:rFonts w:hint="default"/>
      </w:rPr>
    </w:lvl>
    <w:lvl w:ilvl="3">
      <w:start w:val="3"/>
      <w:numFmt w:val="decimal"/>
      <w:lvlText w:val="%1.%2.%3.%4."/>
      <w:lvlJc w:val="left"/>
      <w:pPr>
        <w:ind w:left="1185" w:hanging="1080"/>
      </w:pPr>
      <w:rPr>
        <w:rFonts w:hint="default"/>
      </w:rPr>
    </w:lvl>
    <w:lvl w:ilvl="4">
      <w:start w:val="2"/>
      <w:numFmt w:val="decimal"/>
      <w:lvlText w:val="%1.%2.%3.%4.%5."/>
      <w:lvlJc w:val="left"/>
      <w:pPr>
        <w:ind w:left="1580" w:hanging="144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2010" w:hanging="1800"/>
      </w:pPr>
      <w:rPr>
        <w:rFonts w:hint="default"/>
      </w:rPr>
    </w:lvl>
    <w:lvl w:ilvl="7">
      <w:start w:val="1"/>
      <w:numFmt w:val="decimal"/>
      <w:lvlText w:val="%1.%2.%3.%4.%5.%6.%7.%8."/>
      <w:lvlJc w:val="left"/>
      <w:pPr>
        <w:ind w:left="2405" w:hanging="2160"/>
      </w:pPr>
      <w:rPr>
        <w:rFonts w:hint="default"/>
      </w:rPr>
    </w:lvl>
    <w:lvl w:ilvl="8">
      <w:start w:val="1"/>
      <w:numFmt w:val="decimal"/>
      <w:lvlText w:val="%1.%2.%3.%4.%5.%6.%7.%8.%9."/>
      <w:lvlJc w:val="left"/>
      <w:pPr>
        <w:ind w:left="2440" w:hanging="2160"/>
      </w:pPr>
      <w:rPr>
        <w:rFonts w:hint="default"/>
      </w:rPr>
    </w:lvl>
  </w:abstractNum>
  <w:abstractNum w:abstractNumId="40" w15:restartNumberingAfterBreak="0">
    <w:nsid w:val="7112037E"/>
    <w:multiLevelType w:val="multilevel"/>
    <w:tmpl w:val="B24CA4EC"/>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3.%4."/>
      <w:lvlJc w:val="left"/>
      <w:pPr>
        <w:ind w:left="1773" w:hanging="1080"/>
      </w:pPr>
      <w:rPr>
        <w:rFonts w:hint="default"/>
      </w:rPr>
    </w:lvl>
    <w:lvl w:ilvl="4">
      <w:start w:val="3"/>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41" w15:restartNumberingAfterBreak="0">
    <w:nsid w:val="7A2531B7"/>
    <w:multiLevelType w:val="hybridMultilevel"/>
    <w:tmpl w:val="2A402C0A"/>
    <w:lvl w:ilvl="0" w:tplc="954C2C6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15:restartNumberingAfterBreak="0">
    <w:nsid w:val="7A6F5541"/>
    <w:multiLevelType w:val="hybridMultilevel"/>
    <w:tmpl w:val="A726055A"/>
    <w:lvl w:ilvl="0" w:tplc="04090017">
      <w:start w:val="1"/>
      <w:numFmt w:val="lowerLetter"/>
      <w:lvlText w:val="%1)"/>
      <w:lvlJc w:val="left"/>
      <w:pPr>
        <w:ind w:left="1353"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C133D22"/>
    <w:multiLevelType w:val="hybridMultilevel"/>
    <w:tmpl w:val="DE90BC5E"/>
    <w:lvl w:ilvl="0" w:tplc="0688090E">
      <w:start w:val="1"/>
      <w:numFmt w:val="decimal"/>
      <w:lvlText w:val="3.1.%1."/>
      <w:lvlJc w:val="left"/>
      <w:pPr>
        <w:ind w:left="644" w:hanging="360"/>
      </w:pPr>
      <w:rPr>
        <w:rFonts w:hint="default"/>
        <w:b w:val="0"/>
        <w:color w:val="auto"/>
      </w:rPr>
    </w:lvl>
    <w:lvl w:ilvl="1" w:tplc="04180019">
      <w:numFmt w:val="bullet"/>
      <w:lvlText w:val="-"/>
      <w:lvlJc w:val="left"/>
      <w:pPr>
        <w:ind w:left="1440" w:hanging="360"/>
      </w:pPr>
      <w:rPr>
        <w:rFonts w:ascii="Arial" w:eastAsia="Times New Roman"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EA6038A"/>
    <w:multiLevelType w:val="multilevel"/>
    <w:tmpl w:val="D590710A"/>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1"/>
      <w:numFmt w:val="decimal"/>
      <w:lvlText w:val="%1.%2.%3.%4."/>
      <w:lvlJc w:val="left"/>
      <w:pPr>
        <w:ind w:left="1773" w:hanging="1080"/>
      </w:pPr>
      <w:rPr>
        <w:rFonts w:hint="default"/>
      </w:rPr>
    </w:lvl>
    <w:lvl w:ilvl="4">
      <w:start w:val="1"/>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45" w15:restartNumberingAfterBreak="0">
    <w:nsid w:val="7EC7750C"/>
    <w:multiLevelType w:val="hybridMultilevel"/>
    <w:tmpl w:val="E5DCB9F4"/>
    <w:lvl w:ilvl="0" w:tplc="3CB0B342">
      <w:start w:val="1"/>
      <w:numFmt w:val="decimal"/>
      <w:lvlText w:val="9.%1."/>
      <w:lvlJc w:val="left"/>
      <w:pPr>
        <w:ind w:left="720" w:hanging="360"/>
      </w:pPr>
      <w:rPr>
        <w:rFonts w:hint="default"/>
        <w:b w:val="0"/>
      </w:rPr>
    </w:lvl>
    <w:lvl w:ilvl="1" w:tplc="687021F2"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F855DDC"/>
    <w:multiLevelType w:val="multilevel"/>
    <w:tmpl w:val="F82C617C"/>
    <w:lvl w:ilvl="0">
      <w:start w:val="5"/>
      <w:numFmt w:val="decimal"/>
      <w:lvlText w:val="%1"/>
      <w:lvlJc w:val="left"/>
      <w:pPr>
        <w:ind w:left="900" w:hanging="900"/>
      </w:pPr>
      <w:rPr>
        <w:rFonts w:hint="default"/>
      </w:rPr>
    </w:lvl>
    <w:lvl w:ilvl="1">
      <w:start w:val="2"/>
      <w:numFmt w:val="decimal"/>
      <w:lvlText w:val="%1.%2"/>
      <w:lvlJc w:val="left"/>
      <w:pPr>
        <w:ind w:left="918" w:hanging="900"/>
      </w:pPr>
      <w:rPr>
        <w:rFonts w:hint="default"/>
      </w:rPr>
    </w:lvl>
    <w:lvl w:ilvl="2">
      <w:start w:val="2"/>
      <w:numFmt w:val="decimal"/>
      <w:lvlText w:val="%1.%2.%3"/>
      <w:lvlJc w:val="left"/>
      <w:pPr>
        <w:ind w:left="936" w:hanging="900"/>
      </w:pPr>
      <w:rPr>
        <w:rFonts w:hint="default"/>
      </w:rPr>
    </w:lvl>
    <w:lvl w:ilvl="3">
      <w:start w:val="3"/>
      <w:numFmt w:val="decimal"/>
      <w:lvlText w:val="%1.%2.%3.%4"/>
      <w:lvlJc w:val="left"/>
      <w:pPr>
        <w:ind w:left="1134" w:hanging="108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530" w:hanging="1440"/>
      </w:pPr>
      <w:rPr>
        <w:rFonts w:hint="default"/>
      </w:rPr>
    </w:lvl>
    <w:lvl w:ilvl="6">
      <w:start w:val="1"/>
      <w:numFmt w:val="decimal"/>
      <w:lvlText w:val="%1.%2.%3.%4.%5.%6.%7"/>
      <w:lvlJc w:val="left"/>
      <w:pPr>
        <w:ind w:left="1908" w:hanging="1800"/>
      </w:pPr>
      <w:rPr>
        <w:rFonts w:hint="default"/>
      </w:rPr>
    </w:lvl>
    <w:lvl w:ilvl="7">
      <w:start w:val="1"/>
      <w:numFmt w:val="decimal"/>
      <w:lvlText w:val="%1.%2.%3.%4.%5.%6.%7.%8"/>
      <w:lvlJc w:val="left"/>
      <w:pPr>
        <w:ind w:left="1926" w:hanging="1800"/>
      </w:pPr>
      <w:rPr>
        <w:rFonts w:hint="default"/>
      </w:rPr>
    </w:lvl>
    <w:lvl w:ilvl="8">
      <w:start w:val="1"/>
      <w:numFmt w:val="decimal"/>
      <w:lvlText w:val="%1.%2.%3.%4.%5.%6.%7.%8.%9"/>
      <w:lvlJc w:val="left"/>
      <w:pPr>
        <w:ind w:left="2304" w:hanging="2160"/>
      </w:pPr>
      <w:rPr>
        <w:rFonts w:hint="default"/>
      </w:rPr>
    </w:lvl>
  </w:abstractNum>
  <w:num w:numId="1">
    <w:abstractNumId w:val="27"/>
  </w:num>
  <w:num w:numId="2">
    <w:abstractNumId w:val="11"/>
  </w:num>
  <w:num w:numId="3">
    <w:abstractNumId w:val="18"/>
  </w:num>
  <w:num w:numId="4">
    <w:abstractNumId w:val="34"/>
  </w:num>
  <w:num w:numId="5">
    <w:abstractNumId w:val="43"/>
  </w:num>
  <w:num w:numId="6">
    <w:abstractNumId w:val="3"/>
  </w:num>
  <w:num w:numId="7">
    <w:abstractNumId w:val="26"/>
  </w:num>
  <w:num w:numId="8">
    <w:abstractNumId w:val="6"/>
  </w:num>
  <w:num w:numId="9">
    <w:abstractNumId w:val="0"/>
  </w:num>
  <w:num w:numId="10">
    <w:abstractNumId w:val="45"/>
  </w:num>
  <w:num w:numId="11">
    <w:abstractNumId w:val="33"/>
  </w:num>
  <w:num w:numId="12">
    <w:abstractNumId w:val="19"/>
  </w:num>
  <w:num w:numId="13">
    <w:abstractNumId w:val="12"/>
  </w:num>
  <w:num w:numId="14">
    <w:abstractNumId w:val="38"/>
  </w:num>
  <w:num w:numId="15">
    <w:abstractNumId w:val="25"/>
  </w:num>
  <w:num w:numId="16">
    <w:abstractNumId w:val="42"/>
  </w:num>
  <w:num w:numId="17">
    <w:abstractNumId w:val="32"/>
  </w:num>
  <w:num w:numId="18">
    <w:abstractNumId w:val="13"/>
  </w:num>
  <w:num w:numId="19">
    <w:abstractNumId w:val="7"/>
  </w:num>
  <w:num w:numId="20">
    <w:abstractNumId w:val="37"/>
  </w:num>
  <w:num w:numId="21">
    <w:abstractNumId w:val="22"/>
  </w:num>
  <w:num w:numId="22">
    <w:abstractNumId w:val="23"/>
  </w:num>
  <w:num w:numId="23">
    <w:abstractNumId w:val="36"/>
  </w:num>
  <w:num w:numId="24">
    <w:abstractNumId w:val="15"/>
  </w:num>
  <w:num w:numId="25">
    <w:abstractNumId w:val="44"/>
  </w:num>
  <w:num w:numId="26">
    <w:abstractNumId w:val="30"/>
  </w:num>
  <w:num w:numId="27">
    <w:abstractNumId w:val="9"/>
  </w:num>
  <w:num w:numId="28">
    <w:abstractNumId w:val="8"/>
  </w:num>
  <w:num w:numId="29">
    <w:abstractNumId w:val="17"/>
  </w:num>
  <w:num w:numId="30">
    <w:abstractNumId w:val="2"/>
  </w:num>
  <w:num w:numId="31">
    <w:abstractNumId w:val="40"/>
  </w:num>
  <w:num w:numId="32">
    <w:abstractNumId w:val="41"/>
  </w:num>
  <w:num w:numId="33">
    <w:abstractNumId w:val="39"/>
  </w:num>
  <w:num w:numId="34">
    <w:abstractNumId w:val="46"/>
  </w:num>
  <w:num w:numId="35">
    <w:abstractNumId w:val="28"/>
  </w:num>
  <w:num w:numId="36">
    <w:abstractNumId w:val="14"/>
  </w:num>
  <w:num w:numId="37">
    <w:abstractNumId w:val="29"/>
  </w:num>
  <w:num w:numId="38">
    <w:abstractNumId w:val="24"/>
  </w:num>
  <w:num w:numId="39">
    <w:abstractNumId w:val="5"/>
  </w:num>
  <w:num w:numId="40">
    <w:abstractNumId w:val="10"/>
  </w:num>
  <w:num w:numId="41">
    <w:abstractNumId w:val="35"/>
  </w:num>
  <w:num w:numId="42">
    <w:abstractNumId w:val="16"/>
  </w:num>
  <w:num w:numId="43">
    <w:abstractNumId w:val="31"/>
  </w:num>
  <w:num w:numId="44">
    <w:abstractNumId w:val="20"/>
  </w:num>
  <w:num w:numId="45">
    <w:abstractNumId w:val="21"/>
  </w:num>
  <w:num w:numId="46">
    <w:abstractNumId w:val="4"/>
  </w:num>
  <w:num w:numId="4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FF7"/>
    <w:rsid w:val="00001591"/>
    <w:rsid w:val="00001D1D"/>
    <w:rsid w:val="0000227D"/>
    <w:rsid w:val="00003013"/>
    <w:rsid w:val="0000356D"/>
    <w:rsid w:val="00005288"/>
    <w:rsid w:val="000055EC"/>
    <w:rsid w:val="00005FD2"/>
    <w:rsid w:val="00006169"/>
    <w:rsid w:val="00007498"/>
    <w:rsid w:val="000106FF"/>
    <w:rsid w:val="00010B3A"/>
    <w:rsid w:val="00011DD3"/>
    <w:rsid w:val="00012102"/>
    <w:rsid w:val="00012E80"/>
    <w:rsid w:val="00013E68"/>
    <w:rsid w:val="000153A6"/>
    <w:rsid w:val="000167F9"/>
    <w:rsid w:val="0001684F"/>
    <w:rsid w:val="000219E3"/>
    <w:rsid w:val="000226AF"/>
    <w:rsid w:val="00024B73"/>
    <w:rsid w:val="0002689A"/>
    <w:rsid w:val="00031909"/>
    <w:rsid w:val="000333FB"/>
    <w:rsid w:val="00034BAC"/>
    <w:rsid w:val="000356CC"/>
    <w:rsid w:val="00036647"/>
    <w:rsid w:val="00037309"/>
    <w:rsid w:val="000411AB"/>
    <w:rsid w:val="00044E8B"/>
    <w:rsid w:val="000451B1"/>
    <w:rsid w:val="00045298"/>
    <w:rsid w:val="000454A9"/>
    <w:rsid w:val="00045E5E"/>
    <w:rsid w:val="00046A35"/>
    <w:rsid w:val="00046B1B"/>
    <w:rsid w:val="00050186"/>
    <w:rsid w:val="000510AC"/>
    <w:rsid w:val="00053AB3"/>
    <w:rsid w:val="00055D0C"/>
    <w:rsid w:val="00055E92"/>
    <w:rsid w:val="000611D8"/>
    <w:rsid w:val="00062277"/>
    <w:rsid w:val="00062E09"/>
    <w:rsid w:val="000631BA"/>
    <w:rsid w:val="00063B06"/>
    <w:rsid w:val="000665B5"/>
    <w:rsid w:val="00072416"/>
    <w:rsid w:val="000751B7"/>
    <w:rsid w:val="000756FE"/>
    <w:rsid w:val="00077B11"/>
    <w:rsid w:val="00083342"/>
    <w:rsid w:val="000840D0"/>
    <w:rsid w:val="000863D9"/>
    <w:rsid w:val="00086620"/>
    <w:rsid w:val="0008696C"/>
    <w:rsid w:val="000904B8"/>
    <w:rsid w:val="00090D46"/>
    <w:rsid w:val="00091185"/>
    <w:rsid w:val="00091ACF"/>
    <w:rsid w:val="00093288"/>
    <w:rsid w:val="00094344"/>
    <w:rsid w:val="000963A5"/>
    <w:rsid w:val="00096426"/>
    <w:rsid w:val="0009646B"/>
    <w:rsid w:val="00096956"/>
    <w:rsid w:val="000A031D"/>
    <w:rsid w:val="000A0E1F"/>
    <w:rsid w:val="000A10C2"/>
    <w:rsid w:val="000A1609"/>
    <w:rsid w:val="000A19D9"/>
    <w:rsid w:val="000A1E31"/>
    <w:rsid w:val="000A29E2"/>
    <w:rsid w:val="000A33B9"/>
    <w:rsid w:val="000A3835"/>
    <w:rsid w:val="000A3FDC"/>
    <w:rsid w:val="000A5A03"/>
    <w:rsid w:val="000A7053"/>
    <w:rsid w:val="000A763F"/>
    <w:rsid w:val="000B038E"/>
    <w:rsid w:val="000B2700"/>
    <w:rsid w:val="000B3868"/>
    <w:rsid w:val="000B3B7B"/>
    <w:rsid w:val="000B42E8"/>
    <w:rsid w:val="000B4396"/>
    <w:rsid w:val="000B52FE"/>
    <w:rsid w:val="000B5382"/>
    <w:rsid w:val="000B5FF8"/>
    <w:rsid w:val="000B6366"/>
    <w:rsid w:val="000B7650"/>
    <w:rsid w:val="000B7A62"/>
    <w:rsid w:val="000B7EFA"/>
    <w:rsid w:val="000C32EA"/>
    <w:rsid w:val="000C40B5"/>
    <w:rsid w:val="000C5BD5"/>
    <w:rsid w:val="000C799A"/>
    <w:rsid w:val="000D1080"/>
    <w:rsid w:val="000D1FA7"/>
    <w:rsid w:val="000D26C2"/>
    <w:rsid w:val="000D34F3"/>
    <w:rsid w:val="000D6280"/>
    <w:rsid w:val="000D6B60"/>
    <w:rsid w:val="000D6FA4"/>
    <w:rsid w:val="000E0339"/>
    <w:rsid w:val="000E16CA"/>
    <w:rsid w:val="000E1A6F"/>
    <w:rsid w:val="000E1F8A"/>
    <w:rsid w:val="000E40EE"/>
    <w:rsid w:val="000E6021"/>
    <w:rsid w:val="000E79DA"/>
    <w:rsid w:val="000F1266"/>
    <w:rsid w:val="000F1A20"/>
    <w:rsid w:val="000F35BA"/>
    <w:rsid w:val="000F398B"/>
    <w:rsid w:val="000F3CA7"/>
    <w:rsid w:val="000F44B9"/>
    <w:rsid w:val="000F529B"/>
    <w:rsid w:val="000F617E"/>
    <w:rsid w:val="000F6550"/>
    <w:rsid w:val="000F68AA"/>
    <w:rsid w:val="000F7A33"/>
    <w:rsid w:val="00101416"/>
    <w:rsid w:val="00103826"/>
    <w:rsid w:val="00104779"/>
    <w:rsid w:val="00104C34"/>
    <w:rsid w:val="001058C6"/>
    <w:rsid w:val="00106576"/>
    <w:rsid w:val="001074B5"/>
    <w:rsid w:val="00107538"/>
    <w:rsid w:val="001079EF"/>
    <w:rsid w:val="00110B90"/>
    <w:rsid w:val="00111282"/>
    <w:rsid w:val="001116F7"/>
    <w:rsid w:val="001140BE"/>
    <w:rsid w:val="001146D3"/>
    <w:rsid w:val="00115A0A"/>
    <w:rsid w:val="00116711"/>
    <w:rsid w:val="00116779"/>
    <w:rsid w:val="00117218"/>
    <w:rsid w:val="00121350"/>
    <w:rsid w:val="00121B58"/>
    <w:rsid w:val="00121FA5"/>
    <w:rsid w:val="0012226F"/>
    <w:rsid w:val="00122713"/>
    <w:rsid w:val="001250CC"/>
    <w:rsid w:val="00125D7E"/>
    <w:rsid w:val="00126002"/>
    <w:rsid w:val="001261CE"/>
    <w:rsid w:val="0013050D"/>
    <w:rsid w:val="00130D41"/>
    <w:rsid w:val="00131144"/>
    <w:rsid w:val="001315C3"/>
    <w:rsid w:val="001327DF"/>
    <w:rsid w:val="001329B9"/>
    <w:rsid w:val="00132E10"/>
    <w:rsid w:val="00133B4B"/>
    <w:rsid w:val="0013442B"/>
    <w:rsid w:val="00134663"/>
    <w:rsid w:val="00136DC5"/>
    <w:rsid w:val="00140099"/>
    <w:rsid w:val="00141354"/>
    <w:rsid w:val="00141509"/>
    <w:rsid w:val="001418D6"/>
    <w:rsid w:val="00142170"/>
    <w:rsid w:val="00142767"/>
    <w:rsid w:val="00143468"/>
    <w:rsid w:val="00145C44"/>
    <w:rsid w:val="00145C4C"/>
    <w:rsid w:val="00146AF3"/>
    <w:rsid w:val="001477E0"/>
    <w:rsid w:val="00147949"/>
    <w:rsid w:val="0015027D"/>
    <w:rsid w:val="00150C54"/>
    <w:rsid w:val="001515C3"/>
    <w:rsid w:val="00151B9F"/>
    <w:rsid w:val="00153BF9"/>
    <w:rsid w:val="0015488D"/>
    <w:rsid w:val="001561E7"/>
    <w:rsid w:val="00157E8E"/>
    <w:rsid w:val="00157EDB"/>
    <w:rsid w:val="00161098"/>
    <w:rsid w:val="00162D7B"/>
    <w:rsid w:val="00163349"/>
    <w:rsid w:val="00163E87"/>
    <w:rsid w:val="00163F1B"/>
    <w:rsid w:val="0016549D"/>
    <w:rsid w:val="00166877"/>
    <w:rsid w:val="00167710"/>
    <w:rsid w:val="00167DA3"/>
    <w:rsid w:val="00167F26"/>
    <w:rsid w:val="0017122E"/>
    <w:rsid w:val="00171450"/>
    <w:rsid w:val="00171F16"/>
    <w:rsid w:val="0017207E"/>
    <w:rsid w:val="00175ED4"/>
    <w:rsid w:val="00177ADB"/>
    <w:rsid w:val="0018014F"/>
    <w:rsid w:val="001802D4"/>
    <w:rsid w:val="001805A7"/>
    <w:rsid w:val="00180792"/>
    <w:rsid w:val="00180A2E"/>
    <w:rsid w:val="0018225D"/>
    <w:rsid w:val="001827BD"/>
    <w:rsid w:val="00182B56"/>
    <w:rsid w:val="001833AE"/>
    <w:rsid w:val="00185EBC"/>
    <w:rsid w:val="0018642F"/>
    <w:rsid w:val="00190793"/>
    <w:rsid w:val="00191BCA"/>
    <w:rsid w:val="00191C4B"/>
    <w:rsid w:val="00191E9C"/>
    <w:rsid w:val="00194DB0"/>
    <w:rsid w:val="00195333"/>
    <w:rsid w:val="00197001"/>
    <w:rsid w:val="00197439"/>
    <w:rsid w:val="0019790C"/>
    <w:rsid w:val="001A0CC9"/>
    <w:rsid w:val="001A183A"/>
    <w:rsid w:val="001A23A2"/>
    <w:rsid w:val="001A2A2B"/>
    <w:rsid w:val="001A30E2"/>
    <w:rsid w:val="001A30EC"/>
    <w:rsid w:val="001A3FA9"/>
    <w:rsid w:val="001A569A"/>
    <w:rsid w:val="001A5839"/>
    <w:rsid w:val="001A5B2E"/>
    <w:rsid w:val="001A6A1D"/>
    <w:rsid w:val="001A6FC7"/>
    <w:rsid w:val="001A76F5"/>
    <w:rsid w:val="001B056D"/>
    <w:rsid w:val="001B0B2A"/>
    <w:rsid w:val="001B14C2"/>
    <w:rsid w:val="001B2155"/>
    <w:rsid w:val="001B281C"/>
    <w:rsid w:val="001B2AF9"/>
    <w:rsid w:val="001B3CFE"/>
    <w:rsid w:val="001B40B6"/>
    <w:rsid w:val="001B5097"/>
    <w:rsid w:val="001B53C4"/>
    <w:rsid w:val="001B62FB"/>
    <w:rsid w:val="001B6432"/>
    <w:rsid w:val="001B6FA5"/>
    <w:rsid w:val="001B7231"/>
    <w:rsid w:val="001C03F1"/>
    <w:rsid w:val="001C0A1C"/>
    <w:rsid w:val="001C1C9D"/>
    <w:rsid w:val="001C4A8C"/>
    <w:rsid w:val="001C5ABA"/>
    <w:rsid w:val="001D0737"/>
    <w:rsid w:val="001D0D8E"/>
    <w:rsid w:val="001D0FA9"/>
    <w:rsid w:val="001D30E9"/>
    <w:rsid w:val="001D4DE1"/>
    <w:rsid w:val="001D7C89"/>
    <w:rsid w:val="001D7FF1"/>
    <w:rsid w:val="001E3325"/>
    <w:rsid w:val="001E3DA2"/>
    <w:rsid w:val="001E4134"/>
    <w:rsid w:val="001E53E6"/>
    <w:rsid w:val="001E5480"/>
    <w:rsid w:val="001E6016"/>
    <w:rsid w:val="001E679A"/>
    <w:rsid w:val="001E719E"/>
    <w:rsid w:val="001F0A50"/>
    <w:rsid w:val="001F33B4"/>
    <w:rsid w:val="001F343B"/>
    <w:rsid w:val="001F42A5"/>
    <w:rsid w:val="001F526E"/>
    <w:rsid w:val="001F5E9B"/>
    <w:rsid w:val="001F6156"/>
    <w:rsid w:val="001F701A"/>
    <w:rsid w:val="0020291A"/>
    <w:rsid w:val="00203F86"/>
    <w:rsid w:val="00206AD7"/>
    <w:rsid w:val="00207638"/>
    <w:rsid w:val="0021044C"/>
    <w:rsid w:val="00210847"/>
    <w:rsid w:val="00210929"/>
    <w:rsid w:val="00210F0B"/>
    <w:rsid w:val="002114C3"/>
    <w:rsid w:val="00211C93"/>
    <w:rsid w:val="00213DF8"/>
    <w:rsid w:val="00213E61"/>
    <w:rsid w:val="00214444"/>
    <w:rsid w:val="00214668"/>
    <w:rsid w:val="00214E30"/>
    <w:rsid w:val="002161BC"/>
    <w:rsid w:val="0021663E"/>
    <w:rsid w:val="00216CE6"/>
    <w:rsid w:val="00222113"/>
    <w:rsid w:val="0022336A"/>
    <w:rsid w:val="0022357B"/>
    <w:rsid w:val="00223790"/>
    <w:rsid w:val="00223D54"/>
    <w:rsid w:val="00224040"/>
    <w:rsid w:val="00224BF8"/>
    <w:rsid w:val="002272B0"/>
    <w:rsid w:val="00231241"/>
    <w:rsid w:val="00231568"/>
    <w:rsid w:val="00231F15"/>
    <w:rsid w:val="002329D6"/>
    <w:rsid w:val="002335FE"/>
    <w:rsid w:val="00233750"/>
    <w:rsid w:val="0023405B"/>
    <w:rsid w:val="002358CE"/>
    <w:rsid w:val="002359EE"/>
    <w:rsid w:val="00240B20"/>
    <w:rsid w:val="00240DF5"/>
    <w:rsid w:val="00241371"/>
    <w:rsid w:val="0024399B"/>
    <w:rsid w:val="00243C5F"/>
    <w:rsid w:val="0024658D"/>
    <w:rsid w:val="002471C7"/>
    <w:rsid w:val="00247A9F"/>
    <w:rsid w:val="002546B6"/>
    <w:rsid w:val="00255347"/>
    <w:rsid w:val="002554D0"/>
    <w:rsid w:val="0026176A"/>
    <w:rsid w:val="00261BF4"/>
    <w:rsid w:val="0026203D"/>
    <w:rsid w:val="0026247F"/>
    <w:rsid w:val="00263968"/>
    <w:rsid w:val="00263FF8"/>
    <w:rsid w:val="0026481D"/>
    <w:rsid w:val="00264929"/>
    <w:rsid w:val="00265DDE"/>
    <w:rsid w:val="00267437"/>
    <w:rsid w:val="002676F6"/>
    <w:rsid w:val="0026770B"/>
    <w:rsid w:val="00267993"/>
    <w:rsid w:val="00270513"/>
    <w:rsid w:val="00270794"/>
    <w:rsid w:val="00270947"/>
    <w:rsid w:val="00274864"/>
    <w:rsid w:val="00275DF5"/>
    <w:rsid w:val="002776EC"/>
    <w:rsid w:val="00280162"/>
    <w:rsid w:val="00280252"/>
    <w:rsid w:val="00280463"/>
    <w:rsid w:val="00280874"/>
    <w:rsid w:val="002811CC"/>
    <w:rsid w:val="00281D0C"/>
    <w:rsid w:val="00282BC2"/>
    <w:rsid w:val="0028323D"/>
    <w:rsid w:val="0028328A"/>
    <w:rsid w:val="00285D8B"/>
    <w:rsid w:val="00285EA7"/>
    <w:rsid w:val="0028644C"/>
    <w:rsid w:val="0028707B"/>
    <w:rsid w:val="0029095F"/>
    <w:rsid w:val="002920E0"/>
    <w:rsid w:val="00292380"/>
    <w:rsid w:val="00292CD3"/>
    <w:rsid w:val="0029360B"/>
    <w:rsid w:val="00293958"/>
    <w:rsid w:val="00295E3F"/>
    <w:rsid w:val="0029654E"/>
    <w:rsid w:val="00296904"/>
    <w:rsid w:val="00297846"/>
    <w:rsid w:val="002A0469"/>
    <w:rsid w:val="002A0875"/>
    <w:rsid w:val="002A1DE3"/>
    <w:rsid w:val="002A21BD"/>
    <w:rsid w:val="002A2A87"/>
    <w:rsid w:val="002A4F88"/>
    <w:rsid w:val="002A54DB"/>
    <w:rsid w:val="002A5829"/>
    <w:rsid w:val="002A6966"/>
    <w:rsid w:val="002A7B08"/>
    <w:rsid w:val="002A7EFE"/>
    <w:rsid w:val="002B1100"/>
    <w:rsid w:val="002B1AD3"/>
    <w:rsid w:val="002B1BE9"/>
    <w:rsid w:val="002B21FD"/>
    <w:rsid w:val="002B3004"/>
    <w:rsid w:val="002B4047"/>
    <w:rsid w:val="002B526D"/>
    <w:rsid w:val="002B585C"/>
    <w:rsid w:val="002B7F7A"/>
    <w:rsid w:val="002C0241"/>
    <w:rsid w:val="002C252E"/>
    <w:rsid w:val="002C3870"/>
    <w:rsid w:val="002C69C4"/>
    <w:rsid w:val="002C6F72"/>
    <w:rsid w:val="002C7A46"/>
    <w:rsid w:val="002C7BD2"/>
    <w:rsid w:val="002C7DCD"/>
    <w:rsid w:val="002D09CB"/>
    <w:rsid w:val="002D0E87"/>
    <w:rsid w:val="002D0EB9"/>
    <w:rsid w:val="002D2994"/>
    <w:rsid w:val="002D6696"/>
    <w:rsid w:val="002D7B1A"/>
    <w:rsid w:val="002E05C1"/>
    <w:rsid w:val="002E1278"/>
    <w:rsid w:val="002E1A3B"/>
    <w:rsid w:val="002E1EB8"/>
    <w:rsid w:val="002E289C"/>
    <w:rsid w:val="002E2D0B"/>
    <w:rsid w:val="002E4692"/>
    <w:rsid w:val="002F1F11"/>
    <w:rsid w:val="002F2913"/>
    <w:rsid w:val="002F2B52"/>
    <w:rsid w:val="002F4540"/>
    <w:rsid w:val="002F4A94"/>
    <w:rsid w:val="002F71D7"/>
    <w:rsid w:val="003003D5"/>
    <w:rsid w:val="00300911"/>
    <w:rsid w:val="00302222"/>
    <w:rsid w:val="00302A58"/>
    <w:rsid w:val="00307E9E"/>
    <w:rsid w:val="00310312"/>
    <w:rsid w:val="00311A2E"/>
    <w:rsid w:val="0031225A"/>
    <w:rsid w:val="00312574"/>
    <w:rsid w:val="00313D3D"/>
    <w:rsid w:val="00314373"/>
    <w:rsid w:val="00315775"/>
    <w:rsid w:val="003158F1"/>
    <w:rsid w:val="00316664"/>
    <w:rsid w:val="0031735D"/>
    <w:rsid w:val="00317D2A"/>
    <w:rsid w:val="00322275"/>
    <w:rsid w:val="00322B8A"/>
    <w:rsid w:val="00322E5C"/>
    <w:rsid w:val="00322E7B"/>
    <w:rsid w:val="00323273"/>
    <w:rsid w:val="0032337F"/>
    <w:rsid w:val="003239A0"/>
    <w:rsid w:val="003253DB"/>
    <w:rsid w:val="00325963"/>
    <w:rsid w:val="00331273"/>
    <w:rsid w:val="00332072"/>
    <w:rsid w:val="00335B88"/>
    <w:rsid w:val="00335C7B"/>
    <w:rsid w:val="00335D33"/>
    <w:rsid w:val="00341501"/>
    <w:rsid w:val="0034214D"/>
    <w:rsid w:val="0034314F"/>
    <w:rsid w:val="00343263"/>
    <w:rsid w:val="0035038A"/>
    <w:rsid w:val="0035211F"/>
    <w:rsid w:val="00352556"/>
    <w:rsid w:val="00352F35"/>
    <w:rsid w:val="003535B8"/>
    <w:rsid w:val="00354782"/>
    <w:rsid w:val="0035490A"/>
    <w:rsid w:val="00355037"/>
    <w:rsid w:val="003551FB"/>
    <w:rsid w:val="0035573B"/>
    <w:rsid w:val="0035650D"/>
    <w:rsid w:val="00356B7D"/>
    <w:rsid w:val="00357517"/>
    <w:rsid w:val="00357DCF"/>
    <w:rsid w:val="00360CC2"/>
    <w:rsid w:val="00361676"/>
    <w:rsid w:val="0036436B"/>
    <w:rsid w:val="003651AD"/>
    <w:rsid w:val="003659D9"/>
    <w:rsid w:val="00366EBC"/>
    <w:rsid w:val="00367148"/>
    <w:rsid w:val="003678A0"/>
    <w:rsid w:val="00370065"/>
    <w:rsid w:val="00370484"/>
    <w:rsid w:val="00370492"/>
    <w:rsid w:val="003719D3"/>
    <w:rsid w:val="0037215A"/>
    <w:rsid w:val="003736E5"/>
    <w:rsid w:val="00373B62"/>
    <w:rsid w:val="00374521"/>
    <w:rsid w:val="00374CB4"/>
    <w:rsid w:val="00374FC4"/>
    <w:rsid w:val="0037565A"/>
    <w:rsid w:val="003768D1"/>
    <w:rsid w:val="003772A4"/>
    <w:rsid w:val="00377829"/>
    <w:rsid w:val="003807D3"/>
    <w:rsid w:val="00380A4A"/>
    <w:rsid w:val="00381AA9"/>
    <w:rsid w:val="00382FA5"/>
    <w:rsid w:val="00383200"/>
    <w:rsid w:val="00384E1B"/>
    <w:rsid w:val="00391239"/>
    <w:rsid w:val="0039127E"/>
    <w:rsid w:val="00392595"/>
    <w:rsid w:val="003938D5"/>
    <w:rsid w:val="003948FB"/>
    <w:rsid w:val="00394AB1"/>
    <w:rsid w:val="0039525D"/>
    <w:rsid w:val="00397862"/>
    <w:rsid w:val="003A0A61"/>
    <w:rsid w:val="003A1280"/>
    <w:rsid w:val="003A1456"/>
    <w:rsid w:val="003A2004"/>
    <w:rsid w:val="003A24CA"/>
    <w:rsid w:val="003A28D3"/>
    <w:rsid w:val="003A3AEB"/>
    <w:rsid w:val="003A3FC5"/>
    <w:rsid w:val="003A4FB3"/>
    <w:rsid w:val="003A5358"/>
    <w:rsid w:val="003A5689"/>
    <w:rsid w:val="003A5E29"/>
    <w:rsid w:val="003A668E"/>
    <w:rsid w:val="003A7599"/>
    <w:rsid w:val="003A7712"/>
    <w:rsid w:val="003B2D2B"/>
    <w:rsid w:val="003B313C"/>
    <w:rsid w:val="003B5515"/>
    <w:rsid w:val="003B5844"/>
    <w:rsid w:val="003B6FB8"/>
    <w:rsid w:val="003B7D79"/>
    <w:rsid w:val="003C0229"/>
    <w:rsid w:val="003C0505"/>
    <w:rsid w:val="003C0690"/>
    <w:rsid w:val="003C240E"/>
    <w:rsid w:val="003C2F49"/>
    <w:rsid w:val="003C36F2"/>
    <w:rsid w:val="003C4A44"/>
    <w:rsid w:val="003C660B"/>
    <w:rsid w:val="003C7AEC"/>
    <w:rsid w:val="003D1184"/>
    <w:rsid w:val="003D29FB"/>
    <w:rsid w:val="003D36F6"/>
    <w:rsid w:val="003D513B"/>
    <w:rsid w:val="003D5C39"/>
    <w:rsid w:val="003D66E0"/>
    <w:rsid w:val="003E09F3"/>
    <w:rsid w:val="003E323E"/>
    <w:rsid w:val="003E3249"/>
    <w:rsid w:val="003E546E"/>
    <w:rsid w:val="003E674D"/>
    <w:rsid w:val="003E7197"/>
    <w:rsid w:val="003E7A39"/>
    <w:rsid w:val="003F13D9"/>
    <w:rsid w:val="003F22F0"/>
    <w:rsid w:val="003F3004"/>
    <w:rsid w:val="003F39B4"/>
    <w:rsid w:val="003F39D2"/>
    <w:rsid w:val="003F57D8"/>
    <w:rsid w:val="003F58E5"/>
    <w:rsid w:val="003F7BB1"/>
    <w:rsid w:val="00401723"/>
    <w:rsid w:val="00402FA3"/>
    <w:rsid w:val="004034CE"/>
    <w:rsid w:val="00403533"/>
    <w:rsid w:val="004037D3"/>
    <w:rsid w:val="004047B0"/>
    <w:rsid w:val="00405692"/>
    <w:rsid w:val="004064BD"/>
    <w:rsid w:val="004069F1"/>
    <w:rsid w:val="0040798C"/>
    <w:rsid w:val="00411283"/>
    <w:rsid w:val="0041165D"/>
    <w:rsid w:val="004127A5"/>
    <w:rsid w:val="00413672"/>
    <w:rsid w:val="00413ED6"/>
    <w:rsid w:val="0041569D"/>
    <w:rsid w:val="00415A11"/>
    <w:rsid w:val="00416A58"/>
    <w:rsid w:val="00420DDE"/>
    <w:rsid w:val="004228AD"/>
    <w:rsid w:val="00423F7C"/>
    <w:rsid w:val="004262DB"/>
    <w:rsid w:val="00427976"/>
    <w:rsid w:val="00432420"/>
    <w:rsid w:val="00432964"/>
    <w:rsid w:val="00433126"/>
    <w:rsid w:val="004357F5"/>
    <w:rsid w:val="00436B0D"/>
    <w:rsid w:val="00441407"/>
    <w:rsid w:val="00443B46"/>
    <w:rsid w:val="0044478C"/>
    <w:rsid w:val="00444AC6"/>
    <w:rsid w:val="00444E0F"/>
    <w:rsid w:val="00445774"/>
    <w:rsid w:val="00446A90"/>
    <w:rsid w:val="00446DB4"/>
    <w:rsid w:val="00447111"/>
    <w:rsid w:val="00450334"/>
    <w:rsid w:val="0045071E"/>
    <w:rsid w:val="004507C5"/>
    <w:rsid w:val="00450C0F"/>
    <w:rsid w:val="0045319B"/>
    <w:rsid w:val="00453D1B"/>
    <w:rsid w:val="00453D24"/>
    <w:rsid w:val="0045400B"/>
    <w:rsid w:val="00454316"/>
    <w:rsid w:val="004601AB"/>
    <w:rsid w:val="00460579"/>
    <w:rsid w:val="00462B0C"/>
    <w:rsid w:val="0046491B"/>
    <w:rsid w:val="00464A1C"/>
    <w:rsid w:val="00465BBF"/>
    <w:rsid w:val="004661BB"/>
    <w:rsid w:val="004663DA"/>
    <w:rsid w:val="004665C9"/>
    <w:rsid w:val="0046709F"/>
    <w:rsid w:val="004705DF"/>
    <w:rsid w:val="00471286"/>
    <w:rsid w:val="00471D9A"/>
    <w:rsid w:val="00472BF4"/>
    <w:rsid w:val="004736A5"/>
    <w:rsid w:val="004740C5"/>
    <w:rsid w:val="00475D8E"/>
    <w:rsid w:val="00475D97"/>
    <w:rsid w:val="00475EFB"/>
    <w:rsid w:val="00476587"/>
    <w:rsid w:val="00477BDE"/>
    <w:rsid w:val="004817B1"/>
    <w:rsid w:val="00485CA7"/>
    <w:rsid w:val="00486487"/>
    <w:rsid w:val="004900F3"/>
    <w:rsid w:val="004904B8"/>
    <w:rsid w:val="0049362D"/>
    <w:rsid w:val="004949C1"/>
    <w:rsid w:val="00494A75"/>
    <w:rsid w:val="004951A1"/>
    <w:rsid w:val="004A12E4"/>
    <w:rsid w:val="004A1ED7"/>
    <w:rsid w:val="004A21FC"/>
    <w:rsid w:val="004A31DC"/>
    <w:rsid w:val="004A390D"/>
    <w:rsid w:val="004A3BA4"/>
    <w:rsid w:val="004A4194"/>
    <w:rsid w:val="004A4667"/>
    <w:rsid w:val="004A50CC"/>
    <w:rsid w:val="004A54CA"/>
    <w:rsid w:val="004A6924"/>
    <w:rsid w:val="004A7547"/>
    <w:rsid w:val="004A7567"/>
    <w:rsid w:val="004A762C"/>
    <w:rsid w:val="004A7868"/>
    <w:rsid w:val="004B0527"/>
    <w:rsid w:val="004B1BBC"/>
    <w:rsid w:val="004B2DF1"/>
    <w:rsid w:val="004B56D9"/>
    <w:rsid w:val="004B5CD2"/>
    <w:rsid w:val="004B7F8E"/>
    <w:rsid w:val="004C0001"/>
    <w:rsid w:val="004C1C59"/>
    <w:rsid w:val="004C23C3"/>
    <w:rsid w:val="004C2864"/>
    <w:rsid w:val="004C4B11"/>
    <w:rsid w:val="004C6534"/>
    <w:rsid w:val="004C6E09"/>
    <w:rsid w:val="004C798C"/>
    <w:rsid w:val="004D095E"/>
    <w:rsid w:val="004D18BA"/>
    <w:rsid w:val="004D2180"/>
    <w:rsid w:val="004D253D"/>
    <w:rsid w:val="004D255D"/>
    <w:rsid w:val="004D3825"/>
    <w:rsid w:val="004D3917"/>
    <w:rsid w:val="004D41D7"/>
    <w:rsid w:val="004D52F7"/>
    <w:rsid w:val="004D53A9"/>
    <w:rsid w:val="004D5D06"/>
    <w:rsid w:val="004E2C29"/>
    <w:rsid w:val="004E382F"/>
    <w:rsid w:val="004E3A73"/>
    <w:rsid w:val="004E3D06"/>
    <w:rsid w:val="004E57F7"/>
    <w:rsid w:val="004E5CA9"/>
    <w:rsid w:val="004E5D96"/>
    <w:rsid w:val="004E61AA"/>
    <w:rsid w:val="004E7D5A"/>
    <w:rsid w:val="004F0598"/>
    <w:rsid w:val="004F1572"/>
    <w:rsid w:val="004F21EE"/>
    <w:rsid w:val="004F222F"/>
    <w:rsid w:val="004F2758"/>
    <w:rsid w:val="004F51D4"/>
    <w:rsid w:val="004F57E5"/>
    <w:rsid w:val="004F6842"/>
    <w:rsid w:val="004F712D"/>
    <w:rsid w:val="004F738C"/>
    <w:rsid w:val="0050148B"/>
    <w:rsid w:val="00501C56"/>
    <w:rsid w:val="0050222E"/>
    <w:rsid w:val="005026EF"/>
    <w:rsid w:val="00503194"/>
    <w:rsid w:val="00503EFE"/>
    <w:rsid w:val="00506D53"/>
    <w:rsid w:val="00507330"/>
    <w:rsid w:val="00507B75"/>
    <w:rsid w:val="00510E2E"/>
    <w:rsid w:val="005113CD"/>
    <w:rsid w:val="0051263C"/>
    <w:rsid w:val="00513A37"/>
    <w:rsid w:val="005142CB"/>
    <w:rsid w:val="00517710"/>
    <w:rsid w:val="00520BE8"/>
    <w:rsid w:val="00520C1A"/>
    <w:rsid w:val="00525503"/>
    <w:rsid w:val="00526464"/>
    <w:rsid w:val="005271AC"/>
    <w:rsid w:val="0052729C"/>
    <w:rsid w:val="00531256"/>
    <w:rsid w:val="00531482"/>
    <w:rsid w:val="00531A61"/>
    <w:rsid w:val="00531CA8"/>
    <w:rsid w:val="00532517"/>
    <w:rsid w:val="00533634"/>
    <w:rsid w:val="005336CE"/>
    <w:rsid w:val="00534D33"/>
    <w:rsid w:val="00534D41"/>
    <w:rsid w:val="00534FB3"/>
    <w:rsid w:val="00535401"/>
    <w:rsid w:val="005357EA"/>
    <w:rsid w:val="00536C01"/>
    <w:rsid w:val="005379E7"/>
    <w:rsid w:val="00541943"/>
    <w:rsid w:val="005425EB"/>
    <w:rsid w:val="00542CF8"/>
    <w:rsid w:val="00543CCB"/>
    <w:rsid w:val="005451A9"/>
    <w:rsid w:val="00545849"/>
    <w:rsid w:val="0054587B"/>
    <w:rsid w:val="00546F14"/>
    <w:rsid w:val="005477D5"/>
    <w:rsid w:val="0054798A"/>
    <w:rsid w:val="005525F0"/>
    <w:rsid w:val="005531B5"/>
    <w:rsid w:val="0055375C"/>
    <w:rsid w:val="005541A3"/>
    <w:rsid w:val="00554409"/>
    <w:rsid w:val="00555BCF"/>
    <w:rsid w:val="00556D4C"/>
    <w:rsid w:val="00561CE9"/>
    <w:rsid w:val="00561DD2"/>
    <w:rsid w:val="00563517"/>
    <w:rsid w:val="00565122"/>
    <w:rsid w:val="005661AA"/>
    <w:rsid w:val="005668EF"/>
    <w:rsid w:val="005671A4"/>
    <w:rsid w:val="005703EE"/>
    <w:rsid w:val="005731C7"/>
    <w:rsid w:val="005741F7"/>
    <w:rsid w:val="00574947"/>
    <w:rsid w:val="00575661"/>
    <w:rsid w:val="005773AE"/>
    <w:rsid w:val="00577C4B"/>
    <w:rsid w:val="00577C97"/>
    <w:rsid w:val="00580BD8"/>
    <w:rsid w:val="005848FF"/>
    <w:rsid w:val="00585994"/>
    <w:rsid w:val="00585AAB"/>
    <w:rsid w:val="00586144"/>
    <w:rsid w:val="00586E48"/>
    <w:rsid w:val="00587223"/>
    <w:rsid w:val="005872A5"/>
    <w:rsid w:val="00590991"/>
    <w:rsid w:val="00591501"/>
    <w:rsid w:val="00591A8C"/>
    <w:rsid w:val="00591D20"/>
    <w:rsid w:val="00591EBD"/>
    <w:rsid w:val="00594A81"/>
    <w:rsid w:val="00594B09"/>
    <w:rsid w:val="005951E8"/>
    <w:rsid w:val="00596CEF"/>
    <w:rsid w:val="00596DF5"/>
    <w:rsid w:val="005976FD"/>
    <w:rsid w:val="005A21CE"/>
    <w:rsid w:val="005A2F6D"/>
    <w:rsid w:val="005A49CF"/>
    <w:rsid w:val="005A5222"/>
    <w:rsid w:val="005A5409"/>
    <w:rsid w:val="005A5623"/>
    <w:rsid w:val="005A69E4"/>
    <w:rsid w:val="005A7384"/>
    <w:rsid w:val="005A7A51"/>
    <w:rsid w:val="005B0B5D"/>
    <w:rsid w:val="005B124A"/>
    <w:rsid w:val="005B1FB7"/>
    <w:rsid w:val="005B226B"/>
    <w:rsid w:val="005B2687"/>
    <w:rsid w:val="005B288C"/>
    <w:rsid w:val="005B3B3F"/>
    <w:rsid w:val="005B448C"/>
    <w:rsid w:val="005B45D0"/>
    <w:rsid w:val="005B52F1"/>
    <w:rsid w:val="005B7D83"/>
    <w:rsid w:val="005C040A"/>
    <w:rsid w:val="005C0416"/>
    <w:rsid w:val="005C0668"/>
    <w:rsid w:val="005C0CC7"/>
    <w:rsid w:val="005C1715"/>
    <w:rsid w:val="005C2803"/>
    <w:rsid w:val="005C2C8F"/>
    <w:rsid w:val="005C32DE"/>
    <w:rsid w:val="005C4D43"/>
    <w:rsid w:val="005C61CA"/>
    <w:rsid w:val="005C79AD"/>
    <w:rsid w:val="005C79C1"/>
    <w:rsid w:val="005C7B19"/>
    <w:rsid w:val="005D35A2"/>
    <w:rsid w:val="005D4DE6"/>
    <w:rsid w:val="005D5EE4"/>
    <w:rsid w:val="005E066A"/>
    <w:rsid w:val="005E0AEB"/>
    <w:rsid w:val="005E0EF3"/>
    <w:rsid w:val="005E20FC"/>
    <w:rsid w:val="005E2D6B"/>
    <w:rsid w:val="005E324F"/>
    <w:rsid w:val="005E3377"/>
    <w:rsid w:val="005E58A2"/>
    <w:rsid w:val="005E6F4D"/>
    <w:rsid w:val="005E7A2C"/>
    <w:rsid w:val="005F07AF"/>
    <w:rsid w:val="005F0A5A"/>
    <w:rsid w:val="005F115B"/>
    <w:rsid w:val="005F27A9"/>
    <w:rsid w:val="005F2805"/>
    <w:rsid w:val="005F37AC"/>
    <w:rsid w:val="005F3863"/>
    <w:rsid w:val="005F3A2A"/>
    <w:rsid w:val="005F4CB5"/>
    <w:rsid w:val="005F64FE"/>
    <w:rsid w:val="005F6B52"/>
    <w:rsid w:val="005F7495"/>
    <w:rsid w:val="00600C35"/>
    <w:rsid w:val="0060109F"/>
    <w:rsid w:val="00603DD8"/>
    <w:rsid w:val="00604969"/>
    <w:rsid w:val="00604D07"/>
    <w:rsid w:val="00605454"/>
    <w:rsid w:val="00605618"/>
    <w:rsid w:val="0060600C"/>
    <w:rsid w:val="00607BCD"/>
    <w:rsid w:val="006102FC"/>
    <w:rsid w:val="006103B2"/>
    <w:rsid w:val="006109B9"/>
    <w:rsid w:val="0061262D"/>
    <w:rsid w:val="006200F9"/>
    <w:rsid w:val="00620C56"/>
    <w:rsid w:val="0062105A"/>
    <w:rsid w:val="00622390"/>
    <w:rsid w:val="00622D04"/>
    <w:rsid w:val="00627187"/>
    <w:rsid w:val="00630760"/>
    <w:rsid w:val="006327B6"/>
    <w:rsid w:val="006338B7"/>
    <w:rsid w:val="00640391"/>
    <w:rsid w:val="006404DC"/>
    <w:rsid w:val="006409F2"/>
    <w:rsid w:val="00640C15"/>
    <w:rsid w:val="00641AE9"/>
    <w:rsid w:val="00644A58"/>
    <w:rsid w:val="00645073"/>
    <w:rsid w:val="00645D6D"/>
    <w:rsid w:val="00647F9A"/>
    <w:rsid w:val="006503CE"/>
    <w:rsid w:val="006512B1"/>
    <w:rsid w:val="00651978"/>
    <w:rsid w:val="00654E7E"/>
    <w:rsid w:val="00655907"/>
    <w:rsid w:val="006563CC"/>
    <w:rsid w:val="006570F4"/>
    <w:rsid w:val="006577B6"/>
    <w:rsid w:val="00657A07"/>
    <w:rsid w:val="00657D44"/>
    <w:rsid w:val="00663A67"/>
    <w:rsid w:val="00663BF0"/>
    <w:rsid w:val="006650A9"/>
    <w:rsid w:val="0066590D"/>
    <w:rsid w:val="006667B9"/>
    <w:rsid w:val="006674CF"/>
    <w:rsid w:val="00667C22"/>
    <w:rsid w:val="006717AE"/>
    <w:rsid w:val="006717CE"/>
    <w:rsid w:val="00671C12"/>
    <w:rsid w:val="00672AC5"/>
    <w:rsid w:val="00672D22"/>
    <w:rsid w:val="006731BF"/>
    <w:rsid w:val="00673307"/>
    <w:rsid w:val="0067440D"/>
    <w:rsid w:val="00674599"/>
    <w:rsid w:val="006749E0"/>
    <w:rsid w:val="0067506F"/>
    <w:rsid w:val="006754E2"/>
    <w:rsid w:val="00675DBE"/>
    <w:rsid w:val="006778C7"/>
    <w:rsid w:val="00680136"/>
    <w:rsid w:val="0068196D"/>
    <w:rsid w:val="00682342"/>
    <w:rsid w:val="00683822"/>
    <w:rsid w:val="0068387E"/>
    <w:rsid w:val="00685362"/>
    <w:rsid w:val="00690AA3"/>
    <w:rsid w:val="00690EC1"/>
    <w:rsid w:val="00690F9B"/>
    <w:rsid w:val="00692445"/>
    <w:rsid w:val="00692C8F"/>
    <w:rsid w:val="00693F99"/>
    <w:rsid w:val="006958D0"/>
    <w:rsid w:val="00696F88"/>
    <w:rsid w:val="006A1178"/>
    <w:rsid w:val="006A12A5"/>
    <w:rsid w:val="006A346A"/>
    <w:rsid w:val="006A4534"/>
    <w:rsid w:val="006A4D72"/>
    <w:rsid w:val="006A5CEE"/>
    <w:rsid w:val="006A76C7"/>
    <w:rsid w:val="006A7D6E"/>
    <w:rsid w:val="006B090E"/>
    <w:rsid w:val="006B138C"/>
    <w:rsid w:val="006B1428"/>
    <w:rsid w:val="006B288E"/>
    <w:rsid w:val="006B2C4A"/>
    <w:rsid w:val="006B53C8"/>
    <w:rsid w:val="006B6E26"/>
    <w:rsid w:val="006B7001"/>
    <w:rsid w:val="006B7969"/>
    <w:rsid w:val="006C0341"/>
    <w:rsid w:val="006C14E5"/>
    <w:rsid w:val="006C2A1E"/>
    <w:rsid w:val="006C34CE"/>
    <w:rsid w:val="006C4963"/>
    <w:rsid w:val="006C4AA7"/>
    <w:rsid w:val="006C4DB2"/>
    <w:rsid w:val="006C4F1B"/>
    <w:rsid w:val="006C5932"/>
    <w:rsid w:val="006C6814"/>
    <w:rsid w:val="006C68EE"/>
    <w:rsid w:val="006C6A1E"/>
    <w:rsid w:val="006D039E"/>
    <w:rsid w:val="006D0401"/>
    <w:rsid w:val="006D0C38"/>
    <w:rsid w:val="006D13EF"/>
    <w:rsid w:val="006D27AC"/>
    <w:rsid w:val="006D2E9B"/>
    <w:rsid w:val="006D4388"/>
    <w:rsid w:val="006D51DD"/>
    <w:rsid w:val="006D64AF"/>
    <w:rsid w:val="006D6989"/>
    <w:rsid w:val="006E2194"/>
    <w:rsid w:val="006E26BD"/>
    <w:rsid w:val="006E476C"/>
    <w:rsid w:val="006E6A89"/>
    <w:rsid w:val="006E6F17"/>
    <w:rsid w:val="006F07D7"/>
    <w:rsid w:val="006F3926"/>
    <w:rsid w:val="006F6933"/>
    <w:rsid w:val="006F6957"/>
    <w:rsid w:val="006F6995"/>
    <w:rsid w:val="006F743B"/>
    <w:rsid w:val="006F747D"/>
    <w:rsid w:val="006F7984"/>
    <w:rsid w:val="00700B57"/>
    <w:rsid w:val="00700DEF"/>
    <w:rsid w:val="00701009"/>
    <w:rsid w:val="00701DE4"/>
    <w:rsid w:val="00701F6E"/>
    <w:rsid w:val="00703D20"/>
    <w:rsid w:val="00703DC2"/>
    <w:rsid w:val="00704024"/>
    <w:rsid w:val="00704AE9"/>
    <w:rsid w:val="00704FC3"/>
    <w:rsid w:val="00705311"/>
    <w:rsid w:val="00705BEF"/>
    <w:rsid w:val="0070630D"/>
    <w:rsid w:val="0071041C"/>
    <w:rsid w:val="00713DA6"/>
    <w:rsid w:val="00714121"/>
    <w:rsid w:val="00715A93"/>
    <w:rsid w:val="007179B0"/>
    <w:rsid w:val="00722ABA"/>
    <w:rsid w:val="007245BC"/>
    <w:rsid w:val="00724E1B"/>
    <w:rsid w:val="007256ED"/>
    <w:rsid w:val="0072579D"/>
    <w:rsid w:val="007266D4"/>
    <w:rsid w:val="00730275"/>
    <w:rsid w:val="0073397D"/>
    <w:rsid w:val="00733A97"/>
    <w:rsid w:val="00737401"/>
    <w:rsid w:val="007378C1"/>
    <w:rsid w:val="00737A85"/>
    <w:rsid w:val="00740E44"/>
    <w:rsid w:val="00743277"/>
    <w:rsid w:val="00743546"/>
    <w:rsid w:val="00743C69"/>
    <w:rsid w:val="007447AA"/>
    <w:rsid w:val="00745EC1"/>
    <w:rsid w:val="007461A7"/>
    <w:rsid w:val="00746EC7"/>
    <w:rsid w:val="00750291"/>
    <w:rsid w:val="007502F1"/>
    <w:rsid w:val="00751256"/>
    <w:rsid w:val="007512D4"/>
    <w:rsid w:val="00752D26"/>
    <w:rsid w:val="00753200"/>
    <w:rsid w:val="0075392F"/>
    <w:rsid w:val="007540BA"/>
    <w:rsid w:val="00754522"/>
    <w:rsid w:val="00755052"/>
    <w:rsid w:val="007564B4"/>
    <w:rsid w:val="00756D12"/>
    <w:rsid w:val="00757A8E"/>
    <w:rsid w:val="00760540"/>
    <w:rsid w:val="00761339"/>
    <w:rsid w:val="00761B39"/>
    <w:rsid w:val="00762770"/>
    <w:rsid w:val="00762DBD"/>
    <w:rsid w:val="00763213"/>
    <w:rsid w:val="00763A11"/>
    <w:rsid w:val="00767033"/>
    <w:rsid w:val="007679D3"/>
    <w:rsid w:val="00767A94"/>
    <w:rsid w:val="00767CF5"/>
    <w:rsid w:val="007700CE"/>
    <w:rsid w:val="0077268E"/>
    <w:rsid w:val="007744E5"/>
    <w:rsid w:val="00776469"/>
    <w:rsid w:val="007764EA"/>
    <w:rsid w:val="00776D2D"/>
    <w:rsid w:val="007802CF"/>
    <w:rsid w:val="00780BAD"/>
    <w:rsid w:val="00780C90"/>
    <w:rsid w:val="00781355"/>
    <w:rsid w:val="00781DFC"/>
    <w:rsid w:val="007834D9"/>
    <w:rsid w:val="007838D5"/>
    <w:rsid w:val="007840CF"/>
    <w:rsid w:val="00784607"/>
    <w:rsid w:val="00784B24"/>
    <w:rsid w:val="00785F05"/>
    <w:rsid w:val="007864B4"/>
    <w:rsid w:val="007920CD"/>
    <w:rsid w:val="00792D55"/>
    <w:rsid w:val="00792F69"/>
    <w:rsid w:val="00796219"/>
    <w:rsid w:val="0079641C"/>
    <w:rsid w:val="007966EC"/>
    <w:rsid w:val="00796F1F"/>
    <w:rsid w:val="007A09F1"/>
    <w:rsid w:val="007A1719"/>
    <w:rsid w:val="007A1866"/>
    <w:rsid w:val="007A195B"/>
    <w:rsid w:val="007A1BCE"/>
    <w:rsid w:val="007A2527"/>
    <w:rsid w:val="007A4575"/>
    <w:rsid w:val="007A7FAA"/>
    <w:rsid w:val="007B0C2D"/>
    <w:rsid w:val="007B18BC"/>
    <w:rsid w:val="007B2B2B"/>
    <w:rsid w:val="007B2D6F"/>
    <w:rsid w:val="007B40C8"/>
    <w:rsid w:val="007B4C25"/>
    <w:rsid w:val="007B638B"/>
    <w:rsid w:val="007B761F"/>
    <w:rsid w:val="007C1949"/>
    <w:rsid w:val="007C280D"/>
    <w:rsid w:val="007C2BD2"/>
    <w:rsid w:val="007C31AD"/>
    <w:rsid w:val="007C37D8"/>
    <w:rsid w:val="007C3BCA"/>
    <w:rsid w:val="007C44A3"/>
    <w:rsid w:val="007C4F43"/>
    <w:rsid w:val="007C6F14"/>
    <w:rsid w:val="007C76FB"/>
    <w:rsid w:val="007D0170"/>
    <w:rsid w:val="007D03F5"/>
    <w:rsid w:val="007D2BD1"/>
    <w:rsid w:val="007D4636"/>
    <w:rsid w:val="007D4B1A"/>
    <w:rsid w:val="007D4BEE"/>
    <w:rsid w:val="007D6FDE"/>
    <w:rsid w:val="007D7BA1"/>
    <w:rsid w:val="007E15A2"/>
    <w:rsid w:val="007E29B7"/>
    <w:rsid w:val="007E2E8B"/>
    <w:rsid w:val="007E36FE"/>
    <w:rsid w:val="007E3B29"/>
    <w:rsid w:val="007E3DB9"/>
    <w:rsid w:val="007E40A3"/>
    <w:rsid w:val="007E4751"/>
    <w:rsid w:val="007E5007"/>
    <w:rsid w:val="007E500E"/>
    <w:rsid w:val="007E7B55"/>
    <w:rsid w:val="007E7BCB"/>
    <w:rsid w:val="007F1271"/>
    <w:rsid w:val="007F19B5"/>
    <w:rsid w:val="007F3B45"/>
    <w:rsid w:val="007F46FB"/>
    <w:rsid w:val="007F7E99"/>
    <w:rsid w:val="00800735"/>
    <w:rsid w:val="00800D86"/>
    <w:rsid w:val="00801ABD"/>
    <w:rsid w:val="008024A9"/>
    <w:rsid w:val="00803517"/>
    <w:rsid w:val="008036CC"/>
    <w:rsid w:val="0080387E"/>
    <w:rsid w:val="00803F79"/>
    <w:rsid w:val="00804E7D"/>
    <w:rsid w:val="00804E9C"/>
    <w:rsid w:val="008051F6"/>
    <w:rsid w:val="008055E1"/>
    <w:rsid w:val="00806BB6"/>
    <w:rsid w:val="00806C30"/>
    <w:rsid w:val="00807119"/>
    <w:rsid w:val="00807479"/>
    <w:rsid w:val="00810A21"/>
    <w:rsid w:val="00811C42"/>
    <w:rsid w:val="008120FE"/>
    <w:rsid w:val="008129EE"/>
    <w:rsid w:val="00812E29"/>
    <w:rsid w:val="00814A70"/>
    <w:rsid w:val="00815100"/>
    <w:rsid w:val="008152A3"/>
    <w:rsid w:val="00815F2A"/>
    <w:rsid w:val="00816981"/>
    <w:rsid w:val="008173F9"/>
    <w:rsid w:val="00820F72"/>
    <w:rsid w:val="00821EED"/>
    <w:rsid w:val="00822B72"/>
    <w:rsid w:val="008232B7"/>
    <w:rsid w:val="00823844"/>
    <w:rsid w:val="00832323"/>
    <w:rsid w:val="00832432"/>
    <w:rsid w:val="008324C1"/>
    <w:rsid w:val="0083260C"/>
    <w:rsid w:val="00835E92"/>
    <w:rsid w:val="008370AD"/>
    <w:rsid w:val="00837C06"/>
    <w:rsid w:val="00841F57"/>
    <w:rsid w:val="00842030"/>
    <w:rsid w:val="0084273F"/>
    <w:rsid w:val="00842CEC"/>
    <w:rsid w:val="00843867"/>
    <w:rsid w:val="00845B7D"/>
    <w:rsid w:val="0084643D"/>
    <w:rsid w:val="00847049"/>
    <w:rsid w:val="008513C6"/>
    <w:rsid w:val="00851A96"/>
    <w:rsid w:val="00851AC8"/>
    <w:rsid w:val="00854A49"/>
    <w:rsid w:val="00854EE4"/>
    <w:rsid w:val="008554C5"/>
    <w:rsid w:val="00860008"/>
    <w:rsid w:val="00862475"/>
    <w:rsid w:val="008626B3"/>
    <w:rsid w:val="008641CD"/>
    <w:rsid w:val="00865B01"/>
    <w:rsid w:val="008665A4"/>
    <w:rsid w:val="00866A7B"/>
    <w:rsid w:val="008675F8"/>
    <w:rsid w:val="0087120E"/>
    <w:rsid w:val="008719F9"/>
    <w:rsid w:val="00872A2B"/>
    <w:rsid w:val="00873A3E"/>
    <w:rsid w:val="00874A4F"/>
    <w:rsid w:val="00875A82"/>
    <w:rsid w:val="0087610D"/>
    <w:rsid w:val="00876902"/>
    <w:rsid w:val="0087721C"/>
    <w:rsid w:val="00877934"/>
    <w:rsid w:val="00877EA8"/>
    <w:rsid w:val="00880029"/>
    <w:rsid w:val="00880FE8"/>
    <w:rsid w:val="00881F13"/>
    <w:rsid w:val="00885070"/>
    <w:rsid w:val="008858E9"/>
    <w:rsid w:val="00887472"/>
    <w:rsid w:val="0088798A"/>
    <w:rsid w:val="00890CF3"/>
    <w:rsid w:val="008912BD"/>
    <w:rsid w:val="00892384"/>
    <w:rsid w:val="008937E4"/>
    <w:rsid w:val="008945B3"/>
    <w:rsid w:val="0089554B"/>
    <w:rsid w:val="0089643B"/>
    <w:rsid w:val="00896472"/>
    <w:rsid w:val="008A057C"/>
    <w:rsid w:val="008A30A3"/>
    <w:rsid w:val="008A415A"/>
    <w:rsid w:val="008A492C"/>
    <w:rsid w:val="008A6DB2"/>
    <w:rsid w:val="008A766F"/>
    <w:rsid w:val="008A7A1A"/>
    <w:rsid w:val="008A7E37"/>
    <w:rsid w:val="008A7EF6"/>
    <w:rsid w:val="008B086F"/>
    <w:rsid w:val="008B0E0F"/>
    <w:rsid w:val="008B2FD8"/>
    <w:rsid w:val="008B518B"/>
    <w:rsid w:val="008B5649"/>
    <w:rsid w:val="008B5A71"/>
    <w:rsid w:val="008B5BB6"/>
    <w:rsid w:val="008B64E1"/>
    <w:rsid w:val="008B65C1"/>
    <w:rsid w:val="008B7198"/>
    <w:rsid w:val="008C0C84"/>
    <w:rsid w:val="008C2B3C"/>
    <w:rsid w:val="008C4CDC"/>
    <w:rsid w:val="008C53A3"/>
    <w:rsid w:val="008C6515"/>
    <w:rsid w:val="008C7253"/>
    <w:rsid w:val="008C7382"/>
    <w:rsid w:val="008C7BDC"/>
    <w:rsid w:val="008C7D6F"/>
    <w:rsid w:val="008D0A0C"/>
    <w:rsid w:val="008D1227"/>
    <w:rsid w:val="008D1744"/>
    <w:rsid w:val="008D1923"/>
    <w:rsid w:val="008D1A78"/>
    <w:rsid w:val="008D29F7"/>
    <w:rsid w:val="008D2A8F"/>
    <w:rsid w:val="008D3362"/>
    <w:rsid w:val="008D435B"/>
    <w:rsid w:val="008D438E"/>
    <w:rsid w:val="008D5301"/>
    <w:rsid w:val="008D5D15"/>
    <w:rsid w:val="008D6624"/>
    <w:rsid w:val="008D6B85"/>
    <w:rsid w:val="008D76C9"/>
    <w:rsid w:val="008E0355"/>
    <w:rsid w:val="008E2FEF"/>
    <w:rsid w:val="008E33A7"/>
    <w:rsid w:val="008E380A"/>
    <w:rsid w:val="008E7863"/>
    <w:rsid w:val="008F073D"/>
    <w:rsid w:val="008F15AA"/>
    <w:rsid w:val="008F3924"/>
    <w:rsid w:val="008F3FBD"/>
    <w:rsid w:val="008F57C5"/>
    <w:rsid w:val="008F775F"/>
    <w:rsid w:val="008F7B79"/>
    <w:rsid w:val="008F7F79"/>
    <w:rsid w:val="009003E7"/>
    <w:rsid w:val="00901D73"/>
    <w:rsid w:val="00901F80"/>
    <w:rsid w:val="00902305"/>
    <w:rsid w:val="0090279D"/>
    <w:rsid w:val="00902948"/>
    <w:rsid w:val="00903D1A"/>
    <w:rsid w:val="00903E00"/>
    <w:rsid w:val="009043F9"/>
    <w:rsid w:val="009056A6"/>
    <w:rsid w:val="00905AE6"/>
    <w:rsid w:val="009077DC"/>
    <w:rsid w:val="009107F3"/>
    <w:rsid w:val="00911266"/>
    <w:rsid w:val="0091358B"/>
    <w:rsid w:val="00915FEC"/>
    <w:rsid w:val="009205A2"/>
    <w:rsid w:val="00920C5D"/>
    <w:rsid w:val="00921FE5"/>
    <w:rsid w:val="00922901"/>
    <w:rsid w:val="009229CB"/>
    <w:rsid w:val="00922FA2"/>
    <w:rsid w:val="0092419B"/>
    <w:rsid w:val="009244CB"/>
    <w:rsid w:val="009262A7"/>
    <w:rsid w:val="0093022B"/>
    <w:rsid w:val="00931744"/>
    <w:rsid w:val="00931F4E"/>
    <w:rsid w:val="0093287A"/>
    <w:rsid w:val="00932F9A"/>
    <w:rsid w:val="00932FF7"/>
    <w:rsid w:val="00933921"/>
    <w:rsid w:val="00937612"/>
    <w:rsid w:val="00940BD3"/>
    <w:rsid w:val="00940CC0"/>
    <w:rsid w:val="00942EF5"/>
    <w:rsid w:val="00943160"/>
    <w:rsid w:val="00944C05"/>
    <w:rsid w:val="009452CD"/>
    <w:rsid w:val="00950D13"/>
    <w:rsid w:val="00953D04"/>
    <w:rsid w:val="0095445C"/>
    <w:rsid w:val="00955709"/>
    <w:rsid w:val="00955881"/>
    <w:rsid w:val="00955900"/>
    <w:rsid w:val="00957208"/>
    <w:rsid w:val="00957385"/>
    <w:rsid w:val="00957B59"/>
    <w:rsid w:val="00960E5E"/>
    <w:rsid w:val="00961182"/>
    <w:rsid w:val="00961269"/>
    <w:rsid w:val="00961F4B"/>
    <w:rsid w:val="009623A1"/>
    <w:rsid w:val="009630F7"/>
    <w:rsid w:val="0096315D"/>
    <w:rsid w:val="009632C5"/>
    <w:rsid w:val="00963432"/>
    <w:rsid w:val="009637B7"/>
    <w:rsid w:val="00966C58"/>
    <w:rsid w:val="00966F40"/>
    <w:rsid w:val="00967904"/>
    <w:rsid w:val="00970404"/>
    <w:rsid w:val="009707BA"/>
    <w:rsid w:val="00970A14"/>
    <w:rsid w:val="009729F6"/>
    <w:rsid w:val="00976929"/>
    <w:rsid w:val="0097789A"/>
    <w:rsid w:val="00981721"/>
    <w:rsid w:val="0098226A"/>
    <w:rsid w:val="009841B3"/>
    <w:rsid w:val="00984518"/>
    <w:rsid w:val="00985371"/>
    <w:rsid w:val="00985390"/>
    <w:rsid w:val="009859F5"/>
    <w:rsid w:val="0098787F"/>
    <w:rsid w:val="00987DFB"/>
    <w:rsid w:val="0099121F"/>
    <w:rsid w:val="00992E86"/>
    <w:rsid w:val="00992FB0"/>
    <w:rsid w:val="00995285"/>
    <w:rsid w:val="00996EE6"/>
    <w:rsid w:val="009A018E"/>
    <w:rsid w:val="009A0680"/>
    <w:rsid w:val="009A1008"/>
    <w:rsid w:val="009A2620"/>
    <w:rsid w:val="009A3F2E"/>
    <w:rsid w:val="009A4947"/>
    <w:rsid w:val="009A4BBA"/>
    <w:rsid w:val="009A5997"/>
    <w:rsid w:val="009A666D"/>
    <w:rsid w:val="009A6E6A"/>
    <w:rsid w:val="009B0077"/>
    <w:rsid w:val="009B13A0"/>
    <w:rsid w:val="009B1AA3"/>
    <w:rsid w:val="009B1E8C"/>
    <w:rsid w:val="009B23A7"/>
    <w:rsid w:val="009B3835"/>
    <w:rsid w:val="009B391D"/>
    <w:rsid w:val="009B415D"/>
    <w:rsid w:val="009B5540"/>
    <w:rsid w:val="009B5A0E"/>
    <w:rsid w:val="009B5F41"/>
    <w:rsid w:val="009B76FD"/>
    <w:rsid w:val="009C0BAB"/>
    <w:rsid w:val="009C0DAE"/>
    <w:rsid w:val="009C4AE5"/>
    <w:rsid w:val="009C76BA"/>
    <w:rsid w:val="009C79AF"/>
    <w:rsid w:val="009D209B"/>
    <w:rsid w:val="009D262D"/>
    <w:rsid w:val="009D3790"/>
    <w:rsid w:val="009D3878"/>
    <w:rsid w:val="009D4D1D"/>
    <w:rsid w:val="009D64A1"/>
    <w:rsid w:val="009E04E4"/>
    <w:rsid w:val="009E1748"/>
    <w:rsid w:val="009E2B8C"/>
    <w:rsid w:val="009E2BDE"/>
    <w:rsid w:val="009E6649"/>
    <w:rsid w:val="009E7427"/>
    <w:rsid w:val="009E79DF"/>
    <w:rsid w:val="009E7A8D"/>
    <w:rsid w:val="009E7CF1"/>
    <w:rsid w:val="009F105C"/>
    <w:rsid w:val="009F1AFE"/>
    <w:rsid w:val="009F1D0E"/>
    <w:rsid w:val="009F208F"/>
    <w:rsid w:val="009F348E"/>
    <w:rsid w:val="009F42E0"/>
    <w:rsid w:val="009F47EA"/>
    <w:rsid w:val="009F50A5"/>
    <w:rsid w:val="00A00298"/>
    <w:rsid w:val="00A0040C"/>
    <w:rsid w:val="00A0357E"/>
    <w:rsid w:val="00A03A41"/>
    <w:rsid w:val="00A044CB"/>
    <w:rsid w:val="00A050C2"/>
    <w:rsid w:val="00A05576"/>
    <w:rsid w:val="00A1082A"/>
    <w:rsid w:val="00A13D2B"/>
    <w:rsid w:val="00A13FA0"/>
    <w:rsid w:val="00A151AC"/>
    <w:rsid w:val="00A15F9C"/>
    <w:rsid w:val="00A1619C"/>
    <w:rsid w:val="00A17341"/>
    <w:rsid w:val="00A17C48"/>
    <w:rsid w:val="00A20112"/>
    <w:rsid w:val="00A20BE3"/>
    <w:rsid w:val="00A20C80"/>
    <w:rsid w:val="00A212B3"/>
    <w:rsid w:val="00A216B7"/>
    <w:rsid w:val="00A223C5"/>
    <w:rsid w:val="00A23BB1"/>
    <w:rsid w:val="00A24F96"/>
    <w:rsid w:val="00A3230F"/>
    <w:rsid w:val="00A334F8"/>
    <w:rsid w:val="00A33D2E"/>
    <w:rsid w:val="00A3473A"/>
    <w:rsid w:val="00A34D56"/>
    <w:rsid w:val="00A36025"/>
    <w:rsid w:val="00A372F5"/>
    <w:rsid w:val="00A3784A"/>
    <w:rsid w:val="00A379FD"/>
    <w:rsid w:val="00A40337"/>
    <w:rsid w:val="00A4298B"/>
    <w:rsid w:val="00A42B73"/>
    <w:rsid w:val="00A42E97"/>
    <w:rsid w:val="00A43AA9"/>
    <w:rsid w:val="00A5015A"/>
    <w:rsid w:val="00A50328"/>
    <w:rsid w:val="00A51D61"/>
    <w:rsid w:val="00A53499"/>
    <w:rsid w:val="00A53D91"/>
    <w:rsid w:val="00A55532"/>
    <w:rsid w:val="00A555D7"/>
    <w:rsid w:val="00A55643"/>
    <w:rsid w:val="00A60C29"/>
    <w:rsid w:val="00A61F55"/>
    <w:rsid w:val="00A647B4"/>
    <w:rsid w:val="00A64EC0"/>
    <w:rsid w:val="00A667A8"/>
    <w:rsid w:val="00A672EB"/>
    <w:rsid w:val="00A723D2"/>
    <w:rsid w:val="00A73641"/>
    <w:rsid w:val="00A73CDA"/>
    <w:rsid w:val="00A73E73"/>
    <w:rsid w:val="00A73F70"/>
    <w:rsid w:val="00A760FC"/>
    <w:rsid w:val="00A801EE"/>
    <w:rsid w:val="00A80691"/>
    <w:rsid w:val="00A81263"/>
    <w:rsid w:val="00A860CC"/>
    <w:rsid w:val="00A86C97"/>
    <w:rsid w:val="00A86DCE"/>
    <w:rsid w:val="00A86FCD"/>
    <w:rsid w:val="00A874E8"/>
    <w:rsid w:val="00A87715"/>
    <w:rsid w:val="00A87CCF"/>
    <w:rsid w:val="00A90359"/>
    <w:rsid w:val="00A90FE4"/>
    <w:rsid w:val="00A91CAB"/>
    <w:rsid w:val="00A91DF7"/>
    <w:rsid w:val="00A92DFA"/>
    <w:rsid w:val="00A93045"/>
    <w:rsid w:val="00A9347C"/>
    <w:rsid w:val="00A95170"/>
    <w:rsid w:val="00A96A4E"/>
    <w:rsid w:val="00A97478"/>
    <w:rsid w:val="00A97CF2"/>
    <w:rsid w:val="00A97E06"/>
    <w:rsid w:val="00AA172D"/>
    <w:rsid w:val="00AA17F3"/>
    <w:rsid w:val="00AA394A"/>
    <w:rsid w:val="00AA47B4"/>
    <w:rsid w:val="00AA4A16"/>
    <w:rsid w:val="00AA6E4D"/>
    <w:rsid w:val="00AA7F5F"/>
    <w:rsid w:val="00AB061B"/>
    <w:rsid w:val="00AB2CAE"/>
    <w:rsid w:val="00AB2EB4"/>
    <w:rsid w:val="00AB43EC"/>
    <w:rsid w:val="00AB4845"/>
    <w:rsid w:val="00AB4AC0"/>
    <w:rsid w:val="00AB53F9"/>
    <w:rsid w:val="00AC0770"/>
    <w:rsid w:val="00AC1128"/>
    <w:rsid w:val="00AC1CBF"/>
    <w:rsid w:val="00AC28F0"/>
    <w:rsid w:val="00AC2C90"/>
    <w:rsid w:val="00AC3A4A"/>
    <w:rsid w:val="00AC4B70"/>
    <w:rsid w:val="00AC5403"/>
    <w:rsid w:val="00AC6F3D"/>
    <w:rsid w:val="00AD0E22"/>
    <w:rsid w:val="00AD3D28"/>
    <w:rsid w:val="00AD4F0C"/>
    <w:rsid w:val="00AD5440"/>
    <w:rsid w:val="00AD64A7"/>
    <w:rsid w:val="00AD6D00"/>
    <w:rsid w:val="00AD6EB0"/>
    <w:rsid w:val="00AD7D6A"/>
    <w:rsid w:val="00AE0870"/>
    <w:rsid w:val="00AE0A79"/>
    <w:rsid w:val="00AE0C98"/>
    <w:rsid w:val="00AE2557"/>
    <w:rsid w:val="00AE4D9E"/>
    <w:rsid w:val="00AE585F"/>
    <w:rsid w:val="00AE6CD9"/>
    <w:rsid w:val="00AE7CBF"/>
    <w:rsid w:val="00AF1549"/>
    <w:rsid w:val="00AF221A"/>
    <w:rsid w:val="00AF312D"/>
    <w:rsid w:val="00AF3528"/>
    <w:rsid w:val="00AF3945"/>
    <w:rsid w:val="00AF48AE"/>
    <w:rsid w:val="00AF4F68"/>
    <w:rsid w:val="00AF5177"/>
    <w:rsid w:val="00AF5257"/>
    <w:rsid w:val="00AF571F"/>
    <w:rsid w:val="00AF6B71"/>
    <w:rsid w:val="00AF6D8B"/>
    <w:rsid w:val="00AF7019"/>
    <w:rsid w:val="00B009B1"/>
    <w:rsid w:val="00B036EE"/>
    <w:rsid w:val="00B04B42"/>
    <w:rsid w:val="00B050C6"/>
    <w:rsid w:val="00B05A02"/>
    <w:rsid w:val="00B061F9"/>
    <w:rsid w:val="00B07285"/>
    <w:rsid w:val="00B0782A"/>
    <w:rsid w:val="00B10935"/>
    <w:rsid w:val="00B10C8C"/>
    <w:rsid w:val="00B11041"/>
    <w:rsid w:val="00B118F9"/>
    <w:rsid w:val="00B12729"/>
    <w:rsid w:val="00B13854"/>
    <w:rsid w:val="00B16B36"/>
    <w:rsid w:val="00B17F5F"/>
    <w:rsid w:val="00B22565"/>
    <w:rsid w:val="00B22791"/>
    <w:rsid w:val="00B2488E"/>
    <w:rsid w:val="00B24D8A"/>
    <w:rsid w:val="00B253AD"/>
    <w:rsid w:val="00B2789A"/>
    <w:rsid w:val="00B32585"/>
    <w:rsid w:val="00B335EA"/>
    <w:rsid w:val="00B33622"/>
    <w:rsid w:val="00B36685"/>
    <w:rsid w:val="00B41202"/>
    <w:rsid w:val="00B430F2"/>
    <w:rsid w:val="00B43ECD"/>
    <w:rsid w:val="00B5425D"/>
    <w:rsid w:val="00B54733"/>
    <w:rsid w:val="00B56306"/>
    <w:rsid w:val="00B56CA2"/>
    <w:rsid w:val="00B56FD0"/>
    <w:rsid w:val="00B63802"/>
    <w:rsid w:val="00B64652"/>
    <w:rsid w:val="00B67C25"/>
    <w:rsid w:val="00B67D7D"/>
    <w:rsid w:val="00B72098"/>
    <w:rsid w:val="00B728F7"/>
    <w:rsid w:val="00B733C3"/>
    <w:rsid w:val="00B74675"/>
    <w:rsid w:val="00B76326"/>
    <w:rsid w:val="00B7641D"/>
    <w:rsid w:val="00B77D4F"/>
    <w:rsid w:val="00B8249E"/>
    <w:rsid w:val="00B8406F"/>
    <w:rsid w:val="00B841F2"/>
    <w:rsid w:val="00B85442"/>
    <w:rsid w:val="00B86386"/>
    <w:rsid w:val="00B86926"/>
    <w:rsid w:val="00B90E31"/>
    <w:rsid w:val="00B926A8"/>
    <w:rsid w:val="00B92BB6"/>
    <w:rsid w:val="00B93361"/>
    <w:rsid w:val="00B93678"/>
    <w:rsid w:val="00B936F5"/>
    <w:rsid w:val="00B93ADE"/>
    <w:rsid w:val="00B94AAB"/>
    <w:rsid w:val="00B95C6B"/>
    <w:rsid w:val="00B967B5"/>
    <w:rsid w:val="00B976C1"/>
    <w:rsid w:val="00B97DCC"/>
    <w:rsid w:val="00B97E5E"/>
    <w:rsid w:val="00BA0537"/>
    <w:rsid w:val="00BA0FC7"/>
    <w:rsid w:val="00BA3D92"/>
    <w:rsid w:val="00BA40B1"/>
    <w:rsid w:val="00BA450C"/>
    <w:rsid w:val="00BA50A1"/>
    <w:rsid w:val="00BA551A"/>
    <w:rsid w:val="00BA7824"/>
    <w:rsid w:val="00BB098B"/>
    <w:rsid w:val="00BB1F5A"/>
    <w:rsid w:val="00BB1F9B"/>
    <w:rsid w:val="00BB30E7"/>
    <w:rsid w:val="00BB31D4"/>
    <w:rsid w:val="00BB34A5"/>
    <w:rsid w:val="00BB45D4"/>
    <w:rsid w:val="00BB46C9"/>
    <w:rsid w:val="00BB6443"/>
    <w:rsid w:val="00BB756E"/>
    <w:rsid w:val="00BC1A4A"/>
    <w:rsid w:val="00BC1D45"/>
    <w:rsid w:val="00BC1EE7"/>
    <w:rsid w:val="00BC2128"/>
    <w:rsid w:val="00BC2B3C"/>
    <w:rsid w:val="00BC3545"/>
    <w:rsid w:val="00BC3E24"/>
    <w:rsid w:val="00BC6713"/>
    <w:rsid w:val="00BC7BA3"/>
    <w:rsid w:val="00BC7FB3"/>
    <w:rsid w:val="00BD1794"/>
    <w:rsid w:val="00BD1ED4"/>
    <w:rsid w:val="00BD3E83"/>
    <w:rsid w:val="00BD5E94"/>
    <w:rsid w:val="00BD68AF"/>
    <w:rsid w:val="00BD69B6"/>
    <w:rsid w:val="00BD6B50"/>
    <w:rsid w:val="00BD7EF1"/>
    <w:rsid w:val="00BE276D"/>
    <w:rsid w:val="00BE53CD"/>
    <w:rsid w:val="00BE57CD"/>
    <w:rsid w:val="00BE711C"/>
    <w:rsid w:val="00BF0DC0"/>
    <w:rsid w:val="00BF137E"/>
    <w:rsid w:val="00BF1D57"/>
    <w:rsid w:val="00BF3108"/>
    <w:rsid w:val="00BF4271"/>
    <w:rsid w:val="00BF7524"/>
    <w:rsid w:val="00C003E3"/>
    <w:rsid w:val="00C010B3"/>
    <w:rsid w:val="00C02636"/>
    <w:rsid w:val="00C02962"/>
    <w:rsid w:val="00C03AFA"/>
    <w:rsid w:val="00C05B2E"/>
    <w:rsid w:val="00C063EE"/>
    <w:rsid w:val="00C06424"/>
    <w:rsid w:val="00C10BD9"/>
    <w:rsid w:val="00C127E9"/>
    <w:rsid w:val="00C128DE"/>
    <w:rsid w:val="00C13C98"/>
    <w:rsid w:val="00C1420C"/>
    <w:rsid w:val="00C15CC8"/>
    <w:rsid w:val="00C16194"/>
    <w:rsid w:val="00C21125"/>
    <w:rsid w:val="00C212E5"/>
    <w:rsid w:val="00C21765"/>
    <w:rsid w:val="00C218BC"/>
    <w:rsid w:val="00C2190C"/>
    <w:rsid w:val="00C271B5"/>
    <w:rsid w:val="00C27661"/>
    <w:rsid w:val="00C30013"/>
    <w:rsid w:val="00C308B8"/>
    <w:rsid w:val="00C320FE"/>
    <w:rsid w:val="00C36E2B"/>
    <w:rsid w:val="00C37EAA"/>
    <w:rsid w:val="00C40266"/>
    <w:rsid w:val="00C40D3A"/>
    <w:rsid w:val="00C40E84"/>
    <w:rsid w:val="00C41080"/>
    <w:rsid w:val="00C4190C"/>
    <w:rsid w:val="00C43E27"/>
    <w:rsid w:val="00C44A65"/>
    <w:rsid w:val="00C4705A"/>
    <w:rsid w:val="00C50A62"/>
    <w:rsid w:val="00C50E74"/>
    <w:rsid w:val="00C5105B"/>
    <w:rsid w:val="00C5163A"/>
    <w:rsid w:val="00C51CBB"/>
    <w:rsid w:val="00C52606"/>
    <w:rsid w:val="00C52C1A"/>
    <w:rsid w:val="00C53BC1"/>
    <w:rsid w:val="00C53CE6"/>
    <w:rsid w:val="00C552B9"/>
    <w:rsid w:val="00C553E9"/>
    <w:rsid w:val="00C5586F"/>
    <w:rsid w:val="00C569F6"/>
    <w:rsid w:val="00C56F83"/>
    <w:rsid w:val="00C57CF8"/>
    <w:rsid w:val="00C64570"/>
    <w:rsid w:val="00C65DE5"/>
    <w:rsid w:val="00C6621D"/>
    <w:rsid w:val="00C66633"/>
    <w:rsid w:val="00C704F4"/>
    <w:rsid w:val="00C7094C"/>
    <w:rsid w:val="00C70B3F"/>
    <w:rsid w:val="00C7473D"/>
    <w:rsid w:val="00C74806"/>
    <w:rsid w:val="00C75A80"/>
    <w:rsid w:val="00C775A3"/>
    <w:rsid w:val="00C84EE7"/>
    <w:rsid w:val="00C86ABE"/>
    <w:rsid w:val="00C87DA6"/>
    <w:rsid w:val="00C9030E"/>
    <w:rsid w:val="00C92BD3"/>
    <w:rsid w:val="00C9317E"/>
    <w:rsid w:val="00C93691"/>
    <w:rsid w:val="00C9425C"/>
    <w:rsid w:val="00C942C4"/>
    <w:rsid w:val="00C95DD4"/>
    <w:rsid w:val="00C95FD9"/>
    <w:rsid w:val="00C97BE1"/>
    <w:rsid w:val="00C97CC4"/>
    <w:rsid w:val="00CA02FB"/>
    <w:rsid w:val="00CA0893"/>
    <w:rsid w:val="00CA1D98"/>
    <w:rsid w:val="00CA40F4"/>
    <w:rsid w:val="00CB0B2C"/>
    <w:rsid w:val="00CB2833"/>
    <w:rsid w:val="00CB4018"/>
    <w:rsid w:val="00CB48E0"/>
    <w:rsid w:val="00CB689A"/>
    <w:rsid w:val="00CB6AAD"/>
    <w:rsid w:val="00CB6B1B"/>
    <w:rsid w:val="00CC0A2F"/>
    <w:rsid w:val="00CC0A37"/>
    <w:rsid w:val="00CC0C7D"/>
    <w:rsid w:val="00CC0D1C"/>
    <w:rsid w:val="00CC35EA"/>
    <w:rsid w:val="00CC4E1F"/>
    <w:rsid w:val="00CC78D6"/>
    <w:rsid w:val="00CD12E4"/>
    <w:rsid w:val="00CD16C2"/>
    <w:rsid w:val="00CD439F"/>
    <w:rsid w:val="00CD4CCE"/>
    <w:rsid w:val="00CD50CC"/>
    <w:rsid w:val="00CD5CBF"/>
    <w:rsid w:val="00CE065C"/>
    <w:rsid w:val="00CE085C"/>
    <w:rsid w:val="00CE0C12"/>
    <w:rsid w:val="00CE16BD"/>
    <w:rsid w:val="00CE2519"/>
    <w:rsid w:val="00CE3E05"/>
    <w:rsid w:val="00CE4974"/>
    <w:rsid w:val="00CE63B9"/>
    <w:rsid w:val="00CE643A"/>
    <w:rsid w:val="00CE676E"/>
    <w:rsid w:val="00CE77FD"/>
    <w:rsid w:val="00CE7859"/>
    <w:rsid w:val="00CE7F00"/>
    <w:rsid w:val="00CF1408"/>
    <w:rsid w:val="00CF1671"/>
    <w:rsid w:val="00CF32B6"/>
    <w:rsid w:val="00CF38B4"/>
    <w:rsid w:val="00CF4808"/>
    <w:rsid w:val="00CF4D4E"/>
    <w:rsid w:val="00CF4EF1"/>
    <w:rsid w:val="00CF6A9F"/>
    <w:rsid w:val="00CF6AEE"/>
    <w:rsid w:val="00D00247"/>
    <w:rsid w:val="00D00977"/>
    <w:rsid w:val="00D00EEE"/>
    <w:rsid w:val="00D021B9"/>
    <w:rsid w:val="00D03D6F"/>
    <w:rsid w:val="00D061A7"/>
    <w:rsid w:val="00D107D3"/>
    <w:rsid w:val="00D11930"/>
    <w:rsid w:val="00D13601"/>
    <w:rsid w:val="00D15046"/>
    <w:rsid w:val="00D20BC4"/>
    <w:rsid w:val="00D22971"/>
    <w:rsid w:val="00D22A51"/>
    <w:rsid w:val="00D248BB"/>
    <w:rsid w:val="00D32312"/>
    <w:rsid w:val="00D3521D"/>
    <w:rsid w:val="00D3655F"/>
    <w:rsid w:val="00D36FD9"/>
    <w:rsid w:val="00D37162"/>
    <w:rsid w:val="00D42B72"/>
    <w:rsid w:val="00D45132"/>
    <w:rsid w:val="00D457AB"/>
    <w:rsid w:val="00D46110"/>
    <w:rsid w:val="00D47CBF"/>
    <w:rsid w:val="00D51016"/>
    <w:rsid w:val="00D51024"/>
    <w:rsid w:val="00D510AF"/>
    <w:rsid w:val="00D51593"/>
    <w:rsid w:val="00D515B8"/>
    <w:rsid w:val="00D51B7C"/>
    <w:rsid w:val="00D51D49"/>
    <w:rsid w:val="00D52560"/>
    <w:rsid w:val="00D52618"/>
    <w:rsid w:val="00D547FD"/>
    <w:rsid w:val="00D54CC8"/>
    <w:rsid w:val="00D550D5"/>
    <w:rsid w:val="00D56962"/>
    <w:rsid w:val="00D572D6"/>
    <w:rsid w:val="00D60D20"/>
    <w:rsid w:val="00D62849"/>
    <w:rsid w:val="00D62894"/>
    <w:rsid w:val="00D63CBB"/>
    <w:rsid w:val="00D65F62"/>
    <w:rsid w:val="00D66815"/>
    <w:rsid w:val="00D66FDC"/>
    <w:rsid w:val="00D71881"/>
    <w:rsid w:val="00D71F29"/>
    <w:rsid w:val="00D720A1"/>
    <w:rsid w:val="00D73F79"/>
    <w:rsid w:val="00D74BE1"/>
    <w:rsid w:val="00D76069"/>
    <w:rsid w:val="00D76B5F"/>
    <w:rsid w:val="00D77618"/>
    <w:rsid w:val="00D77AD8"/>
    <w:rsid w:val="00D80205"/>
    <w:rsid w:val="00D81013"/>
    <w:rsid w:val="00D82714"/>
    <w:rsid w:val="00D82B75"/>
    <w:rsid w:val="00D85E9C"/>
    <w:rsid w:val="00D877A7"/>
    <w:rsid w:val="00D91417"/>
    <w:rsid w:val="00D92B6A"/>
    <w:rsid w:val="00D96612"/>
    <w:rsid w:val="00D9740A"/>
    <w:rsid w:val="00DA1AFE"/>
    <w:rsid w:val="00DA1E23"/>
    <w:rsid w:val="00DA37A2"/>
    <w:rsid w:val="00DA39ED"/>
    <w:rsid w:val="00DA5523"/>
    <w:rsid w:val="00DA641C"/>
    <w:rsid w:val="00DA7DD0"/>
    <w:rsid w:val="00DB17C6"/>
    <w:rsid w:val="00DB1B11"/>
    <w:rsid w:val="00DB36EE"/>
    <w:rsid w:val="00DB6EAB"/>
    <w:rsid w:val="00DB7A48"/>
    <w:rsid w:val="00DC0AE2"/>
    <w:rsid w:val="00DC0BD7"/>
    <w:rsid w:val="00DC1D47"/>
    <w:rsid w:val="00DC1EF3"/>
    <w:rsid w:val="00DC3945"/>
    <w:rsid w:val="00DC4122"/>
    <w:rsid w:val="00DC426C"/>
    <w:rsid w:val="00DC4282"/>
    <w:rsid w:val="00DC439B"/>
    <w:rsid w:val="00DC4D90"/>
    <w:rsid w:val="00DC5394"/>
    <w:rsid w:val="00DC678D"/>
    <w:rsid w:val="00DD0D78"/>
    <w:rsid w:val="00DD10BA"/>
    <w:rsid w:val="00DD23F2"/>
    <w:rsid w:val="00DD31E8"/>
    <w:rsid w:val="00DD44E4"/>
    <w:rsid w:val="00DD46A7"/>
    <w:rsid w:val="00DD46FB"/>
    <w:rsid w:val="00DD489F"/>
    <w:rsid w:val="00DD7477"/>
    <w:rsid w:val="00DE22FD"/>
    <w:rsid w:val="00DE5ECB"/>
    <w:rsid w:val="00DE6968"/>
    <w:rsid w:val="00DE6ADB"/>
    <w:rsid w:val="00DE7B88"/>
    <w:rsid w:val="00DF0F69"/>
    <w:rsid w:val="00DF2217"/>
    <w:rsid w:val="00DF23D0"/>
    <w:rsid w:val="00DF29C5"/>
    <w:rsid w:val="00DF2DCC"/>
    <w:rsid w:val="00DF406E"/>
    <w:rsid w:val="00DF4C59"/>
    <w:rsid w:val="00DF57B4"/>
    <w:rsid w:val="00DF5967"/>
    <w:rsid w:val="00DF6D91"/>
    <w:rsid w:val="00E00A34"/>
    <w:rsid w:val="00E01A90"/>
    <w:rsid w:val="00E02907"/>
    <w:rsid w:val="00E03325"/>
    <w:rsid w:val="00E056D9"/>
    <w:rsid w:val="00E07191"/>
    <w:rsid w:val="00E074BA"/>
    <w:rsid w:val="00E0786C"/>
    <w:rsid w:val="00E07DBF"/>
    <w:rsid w:val="00E102F0"/>
    <w:rsid w:val="00E114FA"/>
    <w:rsid w:val="00E11C6F"/>
    <w:rsid w:val="00E125BC"/>
    <w:rsid w:val="00E13CB0"/>
    <w:rsid w:val="00E14745"/>
    <w:rsid w:val="00E16593"/>
    <w:rsid w:val="00E17C26"/>
    <w:rsid w:val="00E208AB"/>
    <w:rsid w:val="00E20CAA"/>
    <w:rsid w:val="00E21D06"/>
    <w:rsid w:val="00E21E38"/>
    <w:rsid w:val="00E220E7"/>
    <w:rsid w:val="00E22CEA"/>
    <w:rsid w:val="00E23CC6"/>
    <w:rsid w:val="00E24B42"/>
    <w:rsid w:val="00E25A4B"/>
    <w:rsid w:val="00E25C4D"/>
    <w:rsid w:val="00E261D5"/>
    <w:rsid w:val="00E265D2"/>
    <w:rsid w:val="00E2685F"/>
    <w:rsid w:val="00E27096"/>
    <w:rsid w:val="00E274CF"/>
    <w:rsid w:val="00E31CE2"/>
    <w:rsid w:val="00E334A8"/>
    <w:rsid w:val="00E34517"/>
    <w:rsid w:val="00E34C07"/>
    <w:rsid w:val="00E40275"/>
    <w:rsid w:val="00E40CBE"/>
    <w:rsid w:val="00E438EA"/>
    <w:rsid w:val="00E43D1C"/>
    <w:rsid w:val="00E44F34"/>
    <w:rsid w:val="00E45ED9"/>
    <w:rsid w:val="00E4638F"/>
    <w:rsid w:val="00E470C5"/>
    <w:rsid w:val="00E47E07"/>
    <w:rsid w:val="00E505DE"/>
    <w:rsid w:val="00E52FD0"/>
    <w:rsid w:val="00E53200"/>
    <w:rsid w:val="00E53C13"/>
    <w:rsid w:val="00E53C72"/>
    <w:rsid w:val="00E54616"/>
    <w:rsid w:val="00E55CE8"/>
    <w:rsid w:val="00E56566"/>
    <w:rsid w:val="00E568D8"/>
    <w:rsid w:val="00E57993"/>
    <w:rsid w:val="00E603C4"/>
    <w:rsid w:val="00E60567"/>
    <w:rsid w:val="00E60673"/>
    <w:rsid w:val="00E631D4"/>
    <w:rsid w:val="00E64EBA"/>
    <w:rsid w:val="00E6649B"/>
    <w:rsid w:val="00E6693B"/>
    <w:rsid w:val="00E701E4"/>
    <w:rsid w:val="00E70A81"/>
    <w:rsid w:val="00E716B4"/>
    <w:rsid w:val="00E71849"/>
    <w:rsid w:val="00E71B0A"/>
    <w:rsid w:val="00E734F4"/>
    <w:rsid w:val="00E73EA7"/>
    <w:rsid w:val="00E73F0E"/>
    <w:rsid w:val="00E7520C"/>
    <w:rsid w:val="00E75FBE"/>
    <w:rsid w:val="00E76350"/>
    <w:rsid w:val="00E7662F"/>
    <w:rsid w:val="00E801C5"/>
    <w:rsid w:val="00E8158F"/>
    <w:rsid w:val="00E816A2"/>
    <w:rsid w:val="00E83027"/>
    <w:rsid w:val="00E84D9F"/>
    <w:rsid w:val="00E85B21"/>
    <w:rsid w:val="00E86657"/>
    <w:rsid w:val="00E92C2B"/>
    <w:rsid w:val="00E9302A"/>
    <w:rsid w:val="00E9309D"/>
    <w:rsid w:val="00E93C53"/>
    <w:rsid w:val="00E94CDE"/>
    <w:rsid w:val="00E95E50"/>
    <w:rsid w:val="00E96326"/>
    <w:rsid w:val="00E967E9"/>
    <w:rsid w:val="00E972EC"/>
    <w:rsid w:val="00E975E4"/>
    <w:rsid w:val="00EA0B1C"/>
    <w:rsid w:val="00EA30CB"/>
    <w:rsid w:val="00EA387D"/>
    <w:rsid w:val="00EA4D28"/>
    <w:rsid w:val="00EA6B9D"/>
    <w:rsid w:val="00EA7745"/>
    <w:rsid w:val="00EA78B1"/>
    <w:rsid w:val="00EB0BA5"/>
    <w:rsid w:val="00EB1095"/>
    <w:rsid w:val="00EB275C"/>
    <w:rsid w:val="00EB3657"/>
    <w:rsid w:val="00EB3DE0"/>
    <w:rsid w:val="00EB4A68"/>
    <w:rsid w:val="00EB5B80"/>
    <w:rsid w:val="00EB5E53"/>
    <w:rsid w:val="00EB6B41"/>
    <w:rsid w:val="00EB6CA8"/>
    <w:rsid w:val="00EB7B31"/>
    <w:rsid w:val="00EB7C95"/>
    <w:rsid w:val="00EC0878"/>
    <w:rsid w:val="00EC0E76"/>
    <w:rsid w:val="00EC41A9"/>
    <w:rsid w:val="00EC4881"/>
    <w:rsid w:val="00EC53D2"/>
    <w:rsid w:val="00EC5FE0"/>
    <w:rsid w:val="00EC6452"/>
    <w:rsid w:val="00EC6569"/>
    <w:rsid w:val="00EC6B8D"/>
    <w:rsid w:val="00EC7694"/>
    <w:rsid w:val="00EC7F3F"/>
    <w:rsid w:val="00ED091C"/>
    <w:rsid w:val="00ED0C14"/>
    <w:rsid w:val="00ED113A"/>
    <w:rsid w:val="00ED2D7A"/>
    <w:rsid w:val="00ED3D4B"/>
    <w:rsid w:val="00ED434C"/>
    <w:rsid w:val="00ED4822"/>
    <w:rsid w:val="00ED5BA8"/>
    <w:rsid w:val="00ED6A23"/>
    <w:rsid w:val="00ED6A64"/>
    <w:rsid w:val="00ED6FCF"/>
    <w:rsid w:val="00ED76DD"/>
    <w:rsid w:val="00EE0D55"/>
    <w:rsid w:val="00EE1897"/>
    <w:rsid w:val="00EE1CC4"/>
    <w:rsid w:val="00EE2194"/>
    <w:rsid w:val="00EE25A7"/>
    <w:rsid w:val="00EE269E"/>
    <w:rsid w:val="00EE2AAF"/>
    <w:rsid w:val="00EE42C6"/>
    <w:rsid w:val="00EE46BE"/>
    <w:rsid w:val="00EE591F"/>
    <w:rsid w:val="00EF11A6"/>
    <w:rsid w:val="00EF1748"/>
    <w:rsid w:val="00EF3396"/>
    <w:rsid w:val="00EF3536"/>
    <w:rsid w:val="00EF3FBF"/>
    <w:rsid w:val="00EF4651"/>
    <w:rsid w:val="00EF4827"/>
    <w:rsid w:val="00EF6F30"/>
    <w:rsid w:val="00EF7797"/>
    <w:rsid w:val="00EF7B0A"/>
    <w:rsid w:val="00EF7F27"/>
    <w:rsid w:val="00F008D2"/>
    <w:rsid w:val="00F00AB3"/>
    <w:rsid w:val="00F01106"/>
    <w:rsid w:val="00F02720"/>
    <w:rsid w:val="00F03D15"/>
    <w:rsid w:val="00F05712"/>
    <w:rsid w:val="00F0699D"/>
    <w:rsid w:val="00F06B3F"/>
    <w:rsid w:val="00F0731E"/>
    <w:rsid w:val="00F11E12"/>
    <w:rsid w:val="00F12843"/>
    <w:rsid w:val="00F15674"/>
    <w:rsid w:val="00F163DE"/>
    <w:rsid w:val="00F16858"/>
    <w:rsid w:val="00F17BBE"/>
    <w:rsid w:val="00F17D27"/>
    <w:rsid w:val="00F17EF3"/>
    <w:rsid w:val="00F213D3"/>
    <w:rsid w:val="00F21B3C"/>
    <w:rsid w:val="00F227A7"/>
    <w:rsid w:val="00F234BE"/>
    <w:rsid w:val="00F2450A"/>
    <w:rsid w:val="00F2628C"/>
    <w:rsid w:val="00F31B93"/>
    <w:rsid w:val="00F31D56"/>
    <w:rsid w:val="00F326FB"/>
    <w:rsid w:val="00F3289F"/>
    <w:rsid w:val="00F32BFB"/>
    <w:rsid w:val="00F34246"/>
    <w:rsid w:val="00F34EC4"/>
    <w:rsid w:val="00F34F5A"/>
    <w:rsid w:val="00F35D33"/>
    <w:rsid w:val="00F3622A"/>
    <w:rsid w:val="00F36858"/>
    <w:rsid w:val="00F36D72"/>
    <w:rsid w:val="00F37767"/>
    <w:rsid w:val="00F407E7"/>
    <w:rsid w:val="00F4217D"/>
    <w:rsid w:val="00F468DD"/>
    <w:rsid w:val="00F46E2F"/>
    <w:rsid w:val="00F475A0"/>
    <w:rsid w:val="00F479F4"/>
    <w:rsid w:val="00F504E0"/>
    <w:rsid w:val="00F50BF6"/>
    <w:rsid w:val="00F51099"/>
    <w:rsid w:val="00F517CD"/>
    <w:rsid w:val="00F5397B"/>
    <w:rsid w:val="00F55D6F"/>
    <w:rsid w:val="00F56491"/>
    <w:rsid w:val="00F56DE2"/>
    <w:rsid w:val="00F633D4"/>
    <w:rsid w:val="00F63C7D"/>
    <w:rsid w:val="00F65458"/>
    <w:rsid w:val="00F662E2"/>
    <w:rsid w:val="00F7056F"/>
    <w:rsid w:val="00F71628"/>
    <w:rsid w:val="00F72234"/>
    <w:rsid w:val="00F728C5"/>
    <w:rsid w:val="00F72D44"/>
    <w:rsid w:val="00F72E53"/>
    <w:rsid w:val="00F730D2"/>
    <w:rsid w:val="00F73123"/>
    <w:rsid w:val="00F737FA"/>
    <w:rsid w:val="00F74BAF"/>
    <w:rsid w:val="00F75047"/>
    <w:rsid w:val="00F7524E"/>
    <w:rsid w:val="00F76048"/>
    <w:rsid w:val="00F80D5D"/>
    <w:rsid w:val="00F817D7"/>
    <w:rsid w:val="00F826E5"/>
    <w:rsid w:val="00F83C3E"/>
    <w:rsid w:val="00F8528C"/>
    <w:rsid w:val="00F855E5"/>
    <w:rsid w:val="00F867DB"/>
    <w:rsid w:val="00F87F0D"/>
    <w:rsid w:val="00F907E4"/>
    <w:rsid w:val="00F91CD2"/>
    <w:rsid w:val="00F923C2"/>
    <w:rsid w:val="00F95848"/>
    <w:rsid w:val="00F9643D"/>
    <w:rsid w:val="00F975BD"/>
    <w:rsid w:val="00F9781A"/>
    <w:rsid w:val="00F97E1C"/>
    <w:rsid w:val="00F97E48"/>
    <w:rsid w:val="00F97F8D"/>
    <w:rsid w:val="00FA0A3C"/>
    <w:rsid w:val="00FA1E46"/>
    <w:rsid w:val="00FA1E85"/>
    <w:rsid w:val="00FA4DA2"/>
    <w:rsid w:val="00FA5740"/>
    <w:rsid w:val="00FA59CE"/>
    <w:rsid w:val="00FA644E"/>
    <w:rsid w:val="00FA748D"/>
    <w:rsid w:val="00FA7CA3"/>
    <w:rsid w:val="00FB010B"/>
    <w:rsid w:val="00FB09F8"/>
    <w:rsid w:val="00FB1F11"/>
    <w:rsid w:val="00FB2771"/>
    <w:rsid w:val="00FB2FF3"/>
    <w:rsid w:val="00FB4F3B"/>
    <w:rsid w:val="00FB6C04"/>
    <w:rsid w:val="00FB7601"/>
    <w:rsid w:val="00FB7792"/>
    <w:rsid w:val="00FB7BFF"/>
    <w:rsid w:val="00FB7D6E"/>
    <w:rsid w:val="00FC1A56"/>
    <w:rsid w:val="00FC2159"/>
    <w:rsid w:val="00FC2A3E"/>
    <w:rsid w:val="00FC53C1"/>
    <w:rsid w:val="00FC6E35"/>
    <w:rsid w:val="00FC7E7F"/>
    <w:rsid w:val="00FD0CF3"/>
    <w:rsid w:val="00FD11C5"/>
    <w:rsid w:val="00FD1256"/>
    <w:rsid w:val="00FD25B7"/>
    <w:rsid w:val="00FD5712"/>
    <w:rsid w:val="00FD5A43"/>
    <w:rsid w:val="00FD5C0D"/>
    <w:rsid w:val="00FD5D60"/>
    <w:rsid w:val="00FD68AD"/>
    <w:rsid w:val="00FD6A0B"/>
    <w:rsid w:val="00FD7363"/>
    <w:rsid w:val="00FE27FE"/>
    <w:rsid w:val="00FE2A58"/>
    <w:rsid w:val="00FE2AAB"/>
    <w:rsid w:val="00FE3D5F"/>
    <w:rsid w:val="00FE539C"/>
    <w:rsid w:val="00FE57E6"/>
    <w:rsid w:val="00FE679F"/>
    <w:rsid w:val="00FE67B6"/>
    <w:rsid w:val="00FE6B12"/>
    <w:rsid w:val="00FE6B79"/>
    <w:rsid w:val="00FF229F"/>
    <w:rsid w:val="00FF3052"/>
    <w:rsid w:val="00FF3553"/>
    <w:rsid w:val="00FF3D68"/>
    <w:rsid w:val="00FF46E8"/>
    <w:rsid w:val="00FF4EFD"/>
    <w:rsid w:val="00FF515B"/>
    <w:rsid w:val="00FF6EF5"/>
    <w:rsid w:val="00FF7710"/>
    <w:rsid w:val="00FF7859"/>
    <w:rsid w:val="00FF78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7C0DE72D"/>
  <w15:docId w15:val="{C624E31F-BFAC-4534-9FD0-552C2EC4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D4F"/>
    <w:rPr>
      <w:noProof/>
      <w:sz w:val="24"/>
      <w:szCs w:val="24"/>
      <w:lang w:eastAsia="en-US"/>
    </w:rPr>
  </w:style>
  <w:style w:type="paragraph" w:styleId="Heading1">
    <w:name w:val="heading 1"/>
    <w:basedOn w:val="Normal"/>
    <w:next w:val="Normal"/>
    <w:link w:val="Heading1Char"/>
    <w:qFormat/>
    <w:rsid w:val="00FD5712"/>
    <w:pPr>
      <w:numPr>
        <w:numId w:val="3"/>
      </w:numPr>
      <w:spacing w:before="240" w:after="240"/>
      <w:jc w:val="both"/>
      <w:outlineLvl w:val="0"/>
    </w:pPr>
    <w:rPr>
      <w:rFonts w:ascii="Arial" w:hAnsi="Arial" w:cs="Arial"/>
      <w:b/>
    </w:rPr>
  </w:style>
  <w:style w:type="paragraph" w:styleId="Heading2">
    <w:name w:val="heading 2"/>
    <w:basedOn w:val="Heading4"/>
    <w:next w:val="Normal"/>
    <w:qFormat/>
    <w:rsid w:val="003F39D2"/>
    <w:pPr>
      <w:spacing w:before="120" w:after="120"/>
      <w:outlineLvl w:val="1"/>
    </w:pPr>
    <w:rPr>
      <w:rFonts w:eastAsia="Times New Roman"/>
      <w:b/>
    </w:rPr>
  </w:style>
  <w:style w:type="paragraph" w:styleId="Heading3">
    <w:name w:val="heading 3"/>
    <w:basedOn w:val="Normal"/>
    <w:next w:val="Normal"/>
    <w:link w:val="Heading3Char"/>
    <w:qFormat/>
    <w:rsid w:val="004E5D96"/>
    <w:pPr>
      <w:keepNext/>
      <w:tabs>
        <w:tab w:val="left" w:pos="851"/>
      </w:tabs>
      <w:spacing w:before="240" w:after="120" w:line="360" w:lineRule="auto"/>
      <w:jc w:val="both"/>
      <w:outlineLvl w:val="2"/>
    </w:pPr>
    <w:rPr>
      <w:rFonts w:ascii="Arial" w:hAnsi="Arial" w:cs="Arial"/>
      <w:b/>
      <w:bCs/>
      <w:sz w:val="22"/>
      <w:szCs w:val="22"/>
    </w:rPr>
  </w:style>
  <w:style w:type="paragraph" w:styleId="Heading4">
    <w:name w:val="heading 4"/>
    <w:basedOn w:val="Normal"/>
    <w:next w:val="Normal"/>
    <w:link w:val="Heading4Char"/>
    <w:qFormat/>
    <w:rsid w:val="00B43ECD"/>
    <w:pPr>
      <w:keepNext/>
      <w:spacing w:line="360" w:lineRule="auto"/>
      <w:jc w:val="both"/>
      <w:outlineLvl w:val="3"/>
    </w:pPr>
    <w:rPr>
      <w:rFonts w:ascii="Arial" w:eastAsia="Arial Unicode MS" w:hAnsi="Arial" w:cs="Arial"/>
      <w:bCs/>
      <w:sz w:val="22"/>
      <w:szCs w:val="22"/>
    </w:rPr>
  </w:style>
  <w:style w:type="paragraph" w:styleId="Heading5">
    <w:name w:val="heading 5"/>
    <w:basedOn w:val="Normal"/>
    <w:next w:val="Normal"/>
    <w:qFormat/>
    <w:rsid w:val="00394AB1"/>
    <w:pPr>
      <w:keepNext/>
      <w:numPr>
        <w:ilvl w:val="4"/>
        <w:numId w:val="3"/>
      </w:numPr>
      <w:spacing w:line="360" w:lineRule="auto"/>
      <w:outlineLvl w:val="4"/>
    </w:pPr>
    <w:rPr>
      <w:rFonts w:ascii="Arial" w:eastAsia="Arial Unicode MS" w:hAnsi="Arial" w:cs="Arial"/>
      <w:bCs/>
      <w:sz w:val="22"/>
    </w:rPr>
  </w:style>
  <w:style w:type="paragraph" w:styleId="Heading6">
    <w:name w:val="heading 6"/>
    <w:basedOn w:val="Normal"/>
    <w:next w:val="Normal"/>
    <w:qFormat/>
    <w:rsid w:val="00370484"/>
    <w:pPr>
      <w:keepNext/>
      <w:numPr>
        <w:ilvl w:val="5"/>
        <w:numId w:val="3"/>
      </w:numPr>
      <w:jc w:val="both"/>
      <w:outlineLvl w:val="5"/>
    </w:pPr>
    <w:rPr>
      <w:rFonts w:ascii="Arial" w:hAnsi="Arial" w:cs="Arial"/>
      <w:b/>
      <w:bCs/>
      <w:lang w:val="fr-FR"/>
    </w:rPr>
  </w:style>
  <w:style w:type="paragraph" w:styleId="Heading7">
    <w:name w:val="heading 7"/>
    <w:basedOn w:val="Normal"/>
    <w:next w:val="Normal"/>
    <w:qFormat/>
    <w:rsid w:val="00370484"/>
    <w:pPr>
      <w:keepNext/>
      <w:numPr>
        <w:ilvl w:val="6"/>
        <w:numId w:val="3"/>
      </w:numPr>
      <w:jc w:val="center"/>
      <w:outlineLvl w:val="6"/>
    </w:pPr>
    <w:rPr>
      <w:noProof w:val="0"/>
      <w:szCs w:val="20"/>
    </w:rPr>
  </w:style>
  <w:style w:type="paragraph" w:styleId="Heading8">
    <w:name w:val="heading 8"/>
    <w:basedOn w:val="Normal"/>
    <w:next w:val="Normal"/>
    <w:qFormat/>
    <w:rsid w:val="00370484"/>
    <w:pPr>
      <w:keepNext/>
      <w:numPr>
        <w:ilvl w:val="7"/>
        <w:numId w:val="3"/>
      </w:numPr>
      <w:jc w:val="center"/>
      <w:outlineLvl w:val="7"/>
    </w:pPr>
    <w:rPr>
      <w:noProof w:val="0"/>
      <w:szCs w:val="20"/>
    </w:rPr>
  </w:style>
  <w:style w:type="paragraph" w:styleId="Heading9">
    <w:name w:val="heading 9"/>
    <w:basedOn w:val="Normal"/>
    <w:next w:val="Normal"/>
    <w:qFormat/>
    <w:rsid w:val="00370484"/>
    <w:pPr>
      <w:keepNext/>
      <w:numPr>
        <w:ilvl w:val="8"/>
        <w:numId w:val="3"/>
      </w:numPr>
      <w:outlineLvl w:val="8"/>
    </w:pPr>
    <w:rPr>
      <w:noProof w:val="0"/>
      <w:color w:val="00FF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0484"/>
    <w:pPr>
      <w:tabs>
        <w:tab w:val="center" w:pos="4320"/>
        <w:tab w:val="right" w:pos="8640"/>
      </w:tabs>
    </w:pPr>
    <w:rPr>
      <w:noProof w:val="0"/>
      <w:sz w:val="20"/>
      <w:szCs w:val="20"/>
    </w:rPr>
  </w:style>
  <w:style w:type="paragraph" w:styleId="Footer">
    <w:name w:val="footer"/>
    <w:basedOn w:val="Normal"/>
    <w:link w:val="FooterChar"/>
    <w:rsid w:val="00370484"/>
    <w:pPr>
      <w:tabs>
        <w:tab w:val="center" w:pos="4320"/>
        <w:tab w:val="right" w:pos="8640"/>
      </w:tabs>
    </w:pPr>
    <w:rPr>
      <w:noProof w:val="0"/>
      <w:sz w:val="20"/>
      <w:szCs w:val="20"/>
    </w:rPr>
  </w:style>
  <w:style w:type="paragraph" w:styleId="BodyTextIndent">
    <w:name w:val="Body Text Indent"/>
    <w:basedOn w:val="Normal"/>
    <w:link w:val="BodyTextIndentChar"/>
    <w:rsid w:val="00370484"/>
    <w:pPr>
      <w:ind w:left="360" w:firstLine="180"/>
      <w:jc w:val="both"/>
    </w:pPr>
    <w:rPr>
      <w:rFonts w:ascii="Arial" w:hAnsi="Arial" w:cs="Arial"/>
    </w:rPr>
  </w:style>
  <w:style w:type="paragraph" w:styleId="BodyTextIndent2">
    <w:name w:val="Body Text Indent 2"/>
    <w:basedOn w:val="Normal"/>
    <w:rsid w:val="00370484"/>
    <w:pPr>
      <w:ind w:left="720" w:hanging="360"/>
    </w:pPr>
    <w:rPr>
      <w:rFonts w:ascii="Arial" w:eastAsia="Arial Unicode MS" w:hAnsi="Arial" w:cs="Arial"/>
      <w:b/>
      <w:bCs/>
    </w:rPr>
  </w:style>
  <w:style w:type="paragraph" w:styleId="NormalWeb">
    <w:name w:val="Normal (Web)"/>
    <w:basedOn w:val="Normal"/>
    <w:rsid w:val="00370484"/>
    <w:pPr>
      <w:spacing w:before="100" w:beforeAutospacing="1" w:after="100" w:afterAutospacing="1"/>
    </w:pPr>
    <w:rPr>
      <w:rFonts w:ascii="Arial Unicode MS" w:eastAsia="Arial Unicode MS" w:hAnsi="Arial Unicode MS" w:cs="Arial Unicode MS"/>
      <w:noProof w:val="0"/>
      <w:lang w:val="en-US"/>
    </w:rPr>
  </w:style>
  <w:style w:type="paragraph" w:styleId="BodyTextIndent3">
    <w:name w:val="Body Text Indent 3"/>
    <w:basedOn w:val="Normal"/>
    <w:rsid w:val="00370484"/>
    <w:pPr>
      <w:ind w:left="360"/>
    </w:pPr>
    <w:rPr>
      <w:rFonts w:ascii="Arial" w:hAnsi="Arial" w:cs="Arial"/>
    </w:rPr>
  </w:style>
  <w:style w:type="paragraph" w:styleId="BodyText">
    <w:name w:val="Body Text"/>
    <w:basedOn w:val="Normal"/>
    <w:link w:val="BodyTextChar"/>
    <w:rsid w:val="00370484"/>
    <w:pPr>
      <w:jc w:val="both"/>
    </w:pPr>
    <w:rPr>
      <w:noProof w:val="0"/>
      <w:szCs w:val="20"/>
    </w:rPr>
  </w:style>
  <w:style w:type="paragraph" w:customStyle="1" w:styleId="Articol">
    <w:name w:val="Articol"/>
    <w:basedOn w:val="Normal"/>
    <w:rsid w:val="00370484"/>
    <w:pPr>
      <w:numPr>
        <w:numId w:val="1"/>
      </w:numPr>
      <w:tabs>
        <w:tab w:val="left" w:pos="426"/>
        <w:tab w:val="left" w:pos="851"/>
      </w:tabs>
      <w:spacing w:before="120" w:after="120"/>
      <w:jc w:val="both"/>
    </w:pPr>
    <w:rPr>
      <w:noProof w:val="0"/>
      <w:szCs w:val="20"/>
    </w:rPr>
  </w:style>
  <w:style w:type="character" w:styleId="PageNumber">
    <w:name w:val="page number"/>
    <w:basedOn w:val="DefaultParagraphFont"/>
    <w:rsid w:val="00370484"/>
    <w:rPr>
      <w:rFonts w:cs="Times New Roman"/>
    </w:rPr>
  </w:style>
  <w:style w:type="paragraph" w:customStyle="1" w:styleId="a">
    <w:name w:val="a)"/>
    <w:basedOn w:val="Normal"/>
    <w:rsid w:val="00370484"/>
    <w:pPr>
      <w:numPr>
        <w:numId w:val="2"/>
      </w:numPr>
    </w:pPr>
    <w:rPr>
      <w:noProof w:val="0"/>
      <w:szCs w:val="20"/>
    </w:rPr>
  </w:style>
  <w:style w:type="paragraph" w:styleId="BodyText2">
    <w:name w:val="Body Text 2"/>
    <w:basedOn w:val="Normal"/>
    <w:rsid w:val="00370484"/>
    <w:rPr>
      <w:noProof w:val="0"/>
      <w:szCs w:val="20"/>
    </w:rPr>
  </w:style>
  <w:style w:type="character" w:styleId="CommentReference">
    <w:name w:val="annotation reference"/>
    <w:basedOn w:val="DefaultParagraphFont"/>
    <w:semiHidden/>
    <w:rsid w:val="00370484"/>
    <w:rPr>
      <w:rFonts w:cs="Times New Roman"/>
      <w:sz w:val="16"/>
    </w:rPr>
  </w:style>
  <w:style w:type="paragraph" w:styleId="CommentText">
    <w:name w:val="annotation text"/>
    <w:basedOn w:val="Normal"/>
    <w:link w:val="CommentTextChar"/>
    <w:semiHidden/>
    <w:rsid w:val="00370484"/>
    <w:rPr>
      <w:sz w:val="20"/>
    </w:rPr>
  </w:style>
  <w:style w:type="paragraph" w:customStyle="1" w:styleId="Style2">
    <w:name w:val="Style2"/>
    <w:basedOn w:val="Normal"/>
    <w:rsid w:val="00370484"/>
    <w:pPr>
      <w:spacing w:before="120" w:after="60"/>
      <w:jc w:val="center"/>
    </w:pPr>
    <w:rPr>
      <w:rFonts w:ascii="Arial" w:hAnsi="Arial"/>
      <w:b/>
      <w:i/>
      <w:noProof w:val="0"/>
      <w:szCs w:val="20"/>
    </w:rPr>
  </w:style>
  <w:style w:type="paragraph" w:customStyle="1" w:styleId="Style5box">
    <w:name w:val="Style5 box"/>
    <w:basedOn w:val="Style2"/>
    <w:rsid w:val="00370484"/>
    <w:pPr>
      <w:spacing w:before="20" w:after="20"/>
    </w:pPr>
    <w:rPr>
      <w:b w:val="0"/>
      <w:i w:val="0"/>
      <w:sz w:val="16"/>
    </w:rPr>
  </w:style>
  <w:style w:type="paragraph" w:styleId="Salutation">
    <w:name w:val="Salutation"/>
    <w:basedOn w:val="Normal"/>
    <w:rsid w:val="00370484"/>
    <w:rPr>
      <w:noProof w:val="0"/>
      <w:sz w:val="20"/>
      <w:szCs w:val="20"/>
      <w:lang w:val="en-US"/>
    </w:rPr>
  </w:style>
  <w:style w:type="character" w:styleId="Emphasis">
    <w:name w:val="Emphasis"/>
    <w:basedOn w:val="DefaultParagraphFont"/>
    <w:qFormat/>
    <w:rsid w:val="00370484"/>
    <w:rPr>
      <w:rFonts w:ascii="Verdana" w:hAnsi="Verdana" w:cs="Times New Roman"/>
      <w:i/>
      <w:iCs/>
      <w:color w:val="880000"/>
    </w:rPr>
  </w:style>
  <w:style w:type="paragraph" w:styleId="BodyText3">
    <w:name w:val="Body Text 3"/>
    <w:basedOn w:val="Normal"/>
    <w:rsid w:val="00370484"/>
    <w:pPr>
      <w:jc w:val="center"/>
    </w:pPr>
    <w:rPr>
      <w:rFonts w:ascii="Arial" w:hAnsi="Arial" w:cs="Arial"/>
    </w:rPr>
  </w:style>
  <w:style w:type="character" w:styleId="Strong">
    <w:name w:val="Strong"/>
    <w:basedOn w:val="DefaultParagraphFont"/>
    <w:qFormat/>
    <w:rsid w:val="00955881"/>
    <w:rPr>
      <w:rFonts w:cs="Times New Roman"/>
      <w:b/>
      <w:bCs/>
    </w:rPr>
  </w:style>
  <w:style w:type="paragraph" w:styleId="FootnoteText">
    <w:name w:val="footnote text"/>
    <w:basedOn w:val="Normal"/>
    <w:semiHidden/>
    <w:rsid w:val="004F6842"/>
    <w:rPr>
      <w:noProof w:val="0"/>
      <w:sz w:val="20"/>
      <w:szCs w:val="20"/>
      <w:lang w:val="en-US" w:eastAsia="ro-RO"/>
    </w:rPr>
  </w:style>
  <w:style w:type="character" w:styleId="FootnoteReference">
    <w:name w:val="footnote reference"/>
    <w:basedOn w:val="DefaultParagraphFont"/>
    <w:semiHidden/>
    <w:rsid w:val="004F6842"/>
    <w:rPr>
      <w:rFonts w:cs="Times New Roman"/>
      <w:vertAlign w:val="superscript"/>
    </w:rPr>
  </w:style>
  <w:style w:type="character" w:customStyle="1" w:styleId="BodyTextIndentChar">
    <w:name w:val="Body Text Indent Char"/>
    <w:basedOn w:val="DefaultParagraphFont"/>
    <w:link w:val="BodyTextIndent"/>
    <w:locked/>
    <w:rsid w:val="00987DFB"/>
    <w:rPr>
      <w:rFonts w:ascii="Arial" w:hAnsi="Arial" w:cs="Arial"/>
      <w:noProof/>
      <w:sz w:val="24"/>
      <w:szCs w:val="24"/>
      <w:lang w:val="ro-RO" w:eastAsia="en-US" w:bidi="ar-SA"/>
    </w:rPr>
  </w:style>
  <w:style w:type="character" w:styleId="Hyperlink">
    <w:name w:val="Hyperlink"/>
    <w:basedOn w:val="DefaultParagraphFont"/>
    <w:uiPriority w:val="99"/>
    <w:rsid w:val="00753200"/>
    <w:rPr>
      <w:rFonts w:cs="Times New Roman"/>
      <w:color w:val="0000FF"/>
      <w:u w:val="single"/>
    </w:rPr>
  </w:style>
  <w:style w:type="paragraph" w:styleId="BalloonText">
    <w:name w:val="Balloon Text"/>
    <w:basedOn w:val="Normal"/>
    <w:semiHidden/>
    <w:rsid w:val="00191BCA"/>
    <w:rPr>
      <w:rFonts w:ascii="Tahoma" w:hAnsi="Tahoma" w:cs="Tahoma"/>
      <w:sz w:val="16"/>
      <w:szCs w:val="16"/>
    </w:rPr>
  </w:style>
  <w:style w:type="paragraph" w:customStyle="1" w:styleId="cm5">
    <w:name w:val="cm5"/>
    <w:basedOn w:val="Normal"/>
    <w:rsid w:val="00307E9E"/>
    <w:pPr>
      <w:spacing w:before="100" w:beforeAutospacing="1" w:after="100" w:afterAutospacing="1"/>
    </w:pPr>
    <w:rPr>
      <w:noProof w:val="0"/>
      <w:lang w:eastAsia="ro-RO"/>
    </w:rPr>
  </w:style>
  <w:style w:type="paragraph" w:customStyle="1" w:styleId="cm6">
    <w:name w:val="cm6"/>
    <w:basedOn w:val="Normal"/>
    <w:rsid w:val="00307E9E"/>
    <w:pPr>
      <w:spacing w:before="100" w:beforeAutospacing="1" w:after="100" w:afterAutospacing="1"/>
    </w:pPr>
    <w:rPr>
      <w:noProof w:val="0"/>
      <w:lang w:eastAsia="ro-RO"/>
    </w:rPr>
  </w:style>
  <w:style w:type="character" w:customStyle="1" w:styleId="FooterChar">
    <w:name w:val="Footer Char"/>
    <w:basedOn w:val="DefaultParagraphFont"/>
    <w:link w:val="Footer"/>
    <w:locked/>
    <w:rsid w:val="00FE6B79"/>
    <w:rPr>
      <w:rFonts w:cs="Times New Roman"/>
      <w:lang w:eastAsia="en-US"/>
    </w:rPr>
  </w:style>
  <w:style w:type="paragraph" w:styleId="ListParagraph">
    <w:name w:val="List Paragraph"/>
    <w:basedOn w:val="Normal"/>
    <w:qFormat/>
    <w:rsid w:val="0084643D"/>
    <w:pPr>
      <w:ind w:left="720"/>
    </w:pPr>
  </w:style>
  <w:style w:type="character" w:customStyle="1" w:styleId="BodyTextChar">
    <w:name w:val="Body Text Char"/>
    <w:basedOn w:val="DefaultParagraphFont"/>
    <w:link w:val="BodyText"/>
    <w:locked/>
    <w:rsid w:val="00E64EBA"/>
    <w:rPr>
      <w:rFonts w:cs="Times New Roman"/>
      <w:sz w:val="24"/>
      <w:lang w:eastAsia="en-US"/>
    </w:rPr>
  </w:style>
  <w:style w:type="paragraph" w:styleId="CommentSubject">
    <w:name w:val="annotation subject"/>
    <w:basedOn w:val="CommentText"/>
    <w:next w:val="CommentText"/>
    <w:link w:val="CommentSubjectChar"/>
    <w:semiHidden/>
    <w:rsid w:val="00960E5E"/>
    <w:rPr>
      <w:b/>
      <w:bCs/>
      <w:szCs w:val="20"/>
    </w:rPr>
  </w:style>
  <w:style w:type="character" w:customStyle="1" w:styleId="CommentTextChar">
    <w:name w:val="Comment Text Char"/>
    <w:basedOn w:val="DefaultParagraphFont"/>
    <w:link w:val="CommentText"/>
    <w:semiHidden/>
    <w:locked/>
    <w:rsid w:val="00960E5E"/>
    <w:rPr>
      <w:rFonts w:cs="Times New Roman"/>
      <w:noProof/>
      <w:sz w:val="24"/>
      <w:szCs w:val="24"/>
      <w:lang w:eastAsia="en-US"/>
    </w:rPr>
  </w:style>
  <w:style w:type="character" w:customStyle="1" w:styleId="CommentSubjectChar">
    <w:name w:val="Comment Subject Char"/>
    <w:basedOn w:val="CommentTextChar"/>
    <w:link w:val="CommentSubject"/>
    <w:locked/>
    <w:rsid w:val="00960E5E"/>
    <w:rPr>
      <w:rFonts w:cs="Times New Roman"/>
      <w:noProof/>
      <w:sz w:val="24"/>
      <w:szCs w:val="24"/>
      <w:lang w:eastAsia="en-US"/>
    </w:rPr>
  </w:style>
  <w:style w:type="paragraph" w:styleId="TOC1">
    <w:name w:val="toc 1"/>
    <w:basedOn w:val="Normal"/>
    <w:next w:val="Normal"/>
    <w:autoRedefine/>
    <w:uiPriority w:val="39"/>
    <w:rsid w:val="00E86657"/>
    <w:pPr>
      <w:tabs>
        <w:tab w:val="left" w:pos="480"/>
        <w:tab w:val="right" w:leader="dot" w:pos="9345"/>
      </w:tabs>
      <w:spacing w:before="120" w:after="120"/>
    </w:pPr>
    <w:rPr>
      <w:rFonts w:ascii="Tahoma" w:hAnsi="Tahoma" w:cs="Tahoma"/>
      <w:b/>
      <w:bCs/>
      <w:caps/>
      <w:sz w:val="22"/>
      <w:szCs w:val="22"/>
    </w:rPr>
  </w:style>
  <w:style w:type="character" w:customStyle="1" w:styleId="Heading3Char">
    <w:name w:val="Heading 3 Char"/>
    <w:basedOn w:val="DefaultParagraphFont"/>
    <w:link w:val="Heading3"/>
    <w:locked/>
    <w:rsid w:val="004E5D96"/>
    <w:rPr>
      <w:rFonts w:ascii="Arial" w:hAnsi="Arial" w:cs="Arial"/>
      <w:b/>
      <w:bCs/>
      <w:noProof/>
      <w:sz w:val="22"/>
      <w:szCs w:val="22"/>
      <w:lang w:eastAsia="en-US"/>
    </w:rPr>
  </w:style>
  <w:style w:type="character" w:customStyle="1" w:styleId="Heading4Char">
    <w:name w:val="Heading 4 Char"/>
    <w:basedOn w:val="DefaultParagraphFont"/>
    <w:link w:val="Heading4"/>
    <w:locked/>
    <w:rsid w:val="00B43ECD"/>
    <w:rPr>
      <w:rFonts w:ascii="Arial" w:eastAsia="Arial Unicode MS" w:hAnsi="Arial" w:cs="Arial"/>
      <w:bCs/>
      <w:noProof/>
      <w:sz w:val="22"/>
      <w:szCs w:val="22"/>
      <w:lang w:eastAsia="en-US"/>
    </w:rPr>
  </w:style>
  <w:style w:type="paragraph" w:styleId="TOCHeading">
    <w:name w:val="TOC Heading"/>
    <w:basedOn w:val="Heading1"/>
    <w:next w:val="Normal"/>
    <w:qFormat/>
    <w:rsid w:val="000A33B9"/>
    <w:pPr>
      <w:keepNext/>
      <w:keepLines/>
      <w:numPr>
        <w:numId w:val="0"/>
      </w:numPr>
      <w:spacing w:before="480" w:after="0" w:line="276" w:lineRule="auto"/>
      <w:jc w:val="left"/>
      <w:outlineLvl w:val="9"/>
    </w:pPr>
    <w:rPr>
      <w:rFonts w:ascii="Cambria" w:hAnsi="Cambria" w:cs="Times New Roman"/>
      <w:bCs/>
      <w:noProof w:val="0"/>
      <w:color w:val="365F91"/>
      <w:sz w:val="28"/>
      <w:szCs w:val="28"/>
      <w:lang w:val="en-US" w:eastAsia="ja-JP"/>
    </w:rPr>
  </w:style>
  <w:style w:type="paragraph" w:styleId="TOC2">
    <w:name w:val="toc 2"/>
    <w:basedOn w:val="Normal"/>
    <w:next w:val="Normal"/>
    <w:autoRedefine/>
    <w:uiPriority w:val="39"/>
    <w:rsid w:val="000A33B9"/>
    <w:pPr>
      <w:ind w:left="240"/>
    </w:pPr>
    <w:rPr>
      <w:rFonts w:asciiTheme="minorHAnsi" w:hAnsiTheme="minorHAnsi"/>
      <w:smallCaps/>
      <w:sz w:val="20"/>
      <w:szCs w:val="20"/>
    </w:rPr>
  </w:style>
  <w:style w:type="paragraph" w:styleId="TOC3">
    <w:name w:val="toc 3"/>
    <w:basedOn w:val="Normal"/>
    <w:next w:val="Normal"/>
    <w:autoRedefine/>
    <w:uiPriority w:val="39"/>
    <w:rsid w:val="000A33B9"/>
    <w:pPr>
      <w:ind w:left="480"/>
    </w:pPr>
    <w:rPr>
      <w:rFonts w:asciiTheme="minorHAnsi" w:hAnsiTheme="minorHAnsi"/>
      <w:i/>
      <w:iCs/>
      <w:sz w:val="20"/>
      <w:szCs w:val="20"/>
    </w:rPr>
  </w:style>
  <w:style w:type="character" w:customStyle="1" w:styleId="Heading1Char">
    <w:name w:val="Heading 1 Char"/>
    <w:basedOn w:val="DefaultParagraphFont"/>
    <w:link w:val="Heading1"/>
    <w:locked/>
    <w:rsid w:val="00B77D4F"/>
    <w:rPr>
      <w:rFonts w:ascii="Arial" w:hAnsi="Arial" w:cs="Arial"/>
      <w:b/>
      <w:noProof/>
      <w:sz w:val="24"/>
      <w:szCs w:val="24"/>
      <w:lang w:eastAsia="en-US"/>
    </w:rPr>
  </w:style>
  <w:style w:type="paragraph" w:styleId="Revision">
    <w:name w:val="Revision"/>
    <w:hidden/>
    <w:semiHidden/>
    <w:rsid w:val="002E1278"/>
    <w:rPr>
      <w:noProof/>
      <w:sz w:val="24"/>
      <w:szCs w:val="24"/>
      <w:lang w:eastAsia="en-US"/>
    </w:rPr>
  </w:style>
  <w:style w:type="table" w:styleId="TableGrid">
    <w:name w:val="Table Grid"/>
    <w:basedOn w:val="TableNormal"/>
    <w:rsid w:val="002B3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ssageHeaderLabel">
    <w:name w:val="Message Header Label"/>
    <w:basedOn w:val="MessageHeader"/>
    <w:next w:val="MessageHeader"/>
    <w:rsid w:val="00620C56"/>
    <w:pPr>
      <w:keepLines/>
      <w:pBdr>
        <w:top w:val="none" w:sz="0" w:space="0" w:color="auto"/>
        <w:left w:val="none" w:sz="0" w:space="0" w:color="auto"/>
        <w:bottom w:val="none" w:sz="0" w:space="0" w:color="auto"/>
        <w:right w:val="none" w:sz="0" w:space="0" w:color="auto"/>
      </w:pBdr>
      <w:shd w:val="clear" w:color="auto" w:fill="auto"/>
      <w:spacing w:before="40" w:line="140" w:lineRule="atLeast"/>
      <w:ind w:left="0" w:firstLine="0"/>
    </w:pPr>
    <w:rPr>
      <w:rFonts w:ascii="Garamond" w:eastAsia="Times New Roman" w:hAnsi="Garamond" w:cs="Times New Roman"/>
      <w:caps/>
      <w:noProof w:val="0"/>
      <w:spacing w:val="6"/>
      <w:sz w:val="14"/>
      <w:szCs w:val="20"/>
      <w:lang w:val="en-US" w:eastAsia="ro-RO"/>
    </w:rPr>
  </w:style>
  <w:style w:type="paragraph" w:styleId="MessageHeader">
    <w:name w:val="Message Header"/>
    <w:basedOn w:val="Normal"/>
    <w:link w:val="MessageHeaderChar"/>
    <w:rsid w:val="00620C5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620C56"/>
    <w:rPr>
      <w:rFonts w:asciiTheme="majorHAnsi" w:eastAsiaTheme="majorEastAsia" w:hAnsiTheme="majorHAnsi" w:cstheme="majorBidi"/>
      <w:noProof/>
      <w:sz w:val="24"/>
      <w:szCs w:val="24"/>
      <w:shd w:val="pct20" w:color="auto" w:fill="auto"/>
      <w:lang w:eastAsia="en-US"/>
    </w:rPr>
  </w:style>
  <w:style w:type="paragraph" w:styleId="TOC4">
    <w:name w:val="toc 4"/>
    <w:basedOn w:val="Normal"/>
    <w:next w:val="Normal"/>
    <w:autoRedefine/>
    <w:rsid w:val="008E33A7"/>
    <w:pPr>
      <w:ind w:left="720"/>
    </w:pPr>
    <w:rPr>
      <w:rFonts w:asciiTheme="minorHAnsi" w:hAnsiTheme="minorHAnsi"/>
      <w:sz w:val="18"/>
      <w:szCs w:val="18"/>
    </w:rPr>
  </w:style>
  <w:style w:type="paragraph" w:styleId="TOC5">
    <w:name w:val="toc 5"/>
    <w:basedOn w:val="Normal"/>
    <w:next w:val="Normal"/>
    <w:autoRedefine/>
    <w:rsid w:val="008E33A7"/>
    <w:pPr>
      <w:ind w:left="960"/>
    </w:pPr>
    <w:rPr>
      <w:rFonts w:asciiTheme="minorHAnsi" w:hAnsiTheme="minorHAnsi"/>
      <w:sz w:val="18"/>
      <w:szCs w:val="18"/>
    </w:rPr>
  </w:style>
  <w:style w:type="paragraph" w:styleId="TOC6">
    <w:name w:val="toc 6"/>
    <w:basedOn w:val="Normal"/>
    <w:next w:val="Normal"/>
    <w:autoRedefine/>
    <w:rsid w:val="008E33A7"/>
    <w:pPr>
      <w:ind w:left="1200"/>
    </w:pPr>
    <w:rPr>
      <w:rFonts w:asciiTheme="minorHAnsi" w:hAnsiTheme="minorHAnsi"/>
      <w:sz w:val="18"/>
      <w:szCs w:val="18"/>
    </w:rPr>
  </w:style>
  <w:style w:type="paragraph" w:styleId="TOC7">
    <w:name w:val="toc 7"/>
    <w:basedOn w:val="Normal"/>
    <w:next w:val="Normal"/>
    <w:autoRedefine/>
    <w:rsid w:val="008E33A7"/>
    <w:pPr>
      <w:ind w:left="1440"/>
    </w:pPr>
    <w:rPr>
      <w:rFonts w:asciiTheme="minorHAnsi" w:hAnsiTheme="minorHAnsi"/>
      <w:sz w:val="18"/>
      <w:szCs w:val="18"/>
    </w:rPr>
  </w:style>
  <w:style w:type="paragraph" w:styleId="TOC8">
    <w:name w:val="toc 8"/>
    <w:basedOn w:val="Normal"/>
    <w:next w:val="Normal"/>
    <w:autoRedefine/>
    <w:rsid w:val="008E33A7"/>
    <w:pPr>
      <w:ind w:left="1680"/>
    </w:pPr>
    <w:rPr>
      <w:rFonts w:asciiTheme="minorHAnsi" w:hAnsiTheme="minorHAnsi"/>
      <w:sz w:val="18"/>
      <w:szCs w:val="18"/>
    </w:rPr>
  </w:style>
  <w:style w:type="paragraph" w:styleId="TOC9">
    <w:name w:val="toc 9"/>
    <w:basedOn w:val="Normal"/>
    <w:next w:val="Normal"/>
    <w:autoRedefine/>
    <w:rsid w:val="008E33A7"/>
    <w:pPr>
      <w:ind w:left="1920"/>
    </w:pPr>
    <w:rPr>
      <w:rFonts w:asciiTheme="minorHAnsi" w:hAnsiTheme="minorHAnsi"/>
      <w:sz w:val="18"/>
      <w:szCs w:val="18"/>
    </w:rPr>
  </w:style>
  <w:style w:type="numbering" w:customStyle="1" w:styleId="Style1">
    <w:name w:val="Style1"/>
    <w:uiPriority w:val="99"/>
    <w:rsid w:val="001D4DE1"/>
    <w:pPr>
      <w:numPr>
        <w:numId w:val="14"/>
      </w:numPr>
    </w:pPr>
  </w:style>
  <w:style w:type="character" w:customStyle="1" w:styleId="rvts101">
    <w:name w:val="rvts101"/>
    <w:basedOn w:val="DefaultParagraphFont"/>
    <w:rsid w:val="00207638"/>
    <w:rPr>
      <w:rFonts w:ascii="Times New Roman" w:hAnsi="Times New Roman" w:cs="Times New Roman" w:hint="default"/>
      <w:i/>
      <w:iCs/>
      <w:color w:val="008000"/>
      <w:sz w:val="24"/>
      <w:szCs w:val="24"/>
    </w:rPr>
  </w:style>
  <w:style w:type="character" w:customStyle="1" w:styleId="rvts111">
    <w:name w:val="rvts111"/>
    <w:basedOn w:val="DefaultParagraphFont"/>
    <w:rsid w:val="00207638"/>
    <w:rPr>
      <w:rFonts w:ascii="Times New Roman" w:hAnsi="Times New Roman" w:cs="Times New Roman" w:hint="default"/>
      <w:i/>
      <w:iCs/>
      <w:color w:val="008000"/>
      <w:sz w:val="16"/>
      <w:szCs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5249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495B3-18AA-4087-BE4C-E40E38EA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21</Pages>
  <Words>5311</Words>
  <Characters>37788</Characters>
  <Application>Microsoft Office Word</Application>
  <DocSecurity>0</DocSecurity>
  <Lines>314</Lines>
  <Paragraphs>86</Paragraphs>
  <ScaleCrop>false</ScaleCrop>
  <HeadingPairs>
    <vt:vector size="2" baseType="variant">
      <vt:variant>
        <vt:lpstr>Title</vt:lpstr>
      </vt:variant>
      <vt:variant>
        <vt:i4>1</vt:i4>
      </vt:variant>
    </vt:vector>
  </HeadingPairs>
  <TitlesOfParts>
    <vt:vector size="1" baseType="lpstr">
      <vt:lpstr>DATA</vt:lpstr>
    </vt:vector>
  </TitlesOfParts>
  <Company>OPCOM SA</Company>
  <LinksUpToDate>false</LinksUpToDate>
  <CharactersWithSpaces>43013</CharactersWithSpaces>
  <SharedDoc>false</SharedDoc>
  <HLinks>
    <vt:vector size="138" baseType="variant">
      <vt:variant>
        <vt:i4>1245240</vt:i4>
      </vt:variant>
      <vt:variant>
        <vt:i4>134</vt:i4>
      </vt:variant>
      <vt:variant>
        <vt:i4>0</vt:i4>
      </vt:variant>
      <vt:variant>
        <vt:i4>5</vt:i4>
      </vt:variant>
      <vt:variant>
        <vt:lpwstr/>
      </vt:variant>
      <vt:variant>
        <vt:lpwstr>_Toc316296414</vt:lpwstr>
      </vt:variant>
      <vt:variant>
        <vt:i4>1245240</vt:i4>
      </vt:variant>
      <vt:variant>
        <vt:i4>128</vt:i4>
      </vt:variant>
      <vt:variant>
        <vt:i4>0</vt:i4>
      </vt:variant>
      <vt:variant>
        <vt:i4>5</vt:i4>
      </vt:variant>
      <vt:variant>
        <vt:lpwstr/>
      </vt:variant>
      <vt:variant>
        <vt:lpwstr>_Toc316296413</vt:lpwstr>
      </vt:variant>
      <vt:variant>
        <vt:i4>1245240</vt:i4>
      </vt:variant>
      <vt:variant>
        <vt:i4>122</vt:i4>
      </vt:variant>
      <vt:variant>
        <vt:i4>0</vt:i4>
      </vt:variant>
      <vt:variant>
        <vt:i4>5</vt:i4>
      </vt:variant>
      <vt:variant>
        <vt:lpwstr/>
      </vt:variant>
      <vt:variant>
        <vt:lpwstr>_Toc316296411</vt:lpwstr>
      </vt:variant>
      <vt:variant>
        <vt:i4>1245240</vt:i4>
      </vt:variant>
      <vt:variant>
        <vt:i4>116</vt:i4>
      </vt:variant>
      <vt:variant>
        <vt:i4>0</vt:i4>
      </vt:variant>
      <vt:variant>
        <vt:i4>5</vt:i4>
      </vt:variant>
      <vt:variant>
        <vt:lpwstr/>
      </vt:variant>
      <vt:variant>
        <vt:lpwstr>_Toc316296410</vt:lpwstr>
      </vt:variant>
      <vt:variant>
        <vt:i4>1376319</vt:i4>
      </vt:variant>
      <vt:variant>
        <vt:i4>110</vt:i4>
      </vt:variant>
      <vt:variant>
        <vt:i4>0</vt:i4>
      </vt:variant>
      <vt:variant>
        <vt:i4>5</vt:i4>
      </vt:variant>
      <vt:variant>
        <vt:lpwstr/>
      </vt:variant>
      <vt:variant>
        <vt:lpwstr>_Toc316296379</vt:lpwstr>
      </vt:variant>
      <vt:variant>
        <vt:i4>1376319</vt:i4>
      </vt:variant>
      <vt:variant>
        <vt:i4>104</vt:i4>
      </vt:variant>
      <vt:variant>
        <vt:i4>0</vt:i4>
      </vt:variant>
      <vt:variant>
        <vt:i4>5</vt:i4>
      </vt:variant>
      <vt:variant>
        <vt:lpwstr/>
      </vt:variant>
      <vt:variant>
        <vt:lpwstr>_Toc316296375</vt:lpwstr>
      </vt:variant>
      <vt:variant>
        <vt:i4>1376319</vt:i4>
      </vt:variant>
      <vt:variant>
        <vt:i4>98</vt:i4>
      </vt:variant>
      <vt:variant>
        <vt:i4>0</vt:i4>
      </vt:variant>
      <vt:variant>
        <vt:i4>5</vt:i4>
      </vt:variant>
      <vt:variant>
        <vt:lpwstr/>
      </vt:variant>
      <vt:variant>
        <vt:lpwstr>_Toc316296374</vt:lpwstr>
      </vt:variant>
      <vt:variant>
        <vt:i4>1507391</vt:i4>
      </vt:variant>
      <vt:variant>
        <vt:i4>92</vt:i4>
      </vt:variant>
      <vt:variant>
        <vt:i4>0</vt:i4>
      </vt:variant>
      <vt:variant>
        <vt:i4>5</vt:i4>
      </vt:variant>
      <vt:variant>
        <vt:lpwstr/>
      </vt:variant>
      <vt:variant>
        <vt:lpwstr>_Toc316296350</vt:lpwstr>
      </vt:variant>
      <vt:variant>
        <vt:i4>1441855</vt:i4>
      </vt:variant>
      <vt:variant>
        <vt:i4>86</vt:i4>
      </vt:variant>
      <vt:variant>
        <vt:i4>0</vt:i4>
      </vt:variant>
      <vt:variant>
        <vt:i4>5</vt:i4>
      </vt:variant>
      <vt:variant>
        <vt:lpwstr/>
      </vt:variant>
      <vt:variant>
        <vt:lpwstr>_Toc316296349</vt:lpwstr>
      </vt:variant>
      <vt:variant>
        <vt:i4>1441855</vt:i4>
      </vt:variant>
      <vt:variant>
        <vt:i4>80</vt:i4>
      </vt:variant>
      <vt:variant>
        <vt:i4>0</vt:i4>
      </vt:variant>
      <vt:variant>
        <vt:i4>5</vt:i4>
      </vt:variant>
      <vt:variant>
        <vt:lpwstr/>
      </vt:variant>
      <vt:variant>
        <vt:lpwstr>_Toc316296348</vt:lpwstr>
      </vt:variant>
      <vt:variant>
        <vt:i4>1441855</vt:i4>
      </vt:variant>
      <vt:variant>
        <vt:i4>74</vt:i4>
      </vt:variant>
      <vt:variant>
        <vt:i4>0</vt:i4>
      </vt:variant>
      <vt:variant>
        <vt:i4>5</vt:i4>
      </vt:variant>
      <vt:variant>
        <vt:lpwstr/>
      </vt:variant>
      <vt:variant>
        <vt:lpwstr>_Toc316296347</vt:lpwstr>
      </vt:variant>
      <vt:variant>
        <vt:i4>1441855</vt:i4>
      </vt:variant>
      <vt:variant>
        <vt:i4>68</vt:i4>
      </vt:variant>
      <vt:variant>
        <vt:i4>0</vt:i4>
      </vt:variant>
      <vt:variant>
        <vt:i4>5</vt:i4>
      </vt:variant>
      <vt:variant>
        <vt:lpwstr/>
      </vt:variant>
      <vt:variant>
        <vt:lpwstr>_Toc316296346</vt:lpwstr>
      </vt:variant>
      <vt:variant>
        <vt:i4>1441855</vt:i4>
      </vt:variant>
      <vt:variant>
        <vt:i4>62</vt:i4>
      </vt:variant>
      <vt:variant>
        <vt:i4>0</vt:i4>
      </vt:variant>
      <vt:variant>
        <vt:i4>5</vt:i4>
      </vt:variant>
      <vt:variant>
        <vt:lpwstr/>
      </vt:variant>
      <vt:variant>
        <vt:lpwstr>_Toc316296345</vt:lpwstr>
      </vt:variant>
      <vt:variant>
        <vt:i4>1441855</vt:i4>
      </vt:variant>
      <vt:variant>
        <vt:i4>56</vt:i4>
      </vt:variant>
      <vt:variant>
        <vt:i4>0</vt:i4>
      </vt:variant>
      <vt:variant>
        <vt:i4>5</vt:i4>
      </vt:variant>
      <vt:variant>
        <vt:lpwstr/>
      </vt:variant>
      <vt:variant>
        <vt:lpwstr>_Toc316296344</vt:lpwstr>
      </vt:variant>
      <vt:variant>
        <vt:i4>1441855</vt:i4>
      </vt:variant>
      <vt:variant>
        <vt:i4>50</vt:i4>
      </vt:variant>
      <vt:variant>
        <vt:i4>0</vt:i4>
      </vt:variant>
      <vt:variant>
        <vt:i4>5</vt:i4>
      </vt:variant>
      <vt:variant>
        <vt:lpwstr/>
      </vt:variant>
      <vt:variant>
        <vt:lpwstr>_Toc316296343</vt:lpwstr>
      </vt:variant>
      <vt:variant>
        <vt:i4>1441855</vt:i4>
      </vt:variant>
      <vt:variant>
        <vt:i4>44</vt:i4>
      </vt:variant>
      <vt:variant>
        <vt:i4>0</vt:i4>
      </vt:variant>
      <vt:variant>
        <vt:i4>5</vt:i4>
      </vt:variant>
      <vt:variant>
        <vt:lpwstr/>
      </vt:variant>
      <vt:variant>
        <vt:lpwstr>_Toc316296342</vt:lpwstr>
      </vt:variant>
      <vt:variant>
        <vt:i4>1441855</vt:i4>
      </vt:variant>
      <vt:variant>
        <vt:i4>38</vt:i4>
      </vt:variant>
      <vt:variant>
        <vt:i4>0</vt:i4>
      </vt:variant>
      <vt:variant>
        <vt:i4>5</vt:i4>
      </vt:variant>
      <vt:variant>
        <vt:lpwstr/>
      </vt:variant>
      <vt:variant>
        <vt:lpwstr>_Toc316296341</vt:lpwstr>
      </vt:variant>
      <vt:variant>
        <vt:i4>1441855</vt:i4>
      </vt:variant>
      <vt:variant>
        <vt:i4>32</vt:i4>
      </vt:variant>
      <vt:variant>
        <vt:i4>0</vt:i4>
      </vt:variant>
      <vt:variant>
        <vt:i4>5</vt:i4>
      </vt:variant>
      <vt:variant>
        <vt:lpwstr/>
      </vt:variant>
      <vt:variant>
        <vt:lpwstr>_Toc316296340</vt:lpwstr>
      </vt:variant>
      <vt:variant>
        <vt:i4>1114175</vt:i4>
      </vt:variant>
      <vt:variant>
        <vt:i4>26</vt:i4>
      </vt:variant>
      <vt:variant>
        <vt:i4>0</vt:i4>
      </vt:variant>
      <vt:variant>
        <vt:i4>5</vt:i4>
      </vt:variant>
      <vt:variant>
        <vt:lpwstr/>
      </vt:variant>
      <vt:variant>
        <vt:lpwstr>_Toc316296339</vt:lpwstr>
      </vt:variant>
      <vt:variant>
        <vt:i4>1114175</vt:i4>
      </vt:variant>
      <vt:variant>
        <vt:i4>20</vt:i4>
      </vt:variant>
      <vt:variant>
        <vt:i4>0</vt:i4>
      </vt:variant>
      <vt:variant>
        <vt:i4>5</vt:i4>
      </vt:variant>
      <vt:variant>
        <vt:lpwstr/>
      </vt:variant>
      <vt:variant>
        <vt:lpwstr>_Toc316296338</vt:lpwstr>
      </vt:variant>
      <vt:variant>
        <vt:i4>1114175</vt:i4>
      </vt:variant>
      <vt:variant>
        <vt:i4>14</vt:i4>
      </vt:variant>
      <vt:variant>
        <vt:i4>0</vt:i4>
      </vt:variant>
      <vt:variant>
        <vt:i4>5</vt:i4>
      </vt:variant>
      <vt:variant>
        <vt:lpwstr/>
      </vt:variant>
      <vt:variant>
        <vt:lpwstr>_Toc316296337</vt:lpwstr>
      </vt:variant>
      <vt:variant>
        <vt:i4>1114175</vt:i4>
      </vt:variant>
      <vt:variant>
        <vt:i4>8</vt:i4>
      </vt:variant>
      <vt:variant>
        <vt:i4>0</vt:i4>
      </vt:variant>
      <vt:variant>
        <vt:i4>5</vt:i4>
      </vt:variant>
      <vt:variant>
        <vt:lpwstr/>
      </vt:variant>
      <vt:variant>
        <vt:lpwstr>_Toc316296332</vt:lpwstr>
      </vt:variant>
      <vt:variant>
        <vt:i4>1114175</vt:i4>
      </vt:variant>
      <vt:variant>
        <vt:i4>2</vt:i4>
      </vt:variant>
      <vt:variant>
        <vt:i4>0</vt:i4>
      </vt:variant>
      <vt:variant>
        <vt:i4>5</vt:i4>
      </vt:variant>
      <vt:variant>
        <vt:lpwstr/>
      </vt:variant>
      <vt:variant>
        <vt:lpwstr>_Toc316296331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Daniela Cristea</dc:creator>
  <cp:lastModifiedBy>Elena BUGACIU</cp:lastModifiedBy>
  <cp:revision>7</cp:revision>
  <cp:lastPrinted>2018-11-26T13:44:00Z</cp:lastPrinted>
  <dcterms:created xsi:type="dcterms:W3CDTF">2018-11-26T13:50:00Z</dcterms:created>
  <dcterms:modified xsi:type="dcterms:W3CDTF">2021-06-28T10:59:00Z</dcterms:modified>
</cp:coreProperties>
</file>